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5F" w:rsidRDefault="00382B5F" w:rsidP="00382B5F">
      <w:pPr>
        <w:jc w:val="center"/>
        <w:rPr>
          <w:b/>
        </w:rPr>
      </w:pPr>
      <w:r>
        <w:rPr>
          <w:b/>
        </w:rPr>
        <w:t>Вопросы к занятию № 2.</w:t>
      </w:r>
    </w:p>
    <w:p w:rsidR="00382B5F" w:rsidRDefault="00382B5F" w:rsidP="00382B5F">
      <w:pPr>
        <w:jc w:val="center"/>
        <w:rPr>
          <w:b/>
        </w:rPr>
      </w:pPr>
      <w:r w:rsidRPr="00000885">
        <w:rPr>
          <w:b/>
        </w:rPr>
        <w:t xml:space="preserve">По теме: «Дифференциальная </w:t>
      </w:r>
      <w:r>
        <w:rPr>
          <w:b/>
        </w:rPr>
        <w:t xml:space="preserve">диагностика синдромов поражения </w:t>
      </w:r>
      <w:r w:rsidR="002A5F7D">
        <w:rPr>
          <w:b/>
        </w:rPr>
        <w:t>сердечно сосудистой системы</w:t>
      </w:r>
      <w:bookmarkStart w:id="0" w:name="_GoBack"/>
      <w:bookmarkEnd w:id="0"/>
      <w:r w:rsidRPr="00000885">
        <w:rPr>
          <w:b/>
        </w:rPr>
        <w:t>»</w:t>
      </w:r>
    </w:p>
    <w:p w:rsidR="00382B5F" w:rsidRPr="00000885" w:rsidRDefault="00382B5F" w:rsidP="00382B5F">
      <w:pPr>
        <w:jc w:val="center"/>
        <w:rPr>
          <w:b/>
        </w:rPr>
      </w:pPr>
    </w:p>
    <w:p w:rsidR="00596C81" w:rsidRDefault="00382B5F" w:rsidP="00382B5F">
      <w:pPr>
        <w:spacing w:line="276" w:lineRule="auto"/>
      </w:pPr>
      <w:r>
        <w:t>1. Нарушение гемодинамики при ВПС.</w:t>
      </w:r>
    </w:p>
    <w:p w:rsidR="00382B5F" w:rsidRDefault="00382B5F" w:rsidP="00382B5F">
      <w:pPr>
        <w:spacing w:line="276" w:lineRule="auto"/>
      </w:pPr>
      <w:r>
        <w:t xml:space="preserve">2. Особенности клиники при </w:t>
      </w:r>
      <w:proofErr w:type="gramStart"/>
      <w:r>
        <w:t>различных</w:t>
      </w:r>
      <w:proofErr w:type="gramEnd"/>
      <w:r>
        <w:t xml:space="preserve"> ВПС.</w:t>
      </w:r>
    </w:p>
    <w:p w:rsidR="00382B5F" w:rsidRDefault="00382B5F" w:rsidP="00382B5F">
      <w:pPr>
        <w:spacing w:line="276" w:lineRule="auto"/>
      </w:pPr>
      <w:r>
        <w:t>3. Методы обследования больных с ВПС.</w:t>
      </w:r>
    </w:p>
    <w:p w:rsidR="00382B5F" w:rsidRDefault="00382B5F" w:rsidP="00382B5F">
      <w:pPr>
        <w:spacing w:line="276" w:lineRule="auto"/>
      </w:pPr>
      <w:r>
        <w:t>4. Дифференциальная диагностика ВПС.</w:t>
      </w:r>
    </w:p>
    <w:p w:rsidR="00382B5F" w:rsidRDefault="00382B5F" w:rsidP="00382B5F">
      <w:pPr>
        <w:spacing w:line="276" w:lineRule="auto"/>
      </w:pPr>
      <w:r>
        <w:t>5. Методы лечения ВПС.</w:t>
      </w:r>
    </w:p>
    <w:p w:rsidR="00382B5F" w:rsidRDefault="00382B5F" w:rsidP="00382B5F">
      <w:pPr>
        <w:spacing w:line="276" w:lineRule="auto"/>
      </w:pPr>
      <w:r>
        <w:t>6. Осложнения ВПС (сердечная недостаточность, бактериальный эндокардит, нарушения ритма)</w:t>
      </w:r>
    </w:p>
    <w:p w:rsidR="00382B5F" w:rsidRDefault="00382B5F" w:rsidP="00382B5F">
      <w:pPr>
        <w:spacing w:line="276" w:lineRule="auto"/>
      </w:pPr>
      <w:r>
        <w:t>7. Этиология, распространенность, классификация кардитов.</w:t>
      </w:r>
    </w:p>
    <w:p w:rsidR="00382B5F" w:rsidRDefault="00382B5F" w:rsidP="00382B5F">
      <w:pPr>
        <w:spacing w:line="276" w:lineRule="auto"/>
      </w:pPr>
      <w:r>
        <w:t>8 Клинические проявления кардитов.</w:t>
      </w:r>
    </w:p>
    <w:p w:rsidR="00382B5F" w:rsidRDefault="00382B5F" w:rsidP="00382B5F">
      <w:pPr>
        <w:spacing w:line="276" w:lineRule="auto"/>
      </w:pPr>
      <w:r>
        <w:t>9.Дифференциальная диагностика кардитов</w:t>
      </w:r>
    </w:p>
    <w:p w:rsidR="00105184" w:rsidRDefault="00382B5F" w:rsidP="00382B5F">
      <w:pPr>
        <w:spacing w:line="276" w:lineRule="auto"/>
      </w:pPr>
      <w:r>
        <w:t>10.</w:t>
      </w:r>
      <w:r w:rsidR="00105184">
        <w:t xml:space="preserve">Особенности патогенеза, </w:t>
      </w:r>
      <w:proofErr w:type="spellStart"/>
      <w:r w:rsidR="00105184">
        <w:t>патоморфологии</w:t>
      </w:r>
      <w:proofErr w:type="spellEnd"/>
      <w:r w:rsidR="00105184">
        <w:t xml:space="preserve"> кардитов</w:t>
      </w:r>
    </w:p>
    <w:p w:rsidR="00105184" w:rsidRDefault="00105184" w:rsidP="00382B5F">
      <w:pPr>
        <w:spacing w:line="276" w:lineRule="auto"/>
      </w:pPr>
      <w:r>
        <w:t>11.Методы лечения неревматических кардитов, профилактика.</w:t>
      </w:r>
    </w:p>
    <w:p w:rsidR="00382B5F" w:rsidRDefault="00105184" w:rsidP="00382B5F">
      <w:pPr>
        <w:spacing w:line="276" w:lineRule="auto"/>
      </w:pPr>
      <w:r>
        <w:t>12. Клинические проявления сердечной недостаточности.</w:t>
      </w:r>
    </w:p>
    <w:p w:rsidR="00105184" w:rsidRDefault="00105184" w:rsidP="00382B5F">
      <w:pPr>
        <w:spacing w:line="276" w:lineRule="auto"/>
      </w:pPr>
      <w:r>
        <w:t>13. Протоколы лечения сердечной недостаточности</w:t>
      </w:r>
    </w:p>
    <w:p w:rsidR="00105184" w:rsidRDefault="00105184" w:rsidP="00382B5F">
      <w:pPr>
        <w:spacing w:line="276" w:lineRule="auto"/>
      </w:pPr>
      <w:r>
        <w:t>14. Ревматизм, этиология, патогенез, классификация. Клиника ревматических поражений сердца у детей: миокардиты, перикардиты. Ревматические пороки сердца.</w:t>
      </w:r>
    </w:p>
    <w:p w:rsidR="00105184" w:rsidRDefault="00105184" w:rsidP="00382B5F">
      <w:pPr>
        <w:spacing w:line="276" w:lineRule="auto"/>
      </w:pPr>
      <w:r>
        <w:t>15. Поражения суставов при ревматизме, ЮРА. Диагностика ревматизма, дифференциальная диагностика (неревматические кардиты,</w:t>
      </w:r>
      <w:r w:rsidR="00A20075">
        <w:t xml:space="preserve"> </w:t>
      </w:r>
      <w:r>
        <w:t>ОРЛ, ЮРА), лечение.</w:t>
      </w:r>
    </w:p>
    <w:p w:rsidR="00105184" w:rsidRDefault="00105184" w:rsidP="00382B5F">
      <w:pPr>
        <w:spacing w:line="276" w:lineRule="auto"/>
      </w:pPr>
      <w:r>
        <w:t>15. профилактика ревматизма первичная и вторичная.</w:t>
      </w:r>
    </w:p>
    <w:p w:rsidR="00105184" w:rsidRDefault="00105184" w:rsidP="00382B5F">
      <w:pPr>
        <w:spacing w:line="276" w:lineRule="auto"/>
      </w:pPr>
      <w:r>
        <w:t>16. Организация диспансерного наблюдения и реабилитации больных с ревматизмом, ЮРА.</w:t>
      </w:r>
    </w:p>
    <w:p w:rsidR="00105184" w:rsidRDefault="00105184" w:rsidP="00382B5F">
      <w:pPr>
        <w:spacing w:line="276" w:lineRule="auto"/>
      </w:pPr>
    </w:p>
    <w:p w:rsidR="00105184" w:rsidRDefault="00105184" w:rsidP="00382B5F">
      <w:pPr>
        <w:spacing w:line="276" w:lineRule="auto"/>
      </w:pPr>
    </w:p>
    <w:p w:rsidR="00105184" w:rsidRDefault="00105184" w:rsidP="00105184">
      <w:pPr>
        <w:spacing w:line="276" w:lineRule="auto"/>
        <w:jc w:val="center"/>
      </w:pPr>
      <w:r>
        <w:t>Составить таблицы</w:t>
      </w:r>
    </w:p>
    <w:p w:rsidR="00105184" w:rsidRDefault="00105184" w:rsidP="00105184">
      <w:pPr>
        <w:spacing w:line="276" w:lineRule="auto"/>
      </w:pPr>
      <w:r>
        <w:t>1. Дифференциальная диагностика миокардиты, эндокардиты, перикардиты</w:t>
      </w:r>
    </w:p>
    <w:p w:rsidR="00105184" w:rsidRDefault="00105184" w:rsidP="00105184">
      <w:pPr>
        <w:spacing w:line="276" w:lineRule="auto"/>
      </w:pPr>
      <w:r>
        <w:t>2. Дифференциальная диагностика ВПС</w:t>
      </w:r>
    </w:p>
    <w:p w:rsidR="00105184" w:rsidRDefault="00105184" w:rsidP="00105184">
      <w:pPr>
        <w:spacing w:line="276" w:lineRule="auto"/>
      </w:pPr>
      <w:r>
        <w:t>3.</w:t>
      </w:r>
      <w:r w:rsidRPr="00105184">
        <w:t xml:space="preserve"> </w:t>
      </w:r>
      <w:r>
        <w:t>Дифференциальная диагностика  суставного синдрома</w:t>
      </w:r>
    </w:p>
    <w:p w:rsidR="00105184" w:rsidRDefault="00105184" w:rsidP="00105184">
      <w:pPr>
        <w:spacing w:line="276" w:lineRule="auto"/>
      </w:pPr>
      <w:r>
        <w:t>4. Лечение сердечной недостаточности.</w:t>
      </w:r>
    </w:p>
    <w:p w:rsidR="00382B5F" w:rsidRDefault="00382B5F" w:rsidP="00382B5F">
      <w:pPr>
        <w:spacing w:line="276" w:lineRule="auto"/>
      </w:pPr>
    </w:p>
    <w:sectPr w:rsidR="0038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78"/>
    <w:rsid w:val="00105184"/>
    <w:rsid w:val="002A5F7D"/>
    <w:rsid w:val="00382B5F"/>
    <w:rsid w:val="00915378"/>
    <w:rsid w:val="00A20075"/>
    <w:rsid w:val="00A44010"/>
    <w:rsid w:val="00C5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1165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dcterms:created xsi:type="dcterms:W3CDTF">2020-03-18T10:43:00Z</dcterms:created>
  <dcterms:modified xsi:type="dcterms:W3CDTF">2020-03-19T04:39:00Z</dcterms:modified>
</cp:coreProperties>
</file>