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18378D" w:rsidRPr="006207F5" w:rsidRDefault="004B2C94" w:rsidP="0018378D">
      <w:pPr>
        <w:pStyle w:val="af"/>
        <w:jc w:val="center"/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18378D">
        <w:rPr>
          <w:b/>
          <w:sz w:val="28"/>
        </w:rPr>
        <w:t xml:space="preserve"> </w:t>
      </w:r>
      <w:r w:rsidR="0018378D">
        <w:rPr>
          <w:b/>
          <w:caps/>
          <w:color w:val="000000"/>
          <w:lang w:eastAsia="ar-SA"/>
        </w:rPr>
        <w:t xml:space="preserve">по организации </w:t>
      </w:r>
      <w:proofErr w:type="gramStart"/>
      <w:r w:rsidR="0018378D">
        <w:rPr>
          <w:b/>
          <w:caps/>
          <w:color w:val="000000"/>
          <w:lang w:eastAsia="ar-SA"/>
        </w:rPr>
        <w:t>изучения  дисциплины</w:t>
      </w:r>
      <w:proofErr w:type="gramEnd"/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12E71" w:rsidRDefault="0018378D" w:rsidP="00F5136B">
      <w:pPr>
        <w:ind w:firstLine="709"/>
        <w:jc w:val="center"/>
        <w:rPr>
          <w:sz w:val="28"/>
        </w:rPr>
      </w:pPr>
      <w:r>
        <w:rPr>
          <w:sz w:val="28"/>
        </w:rPr>
        <w:t>Патология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D12E71">
        <w:rPr>
          <w:sz w:val="28"/>
        </w:rPr>
        <w:t>по направлению подготовки (специальности)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84522" w:rsidP="00F84522">
      <w:pPr>
        <w:tabs>
          <w:tab w:val="left" w:pos="5900"/>
        </w:tabs>
        <w:ind w:firstLine="709"/>
        <w:rPr>
          <w:sz w:val="28"/>
        </w:rPr>
      </w:pPr>
      <w:r>
        <w:rPr>
          <w:sz w:val="28"/>
        </w:rPr>
        <w:tab/>
      </w:r>
    </w:p>
    <w:p w:rsidR="004B2C94" w:rsidRPr="004B2C94" w:rsidRDefault="00F84522" w:rsidP="00F5136B">
      <w:pPr>
        <w:ind w:firstLine="709"/>
        <w:jc w:val="center"/>
        <w:rPr>
          <w:sz w:val="28"/>
        </w:rPr>
      </w:pPr>
      <w:r w:rsidRPr="001C249B">
        <w:rPr>
          <w:i/>
          <w:sz w:val="28"/>
          <w:szCs w:val="28"/>
        </w:rPr>
        <w:t>32.05.01 Медико-профилактическое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Default="00F84522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FD5B6B" w:rsidRPr="00BD661B" w:rsidRDefault="00FD5B6B" w:rsidP="00F84522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0300A6">
        <w:rPr>
          <w:color w:val="000000"/>
          <w:sz w:val="24"/>
          <w:szCs w:val="24"/>
        </w:rPr>
        <w:t xml:space="preserve"> </w:t>
      </w:r>
      <w:r w:rsidR="00F84522" w:rsidRPr="001C249B">
        <w:rPr>
          <w:i/>
          <w:sz w:val="28"/>
          <w:szCs w:val="28"/>
        </w:rPr>
        <w:t>32.05.01 Медико-профилактическое дело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F84522">
        <w:rPr>
          <w:color w:val="000000"/>
          <w:sz w:val="24"/>
          <w:szCs w:val="24"/>
        </w:rPr>
        <w:t>11</w:t>
      </w:r>
      <w:r w:rsidR="00D12E71">
        <w:rPr>
          <w:color w:val="000000"/>
          <w:sz w:val="24"/>
          <w:szCs w:val="24"/>
        </w:rPr>
        <w:t xml:space="preserve">  от « 2</w:t>
      </w:r>
      <w:r w:rsidR="00F84522">
        <w:rPr>
          <w:color w:val="000000"/>
          <w:sz w:val="24"/>
          <w:szCs w:val="24"/>
        </w:rPr>
        <w:t>2</w:t>
      </w:r>
      <w:r w:rsidR="00D12E71">
        <w:rPr>
          <w:color w:val="000000"/>
          <w:sz w:val="24"/>
          <w:szCs w:val="24"/>
        </w:rPr>
        <w:t xml:space="preserve"> »  </w:t>
      </w:r>
      <w:r w:rsidR="00F84522">
        <w:rPr>
          <w:color w:val="000000"/>
          <w:sz w:val="24"/>
          <w:szCs w:val="24"/>
        </w:rPr>
        <w:t>июня</w:t>
      </w:r>
      <w:r w:rsidR="00D12E71">
        <w:rPr>
          <w:color w:val="000000"/>
          <w:sz w:val="24"/>
          <w:szCs w:val="24"/>
        </w:rPr>
        <w:t xml:space="preserve"> 201</w:t>
      </w:r>
      <w:r w:rsidR="00F84522">
        <w:rPr>
          <w:color w:val="000000"/>
          <w:sz w:val="24"/>
          <w:szCs w:val="24"/>
        </w:rPr>
        <w:t>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240209" w:rsidRPr="00D74C8D" w:rsidRDefault="004932E1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В результате выполнения самостоятельной работы по дисциплине  «Патологическая анатомия, </w:t>
      </w:r>
      <w:r w:rsidR="00F84522">
        <w:rPr>
          <w:sz w:val="28"/>
          <w:szCs w:val="28"/>
        </w:rPr>
        <w:t>секционный курс</w:t>
      </w:r>
      <w:r w:rsidRPr="00D74C8D">
        <w:rPr>
          <w:sz w:val="28"/>
          <w:szCs w:val="28"/>
        </w:rPr>
        <w:t>» обучающийся должен: овладеть</w:t>
      </w:r>
      <w:r w:rsidR="00F84522">
        <w:rPr>
          <w:sz w:val="28"/>
          <w:szCs w:val="28"/>
        </w:rPr>
        <w:t xml:space="preserve"> </w:t>
      </w:r>
      <w:r w:rsidR="00D82017" w:rsidRPr="00D74C8D">
        <w:rPr>
          <w:sz w:val="28"/>
          <w:szCs w:val="28"/>
        </w:rPr>
        <w:t>знаниями о</w:t>
      </w:r>
      <w:r w:rsidR="00D74C8D" w:rsidRPr="00D74C8D">
        <w:rPr>
          <w:rFonts w:eastAsia="Arial"/>
          <w:sz w:val="28"/>
          <w:szCs w:val="28"/>
          <w:lang w:eastAsia="ar-SA"/>
        </w:rPr>
        <w:t xml:space="preserve">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</w:t>
      </w:r>
      <w:r w:rsidR="00EE3E58" w:rsidRPr="00D74C8D">
        <w:rPr>
          <w:rFonts w:eastAsia="Arial"/>
          <w:sz w:val="28"/>
          <w:szCs w:val="28"/>
          <w:lang w:eastAsia="ar-SA"/>
        </w:rPr>
        <w:t xml:space="preserve">структурных и функциональных основах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процессов, </w:t>
      </w:r>
      <w:r w:rsidR="00D74C8D" w:rsidRPr="00D74C8D">
        <w:rPr>
          <w:rFonts w:eastAsia="Arial"/>
          <w:sz w:val="28"/>
          <w:szCs w:val="28"/>
          <w:lang w:eastAsia="ar-SA"/>
        </w:rPr>
        <w:t>болезней  и патологических процессов, инфекционных заболеваний;  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240209" w:rsidRPr="00D74C8D">
        <w:rPr>
          <w:sz w:val="28"/>
          <w:szCs w:val="28"/>
          <w:lang w:eastAsia="ar-SA"/>
        </w:rPr>
        <w:t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</w:t>
      </w:r>
      <w:r w:rsidR="00DF0F85" w:rsidRPr="00D74C8D">
        <w:rPr>
          <w:sz w:val="28"/>
          <w:szCs w:val="28"/>
          <w:lang w:eastAsia="ar-SA"/>
        </w:rPr>
        <w:t>,</w:t>
      </w:r>
      <w:r w:rsidR="00240209" w:rsidRPr="00D74C8D">
        <w:rPr>
          <w:sz w:val="28"/>
          <w:szCs w:val="28"/>
          <w:lang w:eastAsia="ar-SA"/>
        </w:rPr>
        <w:t xml:space="preserve"> Международную  классификацию болезней 10 пересмотра </w:t>
      </w:r>
      <w:r w:rsidR="00240209" w:rsidRPr="00D74C8D">
        <w:rPr>
          <w:rFonts w:eastAsia="Arial"/>
          <w:sz w:val="28"/>
          <w:szCs w:val="28"/>
          <w:lang w:eastAsia="ar-SA"/>
        </w:rPr>
        <w:t>(</w:t>
      </w:r>
      <w:r w:rsidR="00240209" w:rsidRPr="00D74C8D">
        <w:rPr>
          <w:sz w:val="28"/>
          <w:szCs w:val="28"/>
          <w:lang w:eastAsia="ar-SA"/>
        </w:rPr>
        <w:t>МКБ-10)</w:t>
      </w:r>
      <w:r w:rsidR="00DD2BD4" w:rsidRPr="00D74C8D">
        <w:rPr>
          <w:sz w:val="28"/>
          <w:szCs w:val="28"/>
          <w:lang w:eastAsia="ar-SA"/>
        </w:rPr>
        <w:t>.</w:t>
      </w:r>
    </w:p>
    <w:p w:rsidR="003A18A1" w:rsidRPr="00D74C8D" w:rsidRDefault="00364AE3" w:rsidP="00DD2BD4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</w:t>
      </w:r>
      <w:r w:rsidR="00EE3E58" w:rsidRPr="00D74C8D">
        <w:rPr>
          <w:sz w:val="28"/>
          <w:szCs w:val="28"/>
        </w:rPr>
        <w:t>акрепит</w:t>
      </w:r>
      <w:r w:rsidRPr="00D74C8D">
        <w:rPr>
          <w:sz w:val="28"/>
          <w:szCs w:val="28"/>
        </w:rPr>
        <w:t>ь</w:t>
      </w:r>
      <w:r w:rsidR="00EE3E58"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патоморфоза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</w:t>
      </w:r>
      <w:r w:rsidR="003A18A1" w:rsidRPr="00D74C8D">
        <w:rPr>
          <w:rFonts w:eastAsia="Arial"/>
          <w:sz w:val="28"/>
          <w:szCs w:val="28"/>
          <w:lang w:eastAsia="ar-SA"/>
        </w:rPr>
        <w:t xml:space="preserve">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биопсийного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материала</w:t>
      </w:r>
      <w:r w:rsidR="003A18A1"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</w:t>
      </w:r>
      <w:r w:rsidRPr="00D74C8D">
        <w:rPr>
          <w:sz w:val="28"/>
          <w:szCs w:val="28"/>
          <w:lang w:eastAsia="ar-SA" w:bidi="ru-RU"/>
        </w:rPr>
        <w:t xml:space="preserve">. </w:t>
      </w:r>
    </w:p>
    <w:p w:rsidR="00D74C8D" w:rsidRPr="00D74C8D" w:rsidRDefault="00364AE3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</w:t>
      </w:r>
      <w:r w:rsidR="004932E1" w:rsidRPr="00D74C8D">
        <w:rPr>
          <w:sz w:val="28"/>
          <w:szCs w:val="28"/>
        </w:rPr>
        <w:t>формировать умения</w:t>
      </w:r>
      <w:r w:rsidR="00D82017" w:rsidRPr="00D74C8D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реактивами,  приборами и  животными;    </w:t>
      </w:r>
      <w:r w:rsidR="00D82017" w:rsidRPr="00D74C8D">
        <w:rPr>
          <w:sz w:val="28"/>
          <w:szCs w:val="28"/>
          <w:lang w:eastAsia="ar-SA"/>
        </w:rPr>
        <w:t xml:space="preserve">пользоваться учебной, научной, научно-популярной литературой, сетью Интернет для профессиональной деятельности; </w:t>
      </w:r>
      <w:r w:rsidR="00D74C8D" w:rsidRPr="00D74C8D">
        <w:rPr>
          <w:sz w:val="28"/>
          <w:szCs w:val="28"/>
          <w:lang w:eastAsia="ar-SA"/>
        </w:rPr>
        <w:t>работы с увеличительной техникой (микроскопами, оптическими и простыми лупами);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</w:t>
      </w:r>
      <w:r w:rsidR="00D74C8D" w:rsidRPr="00D74C8D">
        <w:rPr>
          <w:rFonts w:eastAsia="Arial"/>
          <w:sz w:val="28"/>
          <w:szCs w:val="28"/>
          <w:lang w:eastAsia="ar-SA"/>
        </w:rPr>
        <w:lastRenderedPageBreak/>
        <w:t>описать морфологические изменения изучаемых микро- и макроскопических препаратов в органах и тканях</w:t>
      </w:r>
      <w:r w:rsidR="00D74C8D" w:rsidRPr="00D74C8D">
        <w:rPr>
          <w:sz w:val="28"/>
          <w:szCs w:val="28"/>
          <w:lang w:eastAsia="ar-SA"/>
        </w:rPr>
        <w:t xml:space="preserve"> при различных заболеваниях</w:t>
      </w:r>
      <w:r w:rsidR="00D74C8D"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D82017" w:rsidRPr="00D74C8D" w:rsidRDefault="00DD2BD4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t xml:space="preserve"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пороков;оценки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="00D74C8D"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="00D82017" w:rsidRPr="00D74C8D">
        <w:rPr>
          <w:sz w:val="28"/>
          <w:szCs w:val="28"/>
          <w:lang w:eastAsia="ar-SA"/>
        </w:rPr>
        <w:t>определить причину смерти и сформулировать патологоанатомический диагноз; заполнять медицинское свидетельство</w:t>
      </w:r>
      <w:r w:rsidRPr="00D74C8D">
        <w:rPr>
          <w:sz w:val="28"/>
          <w:szCs w:val="28"/>
          <w:lang w:eastAsia="ar-SA"/>
        </w:rPr>
        <w:t xml:space="preserve"> о смерти.</w:t>
      </w:r>
    </w:p>
    <w:p w:rsidR="00D82017" w:rsidRPr="00D74C8D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319"/>
        <w:gridCol w:w="2385"/>
        <w:gridCol w:w="2252"/>
        <w:gridCol w:w="1978"/>
      </w:tblGrid>
      <w:tr w:rsidR="006F14A4" w:rsidRPr="00033367" w:rsidTr="00CD6EE5">
        <w:tc>
          <w:tcPr>
            <w:tcW w:w="48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8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CD6EE5">
        <w:tc>
          <w:tcPr>
            <w:tcW w:w="48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CD6EE5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85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лекционного материала</w:t>
            </w:r>
          </w:p>
        </w:tc>
        <w:tc>
          <w:tcPr>
            <w:tcW w:w="2252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8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:rsidTr="00CD6EE5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D6EE5">
        <w:tc>
          <w:tcPr>
            <w:tcW w:w="487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19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CD6EE5">
        <w:tc>
          <w:tcPr>
            <w:tcW w:w="48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9978D9" w:rsidRPr="00033367" w:rsidRDefault="00693E11" w:rsidP="00E21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E21788">
              <w:rPr>
                <w:sz w:val="28"/>
              </w:rPr>
              <w:t>Общая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9978D9" w:rsidRPr="00033367" w:rsidRDefault="00440894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  <w:r w:rsidR="000300A6">
              <w:rPr>
                <w:sz w:val="28"/>
              </w:rPr>
              <w:t>, доклада</w:t>
            </w:r>
          </w:p>
        </w:tc>
        <w:tc>
          <w:tcPr>
            <w:tcW w:w="2252" w:type="dxa"/>
            <w:shd w:val="clear" w:color="auto" w:fill="auto"/>
          </w:tcPr>
          <w:p w:rsidR="009978D9" w:rsidRPr="00033367" w:rsidRDefault="000300A6" w:rsidP="000300A6">
            <w:pPr>
              <w:ind w:right="2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0894">
              <w:rPr>
                <w:sz w:val="28"/>
              </w:rPr>
              <w:t>еферат</w:t>
            </w:r>
            <w:r>
              <w:rPr>
                <w:sz w:val="28"/>
              </w:rPr>
              <w:t>, доклад</w:t>
            </w:r>
          </w:p>
        </w:tc>
        <w:tc>
          <w:tcPr>
            <w:tcW w:w="1978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C015CC" w:rsidRPr="00033367" w:rsidTr="00CD6EE5">
        <w:tc>
          <w:tcPr>
            <w:tcW w:w="487" w:type="dxa"/>
            <w:shd w:val="clear" w:color="auto" w:fill="auto"/>
          </w:tcPr>
          <w:p w:rsidR="00C015CC" w:rsidRPr="00033367" w:rsidRDefault="00C015C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C015CC" w:rsidRPr="00033367" w:rsidRDefault="00C015CC" w:rsidP="00C015CC">
            <w:pPr>
              <w:ind w:right="-77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Частная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C015CC" w:rsidRPr="00033367" w:rsidRDefault="00C015CC" w:rsidP="00F84522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</w:t>
            </w:r>
            <w:r w:rsidR="000300A6">
              <w:rPr>
                <w:sz w:val="28"/>
              </w:rPr>
              <w:t>рата, доклад.</w:t>
            </w:r>
          </w:p>
        </w:tc>
        <w:tc>
          <w:tcPr>
            <w:tcW w:w="2252" w:type="dxa"/>
            <w:shd w:val="clear" w:color="auto" w:fill="auto"/>
          </w:tcPr>
          <w:p w:rsidR="00C015CC" w:rsidRPr="00033367" w:rsidRDefault="00C015CC" w:rsidP="00F84522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  <w:r w:rsidR="000300A6">
              <w:rPr>
                <w:sz w:val="28"/>
              </w:rPr>
              <w:t>, доклад</w:t>
            </w:r>
          </w:p>
        </w:tc>
        <w:tc>
          <w:tcPr>
            <w:tcW w:w="1978" w:type="dxa"/>
            <w:shd w:val="clear" w:color="auto" w:fill="auto"/>
          </w:tcPr>
          <w:p w:rsidR="00C015CC" w:rsidRPr="00033367" w:rsidRDefault="00C015CC" w:rsidP="00F84522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C015CC" w:rsidRPr="00033367" w:rsidTr="00CD6EE5">
        <w:tc>
          <w:tcPr>
            <w:tcW w:w="487" w:type="dxa"/>
            <w:shd w:val="clear" w:color="auto" w:fill="auto"/>
          </w:tcPr>
          <w:p w:rsidR="00C015CC" w:rsidRDefault="00C015C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C015CC" w:rsidRPr="00F84522" w:rsidRDefault="00C015CC" w:rsidP="00F84522">
            <w:pPr>
              <w:pStyle w:val="aa"/>
              <w:tabs>
                <w:tab w:val="left" w:pos="2445"/>
              </w:tabs>
              <w:ind w:left="0"/>
              <w:rPr>
                <w:b/>
                <w:color w:val="000000"/>
                <w:sz w:val="28"/>
                <w:szCs w:val="28"/>
              </w:rPr>
            </w:pPr>
            <w:r w:rsidRPr="00C015CC">
              <w:rPr>
                <w:sz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 w:rsidRPr="00C015CC">
              <w:rPr>
                <w:sz w:val="28"/>
                <w:szCs w:val="28"/>
              </w:rPr>
              <w:t>Патологическая анатомия инфекционных заболеваний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C015CC" w:rsidRDefault="00C015CC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</w:t>
            </w:r>
            <w:r w:rsidR="000300A6">
              <w:rPr>
                <w:sz w:val="28"/>
              </w:rPr>
              <w:t>рата, доклада</w:t>
            </w:r>
          </w:p>
          <w:p w:rsidR="00C015CC" w:rsidRPr="00033367" w:rsidRDefault="00C015CC" w:rsidP="000300A6">
            <w:pPr>
              <w:ind w:right="-38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C015CC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  <w:r w:rsidR="000300A6">
              <w:rPr>
                <w:sz w:val="28"/>
              </w:rPr>
              <w:t>, доклад</w:t>
            </w:r>
          </w:p>
          <w:p w:rsidR="00C015CC" w:rsidRPr="00033367" w:rsidRDefault="00C015CC" w:rsidP="00F84522">
            <w:pPr>
              <w:ind w:right="24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:rsidR="00C015CC" w:rsidRPr="00033367" w:rsidRDefault="00C015CC" w:rsidP="00F84522">
            <w:pPr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440894" w:rsidP="0044089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693E11" w:rsidRPr="00033367">
              <w:rPr>
                <w:sz w:val="28"/>
              </w:rPr>
              <w:t>«</w:t>
            </w:r>
            <w:r>
              <w:rPr>
                <w:sz w:val="28"/>
              </w:rPr>
              <w:t>Общая патологическая анатомия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6F14A4" w:rsidRPr="00033367" w:rsidTr="00CD6EE5">
        <w:tc>
          <w:tcPr>
            <w:tcW w:w="487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319" w:type="dxa"/>
            <w:shd w:val="clear" w:color="auto" w:fill="auto"/>
          </w:tcPr>
          <w:p w:rsidR="006F14A4" w:rsidRPr="00440894" w:rsidRDefault="006F14A4" w:rsidP="00F84522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 w:rsidR="00C015CC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«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 xml:space="preserve">Патологическая анатомия: содержание, задачи, объекты исследования.  Методы   исследования  в патологической анатомии. Смерть, виды,  посмертные изменения. Повреждение и гибель клеток и тканей. Некроз и  </w:t>
            </w:r>
            <w:proofErr w:type="spellStart"/>
            <w:r w:rsidR="00440894" w:rsidRPr="00440894">
              <w:rPr>
                <w:i/>
                <w:color w:val="000000"/>
                <w:sz w:val="24"/>
                <w:szCs w:val="24"/>
              </w:rPr>
              <w:t>апоптоз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6F14A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440894" w:rsidRDefault="00440894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84522" w:rsidRPr="00033367" w:rsidTr="00CD6EE5">
        <w:tc>
          <w:tcPr>
            <w:tcW w:w="487" w:type="dxa"/>
            <w:shd w:val="clear" w:color="auto" w:fill="auto"/>
          </w:tcPr>
          <w:p w:rsidR="00F84522" w:rsidRPr="00033367" w:rsidRDefault="00F8452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F84522" w:rsidRPr="00F84522" w:rsidRDefault="00F84522" w:rsidP="00F84522">
            <w:pPr>
              <w:tabs>
                <w:tab w:val="left" w:pos="2420"/>
              </w:tabs>
              <w:jc w:val="both"/>
              <w:rPr>
                <w:i/>
                <w:sz w:val="28"/>
              </w:rPr>
            </w:pPr>
            <w:r>
              <w:rPr>
                <w:sz w:val="28"/>
              </w:rPr>
              <w:t>Тема 2 «</w:t>
            </w:r>
            <w:r w:rsidRPr="00F84522">
              <w:rPr>
                <w:i/>
                <w:color w:val="000000"/>
                <w:sz w:val="28"/>
                <w:szCs w:val="28"/>
              </w:rPr>
              <w:t xml:space="preserve">Нарушение обмена веществ в клетках и тканях. Паренхиматозные и сосудисто-стромальные </w:t>
            </w:r>
            <w:proofErr w:type="spellStart"/>
            <w:r w:rsidRPr="00F84522">
              <w:rPr>
                <w:i/>
                <w:color w:val="000000"/>
                <w:sz w:val="28"/>
                <w:szCs w:val="28"/>
              </w:rPr>
              <w:t>дистрофии</w:t>
            </w:r>
            <w:r w:rsidR="0018378D">
              <w:rPr>
                <w:i/>
                <w:color w:val="000000"/>
                <w:sz w:val="28"/>
                <w:szCs w:val="28"/>
              </w:rPr>
              <w:t>.</w:t>
            </w:r>
            <w:r w:rsidR="0018378D" w:rsidRPr="00B23A17">
              <w:rPr>
                <w:i/>
                <w:color w:val="000000"/>
                <w:sz w:val="28"/>
                <w:szCs w:val="28"/>
              </w:rPr>
              <w:t>Нарушения</w:t>
            </w:r>
            <w:proofErr w:type="spellEnd"/>
            <w:r w:rsidR="0018378D" w:rsidRPr="00B23A17">
              <w:rPr>
                <w:i/>
                <w:color w:val="000000"/>
                <w:sz w:val="28"/>
                <w:szCs w:val="28"/>
              </w:rPr>
              <w:t xml:space="preserve"> обмена пигментов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F84522" w:rsidRPr="00033367" w:rsidRDefault="00F84522" w:rsidP="00F8452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D6EE5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364AE3" w:rsidRPr="003069D6" w:rsidRDefault="00364AE3" w:rsidP="0018378D">
            <w:pPr>
              <w:ind w:hanging="45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18378D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3B6594">
              <w:rPr>
                <w:i/>
                <w:color w:val="000000"/>
                <w:sz w:val="28"/>
                <w:szCs w:val="28"/>
              </w:rPr>
              <w:t xml:space="preserve">Расстройства </w:t>
            </w:r>
            <w:proofErr w:type="spellStart"/>
            <w:r w:rsidRPr="003B6594">
              <w:rPr>
                <w:i/>
                <w:color w:val="000000"/>
                <w:sz w:val="28"/>
                <w:szCs w:val="28"/>
              </w:rPr>
              <w:t>крово</w:t>
            </w:r>
            <w:proofErr w:type="spellEnd"/>
            <w:r w:rsidRPr="003B6594">
              <w:rPr>
                <w:i/>
                <w:color w:val="000000"/>
                <w:sz w:val="28"/>
                <w:szCs w:val="28"/>
              </w:rPr>
              <w:t xml:space="preserve">- и </w:t>
            </w:r>
            <w:proofErr w:type="spellStart"/>
            <w:r w:rsidRPr="003B6594">
              <w:rPr>
                <w:i/>
                <w:color w:val="000000"/>
                <w:sz w:val="28"/>
                <w:szCs w:val="28"/>
              </w:rPr>
              <w:t>лимфообращения</w:t>
            </w:r>
            <w:proofErr w:type="spellEnd"/>
            <w:r w:rsidRPr="003B6594">
              <w:rPr>
                <w:i/>
                <w:color w:val="000000"/>
                <w:sz w:val="28"/>
                <w:szCs w:val="28"/>
              </w:rPr>
              <w:t>. Артериальное и венозное полнокровие. Ишемия. Шок. ДВС-синдром.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D6EE5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:rsidR="00364AE3" w:rsidRPr="00033367" w:rsidRDefault="00364AE3" w:rsidP="00F84522">
            <w:pPr>
              <w:ind w:right="-293"/>
              <w:rPr>
                <w:sz w:val="28"/>
              </w:rPr>
            </w:pPr>
            <w:proofErr w:type="gramStart"/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</w:t>
            </w:r>
            <w:r w:rsidR="0018378D"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716EC1">
              <w:rPr>
                <w:i/>
                <w:color w:val="000000"/>
                <w:sz w:val="28"/>
                <w:szCs w:val="28"/>
              </w:rPr>
              <w:t>Экссудативное воспаление. Продуктивное воспаление. Гранулематозные заболевания.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D6EE5">
        <w:tc>
          <w:tcPr>
            <w:tcW w:w="487" w:type="dxa"/>
            <w:shd w:val="clear" w:color="auto" w:fill="auto"/>
          </w:tcPr>
          <w:p w:rsidR="00364AE3" w:rsidRPr="00033367" w:rsidRDefault="00364AE3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19" w:type="dxa"/>
            <w:shd w:val="clear" w:color="auto" w:fill="auto"/>
          </w:tcPr>
          <w:p w:rsidR="00364AE3" w:rsidRPr="003069D6" w:rsidRDefault="00364AE3" w:rsidP="0018378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18378D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proofErr w:type="spellStart"/>
            <w:r w:rsidRPr="008C6332">
              <w:rPr>
                <w:i/>
                <w:sz w:val="28"/>
                <w:szCs w:val="28"/>
                <w:lang w:eastAsia="ar-SA"/>
              </w:rPr>
              <w:t>Иммуннопатоло</w:t>
            </w:r>
            <w:r w:rsidR="003069D6">
              <w:rPr>
                <w:i/>
                <w:sz w:val="28"/>
                <w:szCs w:val="28"/>
                <w:lang w:eastAsia="ar-SA"/>
              </w:rPr>
              <w:t>гические</w:t>
            </w:r>
            <w:proofErr w:type="spellEnd"/>
            <w:r w:rsidR="003069D6">
              <w:rPr>
                <w:i/>
                <w:sz w:val="28"/>
                <w:szCs w:val="28"/>
                <w:lang w:eastAsia="ar-SA"/>
              </w:rPr>
              <w:t xml:space="preserve"> процессы</w:t>
            </w:r>
            <w:r w:rsidR="0018378D">
              <w:rPr>
                <w:i/>
                <w:sz w:val="28"/>
                <w:szCs w:val="28"/>
                <w:lang w:eastAsia="ar-SA"/>
              </w:rPr>
              <w:t>.</w:t>
            </w:r>
            <w:r w:rsidR="0018378D" w:rsidRPr="00642CF7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8378D" w:rsidRPr="00642CF7">
              <w:rPr>
                <w:i/>
                <w:color w:val="000000"/>
                <w:sz w:val="28"/>
                <w:szCs w:val="28"/>
              </w:rPr>
              <w:t>Процессы адаптации. Регенера</w:t>
            </w:r>
            <w:r w:rsidR="0018378D">
              <w:rPr>
                <w:i/>
                <w:color w:val="000000"/>
                <w:sz w:val="28"/>
                <w:szCs w:val="28"/>
              </w:rPr>
              <w:t>ция</w:t>
            </w:r>
            <w:r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CD6EE5">
        <w:tc>
          <w:tcPr>
            <w:tcW w:w="487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364AE3" w:rsidRPr="00253ECB" w:rsidRDefault="0018378D" w:rsidP="004F1976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6</w:t>
            </w:r>
            <w:r w:rsidR="00364AE3" w:rsidRPr="000206ED">
              <w:rPr>
                <w:sz w:val="28"/>
              </w:rPr>
              <w:t xml:space="preserve"> «</w:t>
            </w:r>
            <w:r w:rsidR="00364AE3" w:rsidRPr="009F0797">
              <w:rPr>
                <w:i/>
                <w:color w:val="000000"/>
                <w:sz w:val="28"/>
                <w:szCs w:val="28"/>
                <w:lang w:eastAsia="ar-SA"/>
              </w:rPr>
              <w:t xml:space="preserve">Общее об опухолях. Эпителиальные доброкачественные опухоли. Предраковые состояния и изменения. Рак, гистологические варианты. Особенности </w:t>
            </w:r>
            <w:r w:rsidR="00364AE3" w:rsidRPr="009F0797">
              <w:rPr>
                <w:i/>
                <w:color w:val="000000"/>
                <w:sz w:val="28"/>
                <w:szCs w:val="28"/>
                <w:lang w:eastAsia="ar-SA"/>
              </w:rPr>
              <w:lastRenderedPageBreak/>
              <w:t>метастазирования. Мезенхимальные опухоли. Клинико-морфологическая характеристика, особенности, виды сарком. Опухоли с местно-</w:t>
            </w:r>
            <w:proofErr w:type="spellStart"/>
            <w:r w:rsidR="00364AE3" w:rsidRPr="009F0797">
              <w:rPr>
                <w:i/>
                <w:color w:val="000000"/>
                <w:sz w:val="28"/>
                <w:szCs w:val="28"/>
                <w:lang w:eastAsia="ar-SA"/>
              </w:rPr>
              <w:t>деструирующим</w:t>
            </w:r>
            <w:proofErr w:type="spellEnd"/>
            <w:r w:rsidR="00364AE3" w:rsidRPr="009F0797">
              <w:rPr>
                <w:i/>
                <w:color w:val="000000"/>
                <w:sz w:val="28"/>
                <w:szCs w:val="28"/>
                <w:lang w:eastAsia="ar-SA"/>
              </w:rPr>
              <w:t xml:space="preserve"> ростом</w:t>
            </w:r>
            <w:r w:rsidR="00364AE3" w:rsidRPr="000206ED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253ECB" w:rsidRPr="00033367" w:rsidTr="00CD6EE5">
        <w:tc>
          <w:tcPr>
            <w:tcW w:w="487" w:type="dxa"/>
            <w:shd w:val="clear" w:color="auto" w:fill="auto"/>
          </w:tcPr>
          <w:p w:rsidR="00253ECB" w:rsidRDefault="00253ECB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253ECB" w:rsidRPr="00253ECB" w:rsidRDefault="00253ECB" w:rsidP="0018378D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0206ED">
              <w:rPr>
                <w:sz w:val="28"/>
              </w:rPr>
              <w:t xml:space="preserve">Тема  </w:t>
            </w:r>
            <w:r w:rsidR="0018378D">
              <w:rPr>
                <w:sz w:val="28"/>
              </w:rPr>
              <w:t>7</w:t>
            </w:r>
            <w:proofErr w:type="gramEnd"/>
            <w:r w:rsidRPr="000206ED">
              <w:rPr>
                <w:sz w:val="28"/>
              </w:rPr>
              <w:t xml:space="preserve"> «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«Общая патологическая анатомия».</w:t>
            </w:r>
          </w:p>
        </w:tc>
        <w:tc>
          <w:tcPr>
            <w:tcW w:w="2385" w:type="dxa"/>
            <w:shd w:val="clear" w:color="auto" w:fill="auto"/>
          </w:tcPr>
          <w:p w:rsidR="00364AE3" w:rsidRDefault="00253ECB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253ECB" w:rsidRDefault="00253ECB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>с</w:t>
            </w:r>
            <w:r w:rsidRPr="00440894">
              <w:rPr>
                <w:sz w:val="28"/>
              </w:rPr>
              <w:t xml:space="preserve"> 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52" w:type="dxa"/>
            <w:shd w:val="clear" w:color="auto" w:fill="auto"/>
          </w:tcPr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253ECB" w:rsidRPr="00033367" w:rsidRDefault="00253ECB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253ECB" w:rsidRPr="00033367" w:rsidRDefault="00253ECB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607F" w:rsidRPr="00033367" w:rsidTr="0012108D">
        <w:tc>
          <w:tcPr>
            <w:tcW w:w="10421" w:type="dxa"/>
            <w:gridSpan w:val="5"/>
            <w:shd w:val="clear" w:color="auto" w:fill="auto"/>
          </w:tcPr>
          <w:p w:rsidR="0017607F" w:rsidRDefault="0017607F" w:rsidP="0017607F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17607F" w:rsidRPr="00033367" w:rsidRDefault="0017607F" w:rsidP="0017607F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Частная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17607F" w:rsidRDefault="004F1976" w:rsidP="0094763D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0206ED">
              <w:rPr>
                <w:sz w:val="28"/>
              </w:rPr>
              <w:t xml:space="preserve"> «</w:t>
            </w:r>
            <w:r w:rsidRPr="004F1976">
              <w:rPr>
                <w:bCs/>
                <w:i/>
                <w:sz w:val="28"/>
                <w:szCs w:val="28"/>
                <w:lang w:eastAsia="en-US" w:bidi="en-US"/>
              </w:rPr>
              <w:t>Патология, вызванная факторами окружающей среды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94763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94763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94763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94763D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94763D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94763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94763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94763D">
            <w:pPr>
              <w:ind w:right="-54" w:firstLine="20"/>
              <w:rPr>
                <w:sz w:val="28"/>
              </w:rPr>
            </w:pPr>
          </w:p>
          <w:p w:rsidR="004F1976" w:rsidRDefault="004F1976" w:rsidP="0094763D">
            <w:pPr>
              <w:ind w:right="-54" w:firstLine="20"/>
              <w:rPr>
                <w:sz w:val="28"/>
              </w:rPr>
            </w:pPr>
          </w:p>
          <w:p w:rsidR="004F1976" w:rsidRDefault="004F1976" w:rsidP="0094763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F1976" w:rsidRDefault="004F1976" w:rsidP="0094763D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94763D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94763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17607F" w:rsidRDefault="004F1976" w:rsidP="004F1976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 w:rsidRPr="000206ED">
              <w:rPr>
                <w:sz w:val="28"/>
              </w:rPr>
              <w:t xml:space="preserve">Тема </w:t>
            </w:r>
            <w:r>
              <w:rPr>
                <w:sz w:val="28"/>
              </w:rPr>
              <w:t>2</w:t>
            </w:r>
            <w:r w:rsidRPr="000206ED">
              <w:rPr>
                <w:sz w:val="28"/>
              </w:rPr>
              <w:t xml:space="preserve"> «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 xml:space="preserve">Анемии. Клинико-морфологические формы. Опухоли кроветворной и лимфоидной ткани. Острые и хронические лейкозы. Лимфогранулематоз. </w:t>
            </w:r>
            <w:proofErr w:type="spellStart"/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Неходжкинскиелимфомы</w:t>
            </w:r>
            <w:proofErr w:type="spellEnd"/>
            <w:r w:rsidRPr="004F1976">
              <w:rPr>
                <w:i/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7F263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7F263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7F263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7F263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7F263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7F263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7F263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7F2633">
            <w:pPr>
              <w:ind w:right="-54" w:firstLine="20"/>
              <w:rPr>
                <w:sz w:val="28"/>
              </w:rPr>
            </w:pPr>
          </w:p>
          <w:p w:rsidR="004F1976" w:rsidRDefault="004F1976" w:rsidP="007F2633">
            <w:pPr>
              <w:ind w:right="-54" w:firstLine="20"/>
              <w:rPr>
                <w:sz w:val="28"/>
              </w:rPr>
            </w:pPr>
          </w:p>
          <w:p w:rsidR="004F1976" w:rsidRDefault="004F1976" w:rsidP="007F263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F1976" w:rsidRDefault="004F1976" w:rsidP="007F263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7F263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7F263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4F1976" w:rsidRDefault="004F1976" w:rsidP="004F1976">
            <w:pPr>
              <w:pStyle w:val="af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3</w:t>
            </w:r>
            <w:proofErr w:type="gramEnd"/>
            <w:r w:rsidRPr="000206ED">
              <w:rPr>
                <w:sz w:val="28"/>
              </w:rPr>
              <w:t xml:space="preserve"> </w:t>
            </w:r>
            <w:r w:rsidRPr="004F1976">
              <w:rPr>
                <w:i/>
                <w:sz w:val="28"/>
              </w:rPr>
              <w:t>«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 xml:space="preserve">Болезни сердечно-сосудистой системы. Атеросклероз. Гипертоническая болезнь. Ишемическая болезнь сердца. Цереброваскулярные болезни.  </w:t>
            </w:r>
            <w:proofErr w:type="spellStart"/>
            <w:r w:rsidRPr="004F1976">
              <w:rPr>
                <w:i/>
                <w:sz w:val="28"/>
                <w:szCs w:val="28"/>
                <w:lang w:bidi="ru-RU"/>
              </w:rPr>
              <w:t>Кардиомиопатии</w:t>
            </w:r>
            <w:proofErr w:type="spellEnd"/>
            <w:r w:rsidRPr="004F1976">
              <w:rPr>
                <w:i/>
                <w:sz w:val="28"/>
                <w:szCs w:val="28"/>
                <w:lang w:bidi="ru-RU"/>
              </w:rPr>
              <w:t>.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lastRenderedPageBreak/>
              <w:t>Ревматические болезни. Врожденные и приобретенные пороки сердца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 xml:space="preserve">Работа с конспектом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F1976" w:rsidRPr="00033367" w:rsidRDefault="004F1976" w:rsidP="00364AE3">
            <w:pPr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17607F" w:rsidRDefault="004F1976" w:rsidP="004F1976">
            <w:pPr>
              <w:pStyle w:val="af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4</w:t>
            </w:r>
            <w:r w:rsidRPr="00482483">
              <w:rPr>
                <w:sz w:val="28"/>
              </w:rPr>
              <w:t xml:space="preserve"> «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Болезни легких. Пневмонии. Хронические неспецифические болезни легких. Опухоли бронхолегочной системы</w:t>
            </w:r>
            <w:r w:rsidRPr="004F1976">
              <w:rPr>
                <w:i/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4F197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Default="004F1976" w:rsidP="004F1976"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5</w:t>
            </w:r>
            <w:r w:rsidRPr="00482483">
              <w:rPr>
                <w:sz w:val="28"/>
              </w:rPr>
              <w:t xml:space="preserve"> «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Болезни желудочно-кишечного тракта. Заболевания пищевода. Гастриты. Язвенная болезнь. Хронические колиты. Опухоли желудка и толстой кишки</w:t>
            </w:r>
            <w:r w:rsidRPr="004F1976">
              <w:rPr>
                <w:i/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4F1976" w:rsidRDefault="004F1976" w:rsidP="004F1976">
            <w:pPr>
              <w:pStyle w:val="af"/>
              <w:rPr>
                <w:color w:val="000000"/>
                <w:sz w:val="28"/>
                <w:szCs w:val="28"/>
                <w:lang w:eastAsia="ar-SA"/>
              </w:rPr>
            </w:pPr>
            <w:r w:rsidRPr="00482483">
              <w:rPr>
                <w:sz w:val="28"/>
              </w:rPr>
              <w:t xml:space="preserve">Тема </w:t>
            </w:r>
            <w:r>
              <w:rPr>
                <w:sz w:val="28"/>
              </w:rPr>
              <w:t>6</w:t>
            </w:r>
            <w:r w:rsidRPr="00482483">
              <w:rPr>
                <w:sz w:val="28"/>
              </w:rPr>
              <w:t xml:space="preserve"> «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Болезни печени, желчевыводящих путей и экзокринной части поджелудочной железы</w:t>
            </w:r>
            <w:r w:rsidRPr="004F1976">
              <w:rPr>
                <w:i/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F1976" w:rsidRPr="00033367" w:rsidRDefault="004F1976" w:rsidP="003069D6">
            <w:pPr>
              <w:rPr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9B4543" w:rsidRDefault="004F1976" w:rsidP="004F1976">
            <w:pPr>
              <w:rPr>
                <w:sz w:val="28"/>
              </w:rPr>
            </w:pPr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7</w:t>
            </w:r>
            <w:r w:rsidRPr="00482483">
              <w:rPr>
                <w:sz w:val="28"/>
              </w:rPr>
              <w:t xml:space="preserve"> «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Болезни почек. Гломерулярные болезни. Тубулопатии. Пиелонефрит. Заболевания мочевого пузыря. Болезни мужской половой системы</w:t>
            </w:r>
            <w:r w:rsidRPr="004F1976">
              <w:rPr>
                <w:i/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rPr>
          <w:trHeight w:val="2234"/>
        </w:trPr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Default="004F1976" w:rsidP="004F1976"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8</w:t>
            </w:r>
            <w:r w:rsidRPr="00482483">
              <w:rPr>
                <w:sz w:val="28"/>
              </w:rPr>
              <w:t xml:space="preserve"> «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Болезни женской половой системы. Патология плаценты и пуповины. Патология беременности и послеродового периода.</w:t>
            </w:r>
            <w:r w:rsidRPr="004F1976">
              <w:rPr>
                <w:i/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9B4543" w:rsidRDefault="004F1976" w:rsidP="004F1976">
            <w:pPr>
              <w:pStyle w:val="af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 xml:space="preserve">9 </w:t>
            </w:r>
            <w:r w:rsidRPr="00482483">
              <w:rPr>
                <w:sz w:val="28"/>
              </w:rPr>
              <w:t>«</w:t>
            </w:r>
            <w:r w:rsidRPr="004F1976">
              <w:rPr>
                <w:i/>
                <w:sz w:val="28"/>
                <w:szCs w:val="28"/>
                <w:lang w:eastAsia="ar-SA"/>
              </w:rPr>
              <w:t xml:space="preserve">Итоговое занятие по лекционному и теоретическому материалу по модулю </w:t>
            </w:r>
            <w:r w:rsidRPr="004F1976">
              <w:rPr>
                <w:i/>
                <w:sz w:val="28"/>
                <w:szCs w:val="28"/>
                <w:lang w:eastAsia="ar-SA"/>
              </w:rPr>
              <w:lastRenderedPageBreak/>
              <w:t>«Частная патологическая анатомия».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 xml:space="preserve">Работа с конспектом лекции; </w:t>
            </w:r>
          </w:p>
          <w:p w:rsidR="004F1976" w:rsidRDefault="004F1976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Изучение макро- и микропрепаратов.</w:t>
            </w:r>
          </w:p>
          <w:p w:rsidR="004F1976" w:rsidRPr="00033367" w:rsidRDefault="004F1976" w:rsidP="00364AE3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F1976" w:rsidRDefault="004F1976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Default="004F1976" w:rsidP="00364AE3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4F1976" w:rsidRPr="00033367" w:rsidTr="0012108D">
        <w:tc>
          <w:tcPr>
            <w:tcW w:w="10421" w:type="dxa"/>
            <w:gridSpan w:val="5"/>
            <w:shd w:val="clear" w:color="auto" w:fill="auto"/>
          </w:tcPr>
          <w:p w:rsidR="004F1976" w:rsidRDefault="004F1976" w:rsidP="004C02D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4F1976" w:rsidRPr="004C02D8" w:rsidRDefault="004F1976" w:rsidP="004C02D8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4C02D8">
              <w:rPr>
                <w:i/>
                <w:sz w:val="28"/>
              </w:rPr>
              <w:t xml:space="preserve">Модуля  </w:t>
            </w:r>
            <w:r w:rsidRPr="004C02D8">
              <w:rPr>
                <w:sz w:val="28"/>
              </w:rPr>
              <w:t>«</w:t>
            </w:r>
            <w:r w:rsidRPr="004C02D8">
              <w:rPr>
                <w:bCs/>
                <w:color w:val="000000"/>
                <w:sz w:val="28"/>
                <w:szCs w:val="28"/>
                <w:lang w:eastAsia="ar-SA"/>
              </w:rPr>
              <w:t>Патологическая анатомия инфекционных заболеваний</w:t>
            </w:r>
            <w:r w:rsidRPr="004C02D8">
              <w:rPr>
                <w:sz w:val="28"/>
              </w:rPr>
              <w:t>»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Default="004F1976" w:rsidP="004C02D8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AC1C26">
              <w:rPr>
                <w:sz w:val="28"/>
              </w:rPr>
              <w:t xml:space="preserve"> «</w:t>
            </w:r>
            <w:r w:rsidRPr="00F60180">
              <w:rPr>
                <w:i/>
                <w:color w:val="000000"/>
                <w:sz w:val="28"/>
                <w:szCs w:val="28"/>
                <w:lang w:eastAsia="ar-SA"/>
              </w:rPr>
              <w:t>Туберкулез. Сепсис</w:t>
            </w:r>
            <w:r w:rsidRPr="00AC1C26">
              <w:rPr>
                <w:sz w:val="28"/>
              </w:rPr>
              <w:t xml:space="preserve"> 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Pr="00033367" w:rsidRDefault="004F1976" w:rsidP="00DF0F85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DF0F85">
            <w:pPr>
              <w:ind w:right="-54" w:firstLine="20"/>
              <w:rPr>
                <w:sz w:val="28"/>
              </w:rPr>
            </w:pPr>
          </w:p>
          <w:p w:rsidR="004F1976" w:rsidRDefault="004F1976" w:rsidP="00DF0F85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Default="004F1976" w:rsidP="004F1976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2</w:t>
            </w:r>
            <w:r w:rsidRPr="00AC1C26">
              <w:rPr>
                <w:sz w:val="28"/>
              </w:rPr>
              <w:t xml:space="preserve"> «</w:t>
            </w:r>
            <w:r w:rsidRPr="00F60180">
              <w:rPr>
                <w:i/>
                <w:color w:val="000000"/>
                <w:sz w:val="28"/>
                <w:szCs w:val="28"/>
                <w:lang w:eastAsia="ar-SA"/>
              </w:rPr>
              <w:t>Детские инфекции. Внутриутробные инфекции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4F1976" w:rsidRPr="00033367" w:rsidRDefault="004F1976" w:rsidP="00DF0F85">
            <w:pPr>
              <w:ind w:right="-94"/>
              <w:rPr>
                <w:sz w:val="28"/>
              </w:rPr>
            </w:pPr>
          </w:p>
        </w:tc>
        <w:tc>
          <w:tcPr>
            <w:tcW w:w="2252" w:type="dxa"/>
            <w:shd w:val="clear" w:color="auto" w:fill="auto"/>
          </w:tcPr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DF0F85">
            <w:pPr>
              <w:ind w:right="-54" w:firstLine="20"/>
              <w:rPr>
                <w:sz w:val="28"/>
              </w:rPr>
            </w:pPr>
          </w:p>
          <w:p w:rsidR="004F1976" w:rsidRDefault="004F1976" w:rsidP="00DF0F85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4C02D8" w:rsidRDefault="004F1976" w:rsidP="004F1976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>Тема 3</w:t>
            </w:r>
            <w:r w:rsidRPr="00AC1C26">
              <w:rPr>
                <w:sz w:val="28"/>
              </w:rPr>
              <w:t xml:space="preserve"> «</w:t>
            </w:r>
            <w:r w:rsidRPr="0005279C">
              <w:rPr>
                <w:bCs/>
                <w:i/>
                <w:sz w:val="28"/>
                <w:szCs w:val="28"/>
                <w:lang w:eastAsia="en-US" w:bidi="en-US"/>
              </w:rPr>
              <w:t xml:space="preserve">Вирусные инфекции. </w:t>
            </w:r>
            <w:r w:rsidRPr="0005279C">
              <w:rPr>
                <w:i/>
                <w:color w:val="000000"/>
                <w:sz w:val="28"/>
                <w:szCs w:val="28"/>
                <w:lang w:eastAsia="ar-SA"/>
              </w:rPr>
              <w:t>Кишечные инфекции. Карантинные инфекции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Pr="00033367" w:rsidRDefault="004F1976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52" w:type="dxa"/>
            <w:shd w:val="clear" w:color="auto" w:fill="auto"/>
          </w:tcPr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DF0F85">
            <w:pPr>
              <w:ind w:right="-54" w:firstLine="20"/>
              <w:rPr>
                <w:sz w:val="28"/>
              </w:rPr>
            </w:pPr>
          </w:p>
          <w:p w:rsidR="004F1976" w:rsidRDefault="004F1976" w:rsidP="00DF0F85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8609EC" w:rsidRDefault="004F1976" w:rsidP="004F1976">
            <w:pPr>
              <w:pStyle w:val="a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4</w:t>
            </w:r>
            <w:r w:rsidRPr="008609E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8609EC">
              <w:rPr>
                <w:color w:val="000000"/>
                <w:sz w:val="28"/>
                <w:szCs w:val="28"/>
                <w:lang w:eastAsia="ar-SA"/>
              </w:rPr>
              <w:t>А</w:t>
            </w:r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нтропозоонозы</w:t>
            </w:r>
            <w:proofErr w:type="spellEnd"/>
            <w:r w:rsidRPr="004F1976">
              <w:rPr>
                <w:i/>
                <w:color w:val="000000"/>
                <w:sz w:val="28"/>
                <w:szCs w:val="28"/>
                <w:lang w:eastAsia="ar-SA"/>
              </w:rPr>
              <w:t>»</w:t>
            </w:r>
          </w:p>
          <w:p w:rsidR="004F1976" w:rsidRDefault="004F1976" w:rsidP="004F1976">
            <w:pPr>
              <w:widowControl w:val="0"/>
              <w:shd w:val="clear" w:color="auto" w:fill="FFFFFF"/>
              <w:tabs>
                <w:tab w:val="left" w:pos="567"/>
                <w:tab w:val="center" w:pos="14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94763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94763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Pr="00033367" w:rsidRDefault="004F1976" w:rsidP="0094763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52" w:type="dxa"/>
            <w:shd w:val="clear" w:color="auto" w:fill="auto"/>
          </w:tcPr>
          <w:p w:rsidR="004F1976" w:rsidRDefault="004F1976" w:rsidP="0094763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94763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F1976" w:rsidRDefault="004F1976" w:rsidP="0094763D">
            <w:pPr>
              <w:ind w:right="-54" w:firstLine="20"/>
              <w:rPr>
                <w:sz w:val="28"/>
              </w:rPr>
            </w:pPr>
          </w:p>
          <w:p w:rsidR="004F1976" w:rsidRDefault="004F1976" w:rsidP="004F1976">
            <w:pPr>
              <w:ind w:right="-54"/>
              <w:rPr>
                <w:sz w:val="28"/>
              </w:rPr>
            </w:pPr>
          </w:p>
          <w:p w:rsidR="004F1976" w:rsidRPr="00033367" w:rsidRDefault="004F1976" w:rsidP="0094763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94763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F1976" w:rsidRPr="00033367" w:rsidTr="00CD6EE5">
        <w:tc>
          <w:tcPr>
            <w:tcW w:w="487" w:type="dxa"/>
            <w:shd w:val="clear" w:color="auto" w:fill="auto"/>
          </w:tcPr>
          <w:p w:rsidR="004F1976" w:rsidRDefault="004F197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4F1976" w:rsidRPr="004C02D8" w:rsidRDefault="004F1976" w:rsidP="004F1976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5</w:t>
            </w:r>
            <w:r w:rsidRPr="00AC1C26">
              <w:rPr>
                <w:sz w:val="28"/>
              </w:rPr>
              <w:t xml:space="preserve"> «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</w:t>
            </w:r>
            <w:r w:rsidRPr="00152154">
              <w:rPr>
                <w:i/>
                <w:sz w:val="28"/>
                <w:szCs w:val="28"/>
                <w:lang w:eastAsia="ar-SA"/>
              </w:rPr>
              <w:t>Патологическая анатомия инфекционных болезней</w:t>
            </w:r>
            <w:r w:rsidRPr="003E189C">
              <w:rPr>
                <w:i/>
                <w:sz w:val="28"/>
                <w:szCs w:val="28"/>
                <w:lang w:eastAsia="ar-SA"/>
              </w:rPr>
              <w:t>»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385" w:type="dxa"/>
            <w:shd w:val="clear" w:color="auto" w:fill="auto"/>
          </w:tcPr>
          <w:p w:rsidR="004F1976" w:rsidRDefault="004F1976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F1976" w:rsidRDefault="004F1976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4F1976" w:rsidRPr="00033367" w:rsidRDefault="004F1976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252" w:type="dxa"/>
            <w:shd w:val="clear" w:color="auto" w:fill="auto"/>
          </w:tcPr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F1976" w:rsidRDefault="004F1976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F1976" w:rsidRDefault="004F1976" w:rsidP="00DF0F85">
            <w:pPr>
              <w:ind w:right="-54" w:firstLine="20"/>
              <w:rPr>
                <w:sz w:val="28"/>
              </w:rPr>
            </w:pPr>
          </w:p>
          <w:p w:rsidR="004F1976" w:rsidRDefault="004F1976" w:rsidP="00DF0F85">
            <w:pPr>
              <w:ind w:right="-54" w:firstLine="20"/>
              <w:rPr>
                <w:sz w:val="28"/>
              </w:rPr>
            </w:pPr>
          </w:p>
          <w:p w:rsidR="004F1976" w:rsidRPr="00033367" w:rsidRDefault="004F1976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</w:t>
            </w:r>
          </w:p>
        </w:tc>
        <w:tc>
          <w:tcPr>
            <w:tcW w:w="1978" w:type="dxa"/>
            <w:shd w:val="clear" w:color="auto" w:fill="auto"/>
          </w:tcPr>
          <w:p w:rsidR="004F1976" w:rsidRPr="00033367" w:rsidRDefault="004F1976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0850AF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0850AF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</w:t>
      </w:r>
      <w:r w:rsidRPr="006E062D">
        <w:rPr>
          <w:color w:val="000000"/>
          <w:sz w:val="28"/>
          <w:szCs w:val="28"/>
        </w:rPr>
        <w:lastRenderedPageBreak/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</w:t>
      </w:r>
      <w:r w:rsidRPr="006E062D">
        <w:rPr>
          <w:color w:val="000000"/>
          <w:spacing w:val="-4"/>
          <w:sz w:val="28"/>
          <w:szCs w:val="28"/>
        </w:rPr>
        <w:lastRenderedPageBreak/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F76997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 xml:space="preserve">Самостоятельная работа студентов  </w:t>
      </w:r>
      <w:r w:rsidR="007D2492" w:rsidRPr="0012108D">
        <w:rPr>
          <w:bCs/>
          <w:sz w:val="28"/>
          <w:szCs w:val="28"/>
          <w:lang w:eastAsia="en-US" w:bidi="en-US"/>
        </w:rPr>
        <w:t xml:space="preserve">по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 xml:space="preserve">проходит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проведения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макропрепаратов.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</w:t>
      </w:r>
      <w:r w:rsidRPr="00E21788">
        <w:rPr>
          <w:sz w:val="28"/>
        </w:rPr>
        <w:t>итоговому занятию</w:t>
      </w:r>
      <w:r w:rsidRPr="00755609">
        <w:rPr>
          <w:sz w:val="28"/>
        </w:rPr>
        <w:t>.</w:t>
      </w:r>
      <w:r>
        <w:rPr>
          <w:sz w:val="28"/>
        </w:rPr>
        <w:t xml:space="preserve"> 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 xml:space="preserve">е </w:t>
      </w:r>
      <w:r w:rsidRPr="00755609">
        <w:rPr>
          <w:sz w:val="28"/>
        </w:rPr>
        <w:t xml:space="preserve">назначается после изучения определенного раздела дисциплины и представляет собой совокупность развернутых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D2492" w:rsidRDefault="007D249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7D249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7D2492" w:rsidRPr="003069D6" w:rsidRDefault="007D2492" w:rsidP="003069D6">
      <w:pPr>
        <w:ind w:firstLine="709"/>
        <w:jc w:val="both"/>
        <w:rPr>
          <w:b/>
          <w:bCs/>
          <w:sz w:val="28"/>
          <w:szCs w:val="28"/>
        </w:rPr>
      </w:pPr>
      <w:r w:rsidRPr="003069D6">
        <w:rPr>
          <w:sz w:val="28"/>
          <w:szCs w:val="28"/>
        </w:rPr>
        <w:t>Проблемно-ситуационные задачи – разновидность практического задания, предполагающая решения вопроса в определенной ситуации. И вопрос, и сама ситуация могут иметь проблемный характер. В большинстве случаев проблемно-ситуационные задачи имеют профессиональную направленность. Позволяют оценить умения студентов применять полученные теоретические знания вразличного рода ситуациях.</w:t>
      </w:r>
      <w:r w:rsidR="00D249A2" w:rsidRPr="00D249A2">
        <w:rPr>
          <w:color w:val="000000"/>
          <w:sz w:val="28"/>
          <w:szCs w:val="28"/>
        </w:rPr>
        <w:t>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</w:t>
      </w:r>
      <w:r w:rsidR="00D249A2" w:rsidRPr="003069D6">
        <w:rPr>
          <w:color w:val="000000"/>
          <w:sz w:val="28"/>
          <w:szCs w:val="28"/>
        </w:rPr>
        <w:t>.</w:t>
      </w:r>
    </w:p>
    <w:p w:rsidR="00D249A2" w:rsidRPr="00D249A2" w:rsidRDefault="00D249A2" w:rsidP="00D249A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t>Студент должен опираться на уже имеющуюся базу знаний. Решени</w:t>
      </w:r>
      <w:r w:rsidR="003069D6">
        <w:rPr>
          <w:color w:val="000000"/>
          <w:sz w:val="28"/>
          <w:szCs w:val="28"/>
        </w:rPr>
        <w:t xml:space="preserve">е </w:t>
      </w:r>
      <w:r w:rsidRPr="00D249A2">
        <w:rPr>
          <w:color w:val="000000"/>
          <w:sz w:val="28"/>
          <w:szCs w:val="28"/>
        </w:rPr>
        <w:t xml:space="preserve">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Студенту необходимо изучить предложенную характеристику условий задачи, выбрать оптимальный вариант или варианты раз</w:t>
      </w:r>
      <w:r w:rsidR="003069D6" w:rsidRPr="003069D6">
        <w:rPr>
          <w:color w:val="000000"/>
          <w:sz w:val="28"/>
          <w:szCs w:val="28"/>
        </w:rPr>
        <w:t xml:space="preserve">решения. </w:t>
      </w:r>
      <w:r w:rsidR="003069D6" w:rsidRPr="003069D6">
        <w:rPr>
          <w:sz w:val="28"/>
          <w:szCs w:val="28"/>
        </w:rPr>
        <w:t>Объяснить подробно,  последовательно, грамотно  ход  ее решения, с теоретическими обоснованиями</w:t>
      </w:r>
      <w:r w:rsidR="003069D6">
        <w:rPr>
          <w:sz w:val="28"/>
          <w:szCs w:val="28"/>
        </w:rPr>
        <w:t>.</w:t>
      </w:r>
    </w:p>
    <w:p w:rsidR="00373812" w:rsidRDefault="00373812" w:rsidP="00F76997">
      <w:pPr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 xml:space="preserve">Среди используемых источников, должны преобладать </w:t>
      </w:r>
      <w:proofErr w:type="gramStart"/>
      <w:r w:rsidR="00EF531B" w:rsidRPr="00EF531B">
        <w:rPr>
          <w:bCs/>
          <w:sz w:val="28"/>
          <w:szCs w:val="28"/>
          <w:lang w:eastAsia="en-US" w:bidi="en-US"/>
        </w:rPr>
        <w:t>работы  изданные</w:t>
      </w:r>
      <w:proofErr w:type="gramEnd"/>
      <w:r w:rsidR="00EF531B" w:rsidRPr="00EF531B">
        <w:rPr>
          <w:bCs/>
          <w:sz w:val="28"/>
          <w:szCs w:val="28"/>
          <w:lang w:eastAsia="en-US" w:bidi="en-US"/>
        </w:rPr>
        <w:t xml:space="preserve">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755609" w:rsidRDefault="00F76997" w:rsidP="00F769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F76997" w:rsidRPr="00755609" w:rsidRDefault="00F76997" w:rsidP="00F76997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76997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F76997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5) оформить работу в соответствии с требованиями. 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EF531B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BD5AFD" w:rsidRDefault="00F76997" w:rsidP="00F7699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76997" w:rsidRPr="00BD5AFD" w:rsidRDefault="00F76997" w:rsidP="00F7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="00B71E80">
        <w:rPr>
          <w:sz w:val="28"/>
          <w:szCs w:val="28"/>
        </w:rPr>
        <w:t xml:space="preserve"> </w:t>
      </w:r>
      <w:bookmarkStart w:id="0" w:name="_GoBack"/>
      <w:bookmarkEnd w:id="0"/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F76997" w:rsidRPr="00BD5AFD" w:rsidRDefault="00F76997" w:rsidP="00F76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F76997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76997" w:rsidRPr="00C35B2E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lastRenderedPageBreak/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B71E80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F76997" w:rsidRPr="00BD5AFD" w:rsidRDefault="00F76997" w:rsidP="00F7699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76997" w:rsidRPr="00755609" w:rsidRDefault="00F76997" w:rsidP="00F76997">
      <w:pPr>
        <w:ind w:firstLine="709"/>
        <w:jc w:val="both"/>
        <w:outlineLvl w:val="0"/>
        <w:rPr>
          <w:sz w:val="28"/>
        </w:rPr>
      </w:pPr>
    </w:p>
    <w:p w:rsidR="00982B12" w:rsidRDefault="00982B12" w:rsidP="00CD6EE5">
      <w:pPr>
        <w:jc w:val="both"/>
        <w:rPr>
          <w:b/>
          <w:sz w:val="28"/>
        </w:rPr>
      </w:pPr>
    </w:p>
    <w:p w:rsidR="00982B12" w:rsidRDefault="00982B12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18378D">
      <w:pPr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AF" w:rsidRDefault="000850AF" w:rsidP="00FD5B6B">
      <w:r>
        <w:separator/>
      </w:r>
    </w:p>
  </w:endnote>
  <w:endnote w:type="continuationSeparator" w:id="0">
    <w:p w:rsidR="000850AF" w:rsidRDefault="000850A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22" w:rsidRDefault="00A841E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71E80">
      <w:rPr>
        <w:noProof/>
      </w:rPr>
      <w:t>15</w:t>
    </w:r>
    <w:r>
      <w:rPr>
        <w:noProof/>
      </w:rPr>
      <w:fldChar w:fldCharType="end"/>
    </w:r>
  </w:p>
  <w:p w:rsidR="00F84522" w:rsidRDefault="00F845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AF" w:rsidRDefault="000850AF" w:rsidP="00FD5B6B">
      <w:r>
        <w:separator/>
      </w:r>
    </w:p>
  </w:footnote>
  <w:footnote w:type="continuationSeparator" w:id="0">
    <w:p w:rsidR="000850AF" w:rsidRDefault="000850A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00A6"/>
    <w:rsid w:val="00033367"/>
    <w:rsid w:val="0003403A"/>
    <w:rsid w:val="00083C34"/>
    <w:rsid w:val="000850AF"/>
    <w:rsid w:val="000931E3"/>
    <w:rsid w:val="0012108D"/>
    <w:rsid w:val="0017607F"/>
    <w:rsid w:val="0018378D"/>
    <w:rsid w:val="00184C9F"/>
    <w:rsid w:val="001F5EE1"/>
    <w:rsid w:val="00240209"/>
    <w:rsid w:val="00253ECB"/>
    <w:rsid w:val="0026698D"/>
    <w:rsid w:val="002D2784"/>
    <w:rsid w:val="003069D6"/>
    <w:rsid w:val="00364AE3"/>
    <w:rsid w:val="00373812"/>
    <w:rsid w:val="003A18A1"/>
    <w:rsid w:val="003B5F75"/>
    <w:rsid w:val="003C37BE"/>
    <w:rsid w:val="00440894"/>
    <w:rsid w:val="00476000"/>
    <w:rsid w:val="004932E1"/>
    <w:rsid w:val="004B2C94"/>
    <w:rsid w:val="004C02D8"/>
    <w:rsid w:val="004C1386"/>
    <w:rsid w:val="004C5F57"/>
    <w:rsid w:val="004C7271"/>
    <w:rsid w:val="004D1091"/>
    <w:rsid w:val="004F1976"/>
    <w:rsid w:val="005677BE"/>
    <w:rsid w:val="00582BA5"/>
    <w:rsid w:val="00593334"/>
    <w:rsid w:val="0062083D"/>
    <w:rsid w:val="006847B8"/>
    <w:rsid w:val="00693E11"/>
    <w:rsid w:val="006C5473"/>
    <w:rsid w:val="006F14A4"/>
    <w:rsid w:val="006F7AD8"/>
    <w:rsid w:val="00742208"/>
    <w:rsid w:val="00755609"/>
    <w:rsid w:val="0079237F"/>
    <w:rsid w:val="007D2492"/>
    <w:rsid w:val="008113A5"/>
    <w:rsid w:val="00832D24"/>
    <w:rsid w:val="00845C7D"/>
    <w:rsid w:val="008F2007"/>
    <w:rsid w:val="00905A82"/>
    <w:rsid w:val="009511F7"/>
    <w:rsid w:val="009653BB"/>
    <w:rsid w:val="00982B12"/>
    <w:rsid w:val="00985E1D"/>
    <w:rsid w:val="00995F1D"/>
    <w:rsid w:val="009978D9"/>
    <w:rsid w:val="009B4543"/>
    <w:rsid w:val="009C2F35"/>
    <w:rsid w:val="009C4A0D"/>
    <w:rsid w:val="009F49C5"/>
    <w:rsid w:val="00A841EA"/>
    <w:rsid w:val="00AD3EBB"/>
    <w:rsid w:val="00AF327C"/>
    <w:rsid w:val="00B225B9"/>
    <w:rsid w:val="00B265AC"/>
    <w:rsid w:val="00B350F3"/>
    <w:rsid w:val="00B71E80"/>
    <w:rsid w:val="00BC04B1"/>
    <w:rsid w:val="00BC1B5B"/>
    <w:rsid w:val="00BF1CD1"/>
    <w:rsid w:val="00C015CC"/>
    <w:rsid w:val="00C35B2E"/>
    <w:rsid w:val="00C83AB7"/>
    <w:rsid w:val="00CD6EE5"/>
    <w:rsid w:val="00CE7990"/>
    <w:rsid w:val="00D06B87"/>
    <w:rsid w:val="00D12E71"/>
    <w:rsid w:val="00D249A2"/>
    <w:rsid w:val="00D33524"/>
    <w:rsid w:val="00D35869"/>
    <w:rsid w:val="00D46CD3"/>
    <w:rsid w:val="00D471E6"/>
    <w:rsid w:val="00D74C8D"/>
    <w:rsid w:val="00D82017"/>
    <w:rsid w:val="00DD2BD4"/>
    <w:rsid w:val="00DF0F85"/>
    <w:rsid w:val="00E21788"/>
    <w:rsid w:val="00E34645"/>
    <w:rsid w:val="00E57C66"/>
    <w:rsid w:val="00E9003B"/>
    <w:rsid w:val="00ED1BAA"/>
    <w:rsid w:val="00EE3E58"/>
    <w:rsid w:val="00EF3A82"/>
    <w:rsid w:val="00EF531B"/>
    <w:rsid w:val="00F0689E"/>
    <w:rsid w:val="00F44E53"/>
    <w:rsid w:val="00F5136B"/>
    <w:rsid w:val="00F55788"/>
    <w:rsid w:val="00F76997"/>
    <w:rsid w:val="00F8248C"/>
    <w:rsid w:val="00F84522"/>
    <w:rsid w:val="00F8739C"/>
    <w:rsid w:val="00F922E9"/>
    <w:rsid w:val="00FB360B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0D366AAA-BE89-4C74-ADB3-A50FF0B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2B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27</cp:revision>
  <dcterms:created xsi:type="dcterms:W3CDTF">2019-02-04T05:01:00Z</dcterms:created>
  <dcterms:modified xsi:type="dcterms:W3CDTF">2021-09-28T09:00:00Z</dcterms:modified>
</cp:coreProperties>
</file>