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1F7" w:rsidRDefault="00D60972">
      <w:pPr>
        <w:rPr>
          <w:rFonts w:ascii="Times New Roman" w:hAnsi="Times New Roman" w:cs="Times New Roman"/>
          <w:b/>
          <w:sz w:val="28"/>
          <w:szCs w:val="28"/>
        </w:rPr>
      </w:pPr>
      <w:r w:rsidRPr="00D60972">
        <w:rPr>
          <w:rFonts w:ascii="Times New Roman" w:hAnsi="Times New Roman" w:cs="Times New Roman"/>
          <w:b/>
          <w:sz w:val="28"/>
          <w:szCs w:val="28"/>
        </w:rPr>
        <w:t>Учебный материал к модулю 1</w:t>
      </w:r>
    </w:p>
    <w:p w:rsidR="00D60972" w:rsidRPr="00D60972" w:rsidRDefault="00D60972" w:rsidP="00D60972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972">
        <w:rPr>
          <w:rFonts w:ascii="Times New Roman" w:hAnsi="Times New Roman" w:cs="Times New Roman"/>
          <w:b/>
          <w:sz w:val="24"/>
          <w:szCs w:val="24"/>
        </w:rPr>
        <w:t>ПОНЯТИЕ ВНУТРИБОЛЬНИЧНАЯ ИНФЕКЦИЯ (ВБИ)</w:t>
      </w:r>
    </w:p>
    <w:p w:rsidR="00D60972" w:rsidRPr="00D60972" w:rsidRDefault="00D60972" w:rsidP="00D6097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0972">
        <w:rPr>
          <w:rFonts w:ascii="Times New Roman" w:hAnsi="Times New Roman" w:cs="Times New Roman"/>
          <w:b/>
          <w:sz w:val="24"/>
          <w:szCs w:val="24"/>
        </w:rPr>
        <w:t>Проблема ВБИ</w:t>
      </w:r>
    </w:p>
    <w:p w:rsidR="00D60972" w:rsidRPr="00D60972" w:rsidRDefault="00D60972" w:rsidP="00D60972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>Целью обеспечения инфекционной безопасности в ЛПУ является предупреждение внутрибольничной инфекции (ВБИ) или современный термин ИСМП (инфекции связанные с оказанием медицинской помощи).</w:t>
      </w:r>
    </w:p>
    <w:p w:rsidR="00D60972" w:rsidRPr="00D60972" w:rsidRDefault="00D60972" w:rsidP="00D60972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 xml:space="preserve"> По определению ВОЗ </w:t>
      </w:r>
      <w:r w:rsidRPr="00D60972">
        <w:rPr>
          <w:rFonts w:ascii="Times New Roman" w:hAnsi="Times New Roman" w:cs="Times New Roman"/>
          <w:i/>
          <w:sz w:val="24"/>
          <w:szCs w:val="24"/>
        </w:rPr>
        <w:t>«внутрибольничная инфекция» - любое клинически распознаваемое инфекционное заболевание, которое поражает больного в результате его поступления в больницу или обращения  за лечебной помощью в любое ЛПУ, или инфекционное заболевание сотрудника, вследствие его работы в данном учреждении.</w:t>
      </w:r>
      <w:r w:rsidRPr="00D6097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60972" w:rsidRPr="00D60972" w:rsidRDefault="00D60972" w:rsidP="00D60972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 xml:space="preserve">  Проблема ВБИ остается в числе </w:t>
      </w:r>
      <w:proofErr w:type="gramStart"/>
      <w:r w:rsidRPr="00D60972">
        <w:rPr>
          <w:rFonts w:ascii="Times New Roman" w:hAnsi="Times New Roman" w:cs="Times New Roman"/>
          <w:sz w:val="24"/>
          <w:szCs w:val="24"/>
        </w:rPr>
        <w:t>приоритетных</w:t>
      </w:r>
      <w:proofErr w:type="gramEnd"/>
      <w:r w:rsidRPr="00D60972">
        <w:rPr>
          <w:rFonts w:ascii="Times New Roman" w:hAnsi="Times New Roman" w:cs="Times New Roman"/>
          <w:sz w:val="24"/>
          <w:szCs w:val="24"/>
        </w:rPr>
        <w:t xml:space="preserve"> во всем мире. Присоединение ВБИ к основному заболеванию сводят «на нет» результаты операций на жизненно важных органах, перечеркивают усилия, затраченные на выхаживание  новорожденных, повышают послеоперационную летальность и длительность пребывания в стационаре на 6-8 дней и более. По экспертной оценке специалистов, эти инфекции переносят 6-8% пациентов, даже в высокоразвитых странах более чем у 5% пациентов возникает ВБИ. По официальной статистике в стране в последние годы ежегодно регистрируется около 30 тысяч заболевших. Анализ заболеваемости выявил, что в последние 5 лет в структуре всех ВБИ по удельному весу доминируют послеоперационные </w:t>
      </w:r>
      <w:proofErr w:type="spellStart"/>
      <w:proofErr w:type="gramStart"/>
      <w:r w:rsidRPr="00D60972">
        <w:rPr>
          <w:rFonts w:ascii="Times New Roman" w:hAnsi="Times New Roman" w:cs="Times New Roman"/>
          <w:sz w:val="24"/>
          <w:szCs w:val="24"/>
        </w:rPr>
        <w:t>гнойно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 xml:space="preserve"> - септические</w:t>
      </w:r>
      <w:proofErr w:type="gramEnd"/>
      <w:r w:rsidRPr="00D60972">
        <w:rPr>
          <w:rFonts w:ascii="Times New Roman" w:hAnsi="Times New Roman" w:cs="Times New Roman"/>
          <w:sz w:val="24"/>
          <w:szCs w:val="24"/>
        </w:rPr>
        <w:t xml:space="preserve"> инфекции (ГСИ), далее в порядке убывания: ГСИ новорожденных,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постинъекционные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 xml:space="preserve"> осложнения, острые кишечные заболевания, гепатит</w:t>
      </w:r>
      <w:proofErr w:type="gramStart"/>
      <w:r w:rsidRPr="00D60972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D60972">
        <w:rPr>
          <w:rFonts w:ascii="Times New Roman" w:hAnsi="Times New Roman" w:cs="Times New Roman"/>
          <w:sz w:val="24"/>
          <w:szCs w:val="24"/>
        </w:rPr>
        <w:t xml:space="preserve">,  инфекции мочевыводящих путей, гепатит С. </w:t>
      </w:r>
    </w:p>
    <w:p w:rsidR="00D60972" w:rsidRPr="00D60972" w:rsidRDefault="00D60972" w:rsidP="00D60972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 xml:space="preserve"> По данным служебных расследований основными причинами вспышек ВБИ были: нарушения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санэпидрежима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 xml:space="preserve">, неудовлетворительное качество текущей дезинфекции,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предстерилизационной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 xml:space="preserve"> очистки, стерилизации инструментов, использование малоэффективных дезинфицирующих средств, несвоевременная транспортировка и уничтожение медицинских отходов, невыполнение сроков плановых уборок, перебои в горячем и холодном водоснабжении, несвоевременная изоляция заболевших. Практически во всех ЛПУ отмечается старение и изношенность стерилизующей аппаратуры, низкая обеспеченность центральными стерилизационными отделениями и дезинфекционными камерами. Постоянно сохраняется угроза заражения парентеральными гепатитами в ЛПУ. Остается нерешенной  проблема защиты медперсонала,  высоким - уровень заболеваемости туберкулезом и гепатитами</w:t>
      </w:r>
      <w:proofErr w:type="gramStart"/>
      <w:r w:rsidRPr="00D6097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60972">
        <w:rPr>
          <w:rFonts w:ascii="Times New Roman" w:hAnsi="Times New Roman" w:cs="Times New Roman"/>
          <w:sz w:val="24"/>
          <w:szCs w:val="24"/>
        </w:rPr>
        <w:t xml:space="preserve">  и С.</w:t>
      </w:r>
    </w:p>
    <w:p w:rsidR="00D60972" w:rsidRPr="00D60972" w:rsidRDefault="00D60972" w:rsidP="00D60972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lastRenderedPageBreak/>
        <w:t xml:space="preserve">  МЗ РФ,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 xml:space="preserve">, ЦНИИ эпидемиологии, НИИ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дезинфектологии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 xml:space="preserve"> разработали директивные документы по проведению профилактических мероприятий по проблеме ВБИ. </w:t>
      </w:r>
      <w:r w:rsidRPr="00D60972">
        <w:rPr>
          <w:rFonts w:ascii="Times New Roman" w:hAnsi="Times New Roman" w:cs="Times New Roman"/>
          <w:b/>
          <w:i/>
          <w:sz w:val="24"/>
          <w:szCs w:val="24"/>
        </w:rPr>
        <w:t>Санитарно-противоэпидемический режим</w:t>
      </w:r>
      <w:r w:rsidRPr="00D60972">
        <w:rPr>
          <w:rFonts w:ascii="Times New Roman" w:hAnsi="Times New Roman" w:cs="Times New Roman"/>
          <w:i/>
          <w:sz w:val="24"/>
          <w:szCs w:val="24"/>
        </w:rPr>
        <w:t xml:space="preserve"> – это комплекс организационных и санитарно-профилактических мероприятий направленных на предупреждение возникновения, распространения и ликвидацию инфекционных заболеваний среди пациентов и персонала. </w:t>
      </w:r>
      <w:proofErr w:type="gramStart"/>
      <w:r w:rsidRPr="00D60972">
        <w:rPr>
          <w:rFonts w:ascii="Times New Roman" w:hAnsi="Times New Roman" w:cs="Times New Roman"/>
          <w:sz w:val="24"/>
          <w:szCs w:val="24"/>
        </w:rPr>
        <w:t xml:space="preserve">Основными направлениями этой работы являются: проведение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эпиднадзора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 xml:space="preserve"> за ВБИ, укрепление материально-технической базы ЛПУ, стандартизация методов определения чувствительности возбудителей к антибиотикам, химиопрепаратам и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дезинфектантам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 xml:space="preserve">, разработка и внедрение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экспресс-методов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 xml:space="preserve"> лабораторной диагностики ВБИ, сокращение числа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инвазивных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 xml:space="preserve"> диагностических и лечебных манипуляций, расширение сети ЦСО, разработка и внедрение в практику эффективной стерилизующей аппаратуры, внедрение новых высокоэффективных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дезсредств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>, создание информационных банков на лиц, отстраненных от донорства</w:t>
      </w:r>
      <w:proofErr w:type="gramEnd"/>
      <w:r w:rsidRPr="00D60972">
        <w:rPr>
          <w:rFonts w:ascii="Times New Roman" w:hAnsi="Times New Roman" w:cs="Times New Roman"/>
          <w:sz w:val="24"/>
          <w:szCs w:val="24"/>
        </w:rPr>
        <w:t xml:space="preserve">, повсеместное внедрение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карантинизации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 xml:space="preserve"> крови,    защита медперсонала.</w:t>
      </w:r>
    </w:p>
    <w:p w:rsidR="00D60972" w:rsidRPr="00D60972" w:rsidRDefault="00D60972" w:rsidP="00D6097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972">
        <w:rPr>
          <w:rFonts w:ascii="Times New Roman" w:hAnsi="Times New Roman" w:cs="Times New Roman"/>
          <w:b/>
          <w:sz w:val="24"/>
          <w:szCs w:val="24"/>
        </w:rPr>
        <w:t>Инфекционный процесс</w:t>
      </w:r>
    </w:p>
    <w:p w:rsidR="00D60972" w:rsidRPr="00D60972" w:rsidRDefault="00D60972" w:rsidP="00D60972">
      <w:pPr>
        <w:spacing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0972">
        <w:rPr>
          <w:rFonts w:ascii="Times New Roman" w:hAnsi="Times New Roman" w:cs="Times New Roman"/>
          <w:i/>
          <w:sz w:val="24"/>
          <w:szCs w:val="24"/>
        </w:rPr>
        <w:t xml:space="preserve">      Инфекционный процесс – это процесс взаимодействия </w:t>
      </w:r>
      <w:proofErr w:type="spellStart"/>
      <w:r w:rsidRPr="00D60972">
        <w:rPr>
          <w:rFonts w:ascii="Times New Roman" w:hAnsi="Times New Roman" w:cs="Times New Roman"/>
          <w:i/>
          <w:sz w:val="24"/>
          <w:szCs w:val="24"/>
        </w:rPr>
        <w:t>макроорганизма</w:t>
      </w:r>
      <w:proofErr w:type="spellEnd"/>
      <w:r w:rsidRPr="00D60972">
        <w:rPr>
          <w:rFonts w:ascii="Times New Roman" w:hAnsi="Times New Roman" w:cs="Times New Roman"/>
          <w:i/>
          <w:sz w:val="24"/>
          <w:szCs w:val="24"/>
        </w:rPr>
        <w:t xml:space="preserve"> с микроорганизмами в условиях окружающей среды, в </w:t>
      </w:r>
      <w:proofErr w:type="gramStart"/>
      <w:r w:rsidRPr="00D60972">
        <w:rPr>
          <w:rFonts w:ascii="Times New Roman" w:hAnsi="Times New Roman" w:cs="Times New Roman"/>
          <w:i/>
          <w:sz w:val="24"/>
          <w:szCs w:val="24"/>
        </w:rPr>
        <w:t>результате</w:t>
      </w:r>
      <w:proofErr w:type="gramEnd"/>
      <w:r w:rsidRPr="00D60972">
        <w:rPr>
          <w:rFonts w:ascii="Times New Roman" w:hAnsi="Times New Roman" w:cs="Times New Roman"/>
          <w:i/>
          <w:sz w:val="24"/>
          <w:szCs w:val="24"/>
        </w:rPr>
        <w:t xml:space="preserve"> которого развивается инфекционное заболевание.</w:t>
      </w:r>
    </w:p>
    <w:p w:rsidR="00D60972" w:rsidRPr="00D60972" w:rsidRDefault="00D60972" w:rsidP="00D60972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>Инфекционный процесс составляет сущность инфекционной бо</w:t>
      </w:r>
      <w:r w:rsidRPr="00D60972">
        <w:rPr>
          <w:rFonts w:ascii="Times New Roman" w:hAnsi="Times New Roman" w:cs="Times New Roman"/>
          <w:sz w:val="24"/>
          <w:szCs w:val="24"/>
        </w:rPr>
        <w:softHyphen/>
        <w:t>лезни. Собственно инфекционная болезнь - это крайняя степень развития инфекционного процесса. Для правильной организации профилактических мер и контроля важно понимать сущность инфекционного процесса. Все инфекционные болезни являются след</w:t>
      </w:r>
      <w:r w:rsidRPr="00D60972">
        <w:rPr>
          <w:rFonts w:ascii="Times New Roman" w:hAnsi="Times New Roman" w:cs="Times New Roman"/>
          <w:sz w:val="24"/>
          <w:szCs w:val="24"/>
        </w:rPr>
        <w:softHyphen/>
        <w:t xml:space="preserve">ствием последовательных событий, составляющих </w:t>
      </w:r>
      <w:r w:rsidRPr="00D60972">
        <w:rPr>
          <w:rFonts w:ascii="Times New Roman" w:hAnsi="Times New Roman" w:cs="Times New Roman"/>
          <w:i/>
          <w:sz w:val="24"/>
          <w:szCs w:val="24"/>
        </w:rPr>
        <w:t>цепочку инфекционного процесса: резервуар – возбудитель – путь передачи – входные ворота – восприимчивый организм – выходные ворота - резервуар.</w:t>
      </w:r>
      <w:r w:rsidRPr="00D60972">
        <w:rPr>
          <w:rFonts w:ascii="Times New Roman" w:hAnsi="Times New Roman" w:cs="Times New Roman"/>
          <w:sz w:val="24"/>
          <w:szCs w:val="24"/>
        </w:rPr>
        <w:t xml:space="preserve"> Зачастую резервуар возбудителя (агента), вызвавшего вспышку инфекции, обнаружи</w:t>
      </w:r>
      <w:r w:rsidRPr="00D60972">
        <w:rPr>
          <w:rFonts w:ascii="Times New Roman" w:hAnsi="Times New Roman" w:cs="Times New Roman"/>
          <w:sz w:val="24"/>
          <w:szCs w:val="24"/>
        </w:rPr>
        <w:softHyphen/>
        <w:t>вается не сразу, а в некоторых случаях совсем не обнаруживается. Однако  если инфекционный процесс хорошо изучен, можно ис</w:t>
      </w:r>
      <w:r w:rsidRPr="00D60972">
        <w:rPr>
          <w:rFonts w:ascii="Times New Roman" w:hAnsi="Times New Roman" w:cs="Times New Roman"/>
          <w:sz w:val="24"/>
          <w:szCs w:val="24"/>
        </w:rPr>
        <w:softHyphen/>
        <w:t>пользовать эффективные меры контроля, обеспечивающие инфек</w:t>
      </w:r>
      <w:r w:rsidRPr="00D60972">
        <w:rPr>
          <w:rFonts w:ascii="Times New Roman" w:hAnsi="Times New Roman" w:cs="Times New Roman"/>
          <w:sz w:val="24"/>
          <w:szCs w:val="24"/>
        </w:rPr>
        <w:softHyphen/>
        <w:t>ционную безопасность лечебных учреждений даже в тех случаях, когда источник (резервуар) возбудителя болезни неизвестен. Для разрушения цепочки инфекции можно воздействовать на любые ее звенья: прервать путь передачи или повысить устойчивость организма человека к инфекции.</w:t>
      </w:r>
    </w:p>
    <w:p w:rsidR="00D60972" w:rsidRPr="00D60972" w:rsidRDefault="00D60972" w:rsidP="00D6097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0972">
        <w:rPr>
          <w:rFonts w:ascii="Times New Roman" w:hAnsi="Times New Roman" w:cs="Times New Roman"/>
          <w:b/>
          <w:sz w:val="24"/>
          <w:szCs w:val="24"/>
        </w:rPr>
        <w:t>Возбудители ВБИ, источники ВБИ</w:t>
      </w:r>
    </w:p>
    <w:p w:rsidR="00D60972" w:rsidRPr="00D60972" w:rsidRDefault="00D60972" w:rsidP="00D60972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60972">
        <w:rPr>
          <w:rFonts w:ascii="Times New Roman" w:hAnsi="Times New Roman" w:cs="Times New Roman"/>
          <w:sz w:val="24"/>
          <w:szCs w:val="24"/>
        </w:rPr>
        <w:t xml:space="preserve">Возбудителями ВБИ могут быть бактерии, вирусы,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протозойные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 xml:space="preserve">  (простейшие),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метазойные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 xml:space="preserve"> (гельминты), грибы.  </w:t>
      </w:r>
    </w:p>
    <w:p w:rsidR="00D60972" w:rsidRPr="00D60972" w:rsidRDefault="00D60972" w:rsidP="00D60972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lastRenderedPageBreak/>
        <w:t xml:space="preserve">   Основными видами микроорганизмов, вызывающих ВБИ, являются: облигатные </w:t>
      </w:r>
      <w:r w:rsidRPr="00D60972">
        <w:rPr>
          <w:rFonts w:ascii="Times New Roman" w:hAnsi="Times New Roman" w:cs="Times New Roman"/>
          <w:i/>
          <w:sz w:val="24"/>
          <w:szCs w:val="24"/>
        </w:rPr>
        <w:t>патогенные</w:t>
      </w:r>
      <w:r w:rsidRPr="00D60972">
        <w:rPr>
          <w:rFonts w:ascii="Times New Roman" w:hAnsi="Times New Roman" w:cs="Times New Roman"/>
          <w:sz w:val="24"/>
          <w:szCs w:val="24"/>
        </w:rPr>
        <w:t xml:space="preserve"> микроорганизмы, вызы</w:t>
      </w:r>
      <w:r w:rsidRPr="00D60972">
        <w:rPr>
          <w:rFonts w:ascii="Times New Roman" w:hAnsi="Times New Roman" w:cs="Times New Roman"/>
          <w:sz w:val="24"/>
          <w:szCs w:val="24"/>
        </w:rPr>
        <w:softHyphen/>
        <w:t>вающие туберкулез, корь, скарлатину, дифтерию, кишечные инфекции (сальмонеллез и др.), гепатиты</w:t>
      </w:r>
      <w:proofErr w:type="gramStart"/>
      <w:r w:rsidRPr="00D6097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60972">
        <w:rPr>
          <w:rFonts w:ascii="Times New Roman" w:hAnsi="Times New Roman" w:cs="Times New Roman"/>
          <w:sz w:val="24"/>
          <w:szCs w:val="24"/>
        </w:rPr>
        <w:t xml:space="preserve"> и С и многие другие болезни; и </w:t>
      </w:r>
      <w:r w:rsidRPr="00D60972">
        <w:rPr>
          <w:rFonts w:ascii="Times New Roman" w:hAnsi="Times New Roman" w:cs="Times New Roman"/>
          <w:i/>
          <w:sz w:val="24"/>
          <w:szCs w:val="24"/>
        </w:rPr>
        <w:t>условно-патогенная микрофлора</w:t>
      </w:r>
      <w:r w:rsidRPr="00D60972">
        <w:rPr>
          <w:rFonts w:ascii="Times New Roman" w:hAnsi="Times New Roman" w:cs="Times New Roman"/>
          <w:sz w:val="24"/>
          <w:szCs w:val="24"/>
        </w:rPr>
        <w:t xml:space="preserve">. Среди условно-патогенной микрофлоры доминируют стафилококки (золотистый стафилококк), стрептококки, синегнойная палочка,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псевдомонады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 xml:space="preserve">, грамотрицательные бактерии и их токсины (кишечная палочка, протей и др.). Нередкими стали случаи внутрибольничного заражения грибковой инфекцией, ВИЧ-инфекцией,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цитомегаловирусом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>, представителями простейших.</w:t>
      </w:r>
    </w:p>
    <w:p w:rsidR="00D60972" w:rsidRPr="00D60972" w:rsidRDefault="00D60972" w:rsidP="00D60972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>Возбудители инфекции находятся в резервуарах (ис</w:t>
      </w:r>
      <w:r w:rsidRPr="00D60972">
        <w:rPr>
          <w:rFonts w:ascii="Times New Roman" w:hAnsi="Times New Roman" w:cs="Times New Roman"/>
          <w:sz w:val="24"/>
          <w:szCs w:val="24"/>
        </w:rPr>
        <w:softHyphen/>
        <w:t>точниках) инфекции.</w:t>
      </w:r>
    </w:p>
    <w:p w:rsidR="00D60972" w:rsidRPr="00D60972" w:rsidRDefault="00D60972" w:rsidP="00D60972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>Резервуаром внутрибольничной (госпи</w:t>
      </w:r>
      <w:r w:rsidRPr="00D60972">
        <w:rPr>
          <w:rFonts w:ascii="Times New Roman" w:hAnsi="Times New Roman" w:cs="Times New Roman"/>
          <w:sz w:val="24"/>
          <w:szCs w:val="24"/>
        </w:rPr>
        <w:softHyphen/>
        <w:t>тальной) инфекции являются:</w:t>
      </w:r>
    </w:p>
    <w:p w:rsidR="00D60972" w:rsidRPr="00D60972" w:rsidRDefault="00D60972" w:rsidP="00D60972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>- руки персонала;</w:t>
      </w:r>
    </w:p>
    <w:p w:rsidR="00D60972" w:rsidRPr="00D60972" w:rsidRDefault="00D60972" w:rsidP="00D60972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0972">
        <w:rPr>
          <w:rFonts w:ascii="Times New Roman" w:hAnsi="Times New Roman" w:cs="Times New Roman"/>
          <w:sz w:val="24"/>
          <w:szCs w:val="24"/>
        </w:rPr>
        <w:t>- кишечник, мочеполовая система, носоглотка, кожа, волосы, полость рта, как пациента, так и персонала;</w:t>
      </w:r>
      <w:proofErr w:type="gramEnd"/>
    </w:p>
    <w:p w:rsidR="00D60972" w:rsidRPr="00D60972" w:rsidRDefault="00D60972" w:rsidP="00D60972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>- окружающая среда: пыль, вода, продукты питания;</w:t>
      </w:r>
    </w:p>
    <w:p w:rsidR="00D60972" w:rsidRPr="00D60972" w:rsidRDefault="00D60972" w:rsidP="00D60972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>- инструментарий;</w:t>
      </w:r>
    </w:p>
    <w:p w:rsidR="00D60972" w:rsidRPr="00D60972" w:rsidRDefault="00D60972" w:rsidP="00D60972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 xml:space="preserve">- оборудование;                               </w:t>
      </w:r>
    </w:p>
    <w:p w:rsidR="00D60972" w:rsidRPr="00D60972" w:rsidRDefault="00D60972" w:rsidP="00D60972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>- лекарственные средства;</w:t>
      </w:r>
    </w:p>
    <w:p w:rsidR="00D60972" w:rsidRPr="00D60972" w:rsidRDefault="00D60972" w:rsidP="00D60972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 xml:space="preserve">- дезинфицирующие средства низкой концентрации и др.             </w:t>
      </w:r>
    </w:p>
    <w:p w:rsidR="00D60972" w:rsidRPr="00D60972" w:rsidRDefault="00D60972" w:rsidP="00D609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 xml:space="preserve">    </w:t>
      </w:r>
      <w:r w:rsidRPr="00D60972">
        <w:rPr>
          <w:rFonts w:ascii="Times New Roman" w:hAnsi="Times New Roman" w:cs="Times New Roman"/>
          <w:i/>
          <w:sz w:val="24"/>
          <w:szCs w:val="24"/>
        </w:rPr>
        <w:t>Источниками ВБИ</w:t>
      </w:r>
      <w:r w:rsidRPr="00D60972">
        <w:rPr>
          <w:rFonts w:ascii="Times New Roman" w:hAnsi="Times New Roman" w:cs="Times New Roman"/>
          <w:sz w:val="24"/>
          <w:szCs w:val="24"/>
        </w:rPr>
        <w:t xml:space="preserve"> могут быть сами пациенты, медицинский персонал и студенты, родственники и другие посетители, работники пищеблоков, а также технический персонал, обслуживающий медицинскую аппаратуру, выполняющий мелкий ремонт.                                            </w:t>
      </w:r>
    </w:p>
    <w:p w:rsidR="00D60972" w:rsidRPr="00D60972" w:rsidRDefault="00D60972" w:rsidP="00D6097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0972">
        <w:rPr>
          <w:rFonts w:ascii="Times New Roman" w:hAnsi="Times New Roman" w:cs="Times New Roman"/>
          <w:b/>
          <w:sz w:val="24"/>
          <w:szCs w:val="24"/>
        </w:rPr>
        <w:t>Механизмы и пути передачи возбудителей, факторы передачи</w:t>
      </w:r>
    </w:p>
    <w:p w:rsidR="00D60972" w:rsidRPr="00D60972" w:rsidRDefault="00D60972" w:rsidP="00D60972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972">
        <w:rPr>
          <w:rFonts w:ascii="Times New Roman" w:hAnsi="Times New Roman" w:cs="Times New Roman"/>
          <w:color w:val="000000"/>
          <w:sz w:val="24"/>
          <w:szCs w:val="24"/>
        </w:rPr>
        <w:t>Пути и факторы передачи возбудителей внутрибольничных инфекций - многообразны. Механизмы инфицирования реализуются следу</w:t>
      </w:r>
      <w:r w:rsidRPr="00D60972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60972">
        <w:rPr>
          <w:rFonts w:ascii="Times New Roman" w:hAnsi="Times New Roman" w:cs="Times New Roman"/>
          <w:color w:val="000000"/>
          <w:sz w:val="24"/>
          <w:szCs w:val="24"/>
        </w:rPr>
        <w:t>щими путями:</w:t>
      </w:r>
    </w:p>
    <w:p w:rsidR="00D60972" w:rsidRPr="00D60972" w:rsidRDefault="00D60972" w:rsidP="00D60972">
      <w:pPr>
        <w:spacing w:line="360" w:lineRule="auto"/>
        <w:ind w:firstLine="540"/>
        <w:rPr>
          <w:rFonts w:ascii="Times New Roman" w:hAnsi="Times New Roman" w:cs="Times New Roman"/>
          <w:b/>
          <w:i/>
          <w:sz w:val="24"/>
          <w:szCs w:val="24"/>
        </w:rPr>
      </w:pPr>
      <w:r w:rsidRPr="00D60972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D60972">
        <w:rPr>
          <w:rFonts w:ascii="Times New Roman" w:hAnsi="Times New Roman" w:cs="Times New Roman"/>
          <w:i/>
          <w:sz w:val="24"/>
          <w:szCs w:val="24"/>
        </w:rPr>
        <w:t>. Аэрогенный (аэрозольный):</w:t>
      </w:r>
    </w:p>
    <w:p w:rsidR="00D60972" w:rsidRPr="00D60972" w:rsidRDefault="00D60972" w:rsidP="00D60972">
      <w:pPr>
        <w:spacing w:line="360" w:lineRule="auto"/>
        <w:ind w:left="1980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 xml:space="preserve">1. воздушно-капельный </w:t>
      </w:r>
    </w:p>
    <w:p w:rsidR="00D60972" w:rsidRPr="00D60972" w:rsidRDefault="00D60972" w:rsidP="00D60972">
      <w:pPr>
        <w:spacing w:line="360" w:lineRule="auto"/>
        <w:ind w:left="1980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>2.  воздушно-пылевой (грипп, ОРВИ, туберкулез).</w:t>
      </w:r>
    </w:p>
    <w:p w:rsidR="00D60972" w:rsidRPr="00D60972" w:rsidRDefault="00D60972" w:rsidP="00D60972">
      <w:pPr>
        <w:spacing w:line="360" w:lineRule="auto"/>
        <w:ind w:firstLine="540"/>
        <w:rPr>
          <w:rFonts w:ascii="Times New Roman" w:hAnsi="Times New Roman" w:cs="Times New Roman"/>
          <w:i/>
          <w:sz w:val="24"/>
          <w:szCs w:val="24"/>
        </w:rPr>
      </w:pPr>
      <w:r w:rsidRPr="00D60972">
        <w:rPr>
          <w:rFonts w:ascii="Times New Roman" w:hAnsi="Times New Roman" w:cs="Times New Roman"/>
          <w:i/>
          <w:sz w:val="24"/>
          <w:szCs w:val="24"/>
        </w:rPr>
        <w:t xml:space="preserve">II. Фекально-оральный: </w:t>
      </w:r>
    </w:p>
    <w:p w:rsidR="00D60972" w:rsidRPr="00D60972" w:rsidRDefault="00D60972" w:rsidP="00D60972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lastRenderedPageBreak/>
        <w:t xml:space="preserve">        1. контактно-бытовой -  через руки медперсонала, предметы ухода, посуду (сальмонеллез и др. кишечные инфекции)</w:t>
      </w:r>
    </w:p>
    <w:p w:rsidR="00D60972" w:rsidRPr="00D60972" w:rsidRDefault="00D60972" w:rsidP="00D60972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 xml:space="preserve">        2. </w:t>
      </w:r>
      <w:proofErr w:type="gramStart"/>
      <w:r w:rsidRPr="00D60972">
        <w:rPr>
          <w:rFonts w:ascii="Times New Roman" w:hAnsi="Times New Roman" w:cs="Times New Roman"/>
          <w:sz w:val="24"/>
          <w:szCs w:val="24"/>
        </w:rPr>
        <w:t>алиментарный</w:t>
      </w:r>
      <w:proofErr w:type="gramEnd"/>
      <w:r w:rsidRPr="00D60972">
        <w:rPr>
          <w:rFonts w:ascii="Times New Roman" w:hAnsi="Times New Roman" w:cs="Times New Roman"/>
          <w:sz w:val="24"/>
          <w:szCs w:val="24"/>
        </w:rPr>
        <w:t xml:space="preserve"> (пищевой) - при нарушении режима работы пищ</w:t>
      </w:r>
      <w:r w:rsidRPr="00D60972">
        <w:rPr>
          <w:rFonts w:ascii="Times New Roman" w:hAnsi="Times New Roman" w:cs="Times New Roman"/>
          <w:sz w:val="24"/>
          <w:szCs w:val="24"/>
        </w:rPr>
        <w:t>е</w:t>
      </w:r>
      <w:r w:rsidRPr="00D60972">
        <w:rPr>
          <w:rFonts w:ascii="Times New Roman" w:hAnsi="Times New Roman" w:cs="Times New Roman"/>
          <w:sz w:val="24"/>
          <w:szCs w:val="24"/>
        </w:rPr>
        <w:t>блока, хранения продуктов, мытья посуды (кишечные инфекции)</w:t>
      </w:r>
    </w:p>
    <w:p w:rsidR="00D60972" w:rsidRPr="00D60972" w:rsidRDefault="00D60972" w:rsidP="00D60972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 xml:space="preserve">       3. водный - при попадании в воду возбудителей, например при в</w:t>
      </w:r>
      <w:r w:rsidRPr="00D60972">
        <w:rPr>
          <w:rFonts w:ascii="Times New Roman" w:hAnsi="Times New Roman" w:cs="Times New Roman"/>
          <w:sz w:val="24"/>
          <w:szCs w:val="24"/>
        </w:rPr>
        <w:t>ы</w:t>
      </w:r>
      <w:r w:rsidRPr="00D60972">
        <w:rPr>
          <w:rFonts w:ascii="Times New Roman" w:hAnsi="Times New Roman" w:cs="Times New Roman"/>
          <w:sz w:val="24"/>
          <w:szCs w:val="24"/>
        </w:rPr>
        <w:t>ходе из строя канализации (гепатит</w:t>
      </w:r>
      <w:proofErr w:type="gramStart"/>
      <w:r w:rsidRPr="00D6097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60972">
        <w:rPr>
          <w:rFonts w:ascii="Times New Roman" w:hAnsi="Times New Roman" w:cs="Times New Roman"/>
          <w:sz w:val="24"/>
          <w:szCs w:val="24"/>
        </w:rPr>
        <w:t>, гепатит Е).</w:t>
      </w:r>
    </w:p>
    <w:p w:rsidR="00D60972" w:rsidRPr="00D60972" w:rsidRDefault="00D60972" w:rsidP="00D60972">
      <w:pPr>
        <w:spacing w:line="360" w:lineRule="auto"/>
        <w:ind w:firstLine="540"/>
        <w:rPr>
          <w:rFonts w:ascii="Times New Roman" w:hAnsi="Times New Roman" w:cs="Times New Roman"/>
          <w:i/>
          <w:sz w:val="24"/>
          <w:szCs w:val="24"/>
        </w:rPr>
      </w:pPr>
      <w:r w:rsidRPr="00D60972">
        <w:rPr>
          <w:rFonts w:ascii="Times New Roman" w:hAnsi="Times New Roman" w:cs="Times New Roman"/>
          <w:i/>
          <w:sz w:val="24"/>
          <w:szCs w:val="24"/>
        </w:rPr>
        <w:t xml:space="preserve">III. Контактный: </w:t>
      </w:r>
    </w:p>
    <w:p w:rsidR="00D60972" w:rsidRPr="00D60972" w:rsidRDefault="00D60972" w:rsidP="00D60972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 xml:space="preserve">        1. прямой - при укусе животного (бешенство), ИППП, столбняк</w:t>
      </w:r>
    </w:p>
    <w:p w:rsidR="00D60972" w:rsidRPr="00D60972" w:rsidRDefault="00D60972" w:rsidP="00D60972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 xml:space="preserve">        2. </w:t>
      </w:r>
      <w:proofErr w:type="gramStart"/>
      <w:r w:rsidRPr="00D60972">
        <w:rPr>
          <w:rFonts w:ascii="Times New Roman" w:hAnsi="Times New Roman" w:cs="Times New Roman"/>
          <w:sz w:val="24"/>
          <w:szCs w:val="24"/>
        </w:rPr>
        <w:t>косвенный</w:t>
      </w:r>
      <w:proofErr w:type="gramEnd"/>
      <w:r w:rsidRPr="00D60972">
        <w:rPr>
          <w:rFonts w:ascii="Times New Roman" w:hAnsi="Times New Roman" w:cs="Times New Roman"/>
          <w:sz w:val="24"/>
          <w:szCs w:val="24"/>
        </w:rPr>
        <w:t xml:space="preserve"> - через руки медперсонала, инструменты, аппаратуру, (передаются возбудители  нагноительных процессов).</w:t>
      </w:r>
    </w:p>
    <w:p w:rsidR="00D60972" w:rsidRPr="00D60972" w:rsidRDefault="00D60972" w:rsidP="00D60972">
      <w:pPr>
        <w:spacing w:line="360" w:lineRule="auto"/>
        <w:ind w:firstLine="540"/>
        <w:rPr>
          <w:rFonts w:ascii="Times New Roman" w:hAnsi="Times New Roman" w:cs="Times New Roman"/>
          <w:i/>
          <w:sz w:val="24"/>
          <w:szCs w:val="24"/>
        </w:rPr>
      </w:pPr>
      <w:r w:rsidRPr="00D60972">
        <w:rPr>
          <w:rFonts w:ascii="Times New Roman" w:hAnsi="Times New Roman" w:cs="Times New Roman"/>
          <w:i/>
          <w:sz w:val="24"/>
          <w:szCs w:val="24"/>
        </w:rPr>
        <w:t xml:space="preserve">IV. </w:t>
      </w:r>
      <w:proofErr w:type="spellStart"/>
      <w:r w:rsidRPr="00D60972">
        <w:rPr>
          <w:rFonts w:ascii="Times New Roman" w:hAnsi="Times New Roman" w:cs="Times New Roman"/>
          <w:i/>
          <w:sz w:val="24"/>
          <w:szCs w:val="24"/>
        </w:rPr>
        <w:t>Гемоконтактный</w:t>
      </w:r>
      <w:proofErr w:type="spellEnd"/>
      <w:r w:rsidRPr="00D60972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D60972" w:rsidRPr="00D60972" w:rsidRDefault="00D60972" w:rsidP="00D60972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 xml:space="preserve">       1. </w:t>
      </w:r>
      <w:proofErr w:type="gramStart"/>
      <w:r w:rsidRPr="00D60972">
        <w:rPr>
          <w:rFonts w:ascii="Times New Roman" w:hAnsi="Times New Roman" w:cs="Times New Roman"/>
          <w:sz w:val="24"/>
          <w:szCs w:val="24"/>
        </w:rPr>
        <w:t>трансмиссивный</w:t>
      </w:r>
      <w:proofErr w:type="gramEnd"/>
      <w:r w:rsidRPr="00D60972">
        <w:rPr>
          <w:rFonts w:ascii="Times New Roman" w:hAnsi="Times New Roman" w:cs="Times New Roman"/>
          <w:sz w:val="24"/>
          <w:szCs w:val="24"/>
        </w:rPr>
        <w:t xml:space="preserve"> - через переносчика (клещи, комары, вши, клопы, блохи)</w:t>
      </w:r>
    </w:p>
    <w:p w:rsidR="00D60972" w:rsidRPr="00D60972" w:rsidRDefault="00D60972" w:rsidP="00D60972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 xml:space="preserve">       2. </w:t>
      </w:r>
      <w:proofErr w:type="gramStart"/>
      <w:r w:rsidRPr="00D60972">
        <w:rPr>
          <w:rFonts w:ascii="Times New Roman" w:hAnsi="Times New Roman" w:cs="Times New Roman"/>
          <w:sz w:val="24"/>
          <w:szCs w:val="24"/>
        </w:rPr>
        <w:t>гемотрансфузионный</w:t>
      </w:r>
      <w:proofErr w:type="gramEnd"/>
      <w:r w:rsidRPr="00D60972">
        <w:rPr>
          <w:rFonts w:ascii="Times New Roman" w:hAnsi="Times New Roman" w:cs="Times New Roman"/>
          <w:sz w:val="24"/>
          <w:szCs w:val="24"/>
        </w:rPr>
        <w:t xml:space="preserve"> (при переливании крови и ее компонентов)</w:t>
      </w:r>
    </w:p>
    <w:p w:rsidR="00D60972" w:rsidRPr="00D60972" w:rsidRDefault="00D60972" w:rsidP="00D60972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 xml:space="preserve">       3. </w:t>
      </w:r>
      <w:proofErr w:type="gramStart"/>
      <w:r w:rsidRPr="00D60972">
        <w:rPr>
          <w:rFonts w:ascii="Times New Roman" w:hAnsi="Times New Roman" w:cs="Times New Roman"/>
          <w:sz w:val="24"/>
          <w:szCs w:val="24"/>
        </w:rPr>
        <w:t>вертикальный</w:t>
      </w:r>
      <w:proofErr w:type="gramEnd"/>
      <w:r w:rsidRPr="00D60972">
        <w:rPr>
          <w:rFonts w:ascii="Times New Roman" w:hAnsi="Times New Roman" w:cs="Times New Roman"/>
          <w:sz w:val="24"/>
          <w:szCs w:val="24"/>
        </w:rPr>
        <w:t xml:space="preserve"> (от матери к плоду)</w:t>
      </w:r>
    </w:p>
    <w:p w:rsidR="00D60972" w:rsidRPr="00D60972" w:rsidRDefault="00D60972" w:rsidP="00D60972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 xml:space="preserve">       4. парентеральный (через мед</w:t>
      </w:r>
      <w:proofErr w:type="gramStart"/>
      <w:r w:rsidRPr="00D609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09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097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60972">
        <w:rPr>
          <w:rFonts w:ascii="Times New Roman" w:hAnsi="Times New Roman" w:cs="Times New Roman"/>
          <w:sz w:val="24"/>
          <w:szCs w:val="24"/>
        </w:rPr>
        <w:t xml:space="preserve">нструменты, растворы для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инфузии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>, маникюрные принадлежности, бритвенные принадлежности, зубные щетки).</w:t>
      </w:r>
    </w:p>
    <w:p w:rsidR="00D60972" w:rsidRPr="00D60972" w:rsidRDefault="00D60972" w:rsidP="00D60972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97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Факторы передачи – это предметы, с помощью которых происходит перенос возбудителей от одного человека к другому: </w:t>
      </w:r>
      <w:r w:rsidRPr="00D60972">
        <w:rPr>
          <w:rFonts w:ascii="Times New Roman" w:hAnsi="Times New Roman" w:cs="Times New Roman"/>
          <w:color w:val="000000"/>
          <w:sz w:val="24"/>
          <w:szCs w:val="24"/>
        </w:rPr>
        <w:t>руки персонала, операционное и постельное белье и принадлежности, перевязочный материал, инструменты, дыхательная аппаратура, предметы ухода, посуда, игрушки и др.</w:t>
      </w:r>
    </w:p>
    <w:p w:rsidR="00D60972" w:rsidRPr="00D60972" w:rsidRDefault="00D60972" w:rsidP="00D60972">
      <w:pPr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D60972">
        <w:rPr>
          <w:rFonts w:ascii="Times New Roman" w:hAnsi="Times New Roman" w:cs="Times New Roman"/>
          <w:b/>
          <w:sz w:val="24"/>
          <w:szCs w:val="24"/>
        </w:rPr>
        <w:t>Факторы, влияющие на восприимчивость организма к инфекции</w:t>
      </w:r>
    </w:p>
    <w:p w:rsidR="00D60972" w:rsidRPr="00D60972" w:rsidRDefault="00D60972" w:rsidP="00D60972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>Взаимодействие инфекционного агента и человека необяза</w:t>
      </w:r>
      <w:r w:rsidRPr="00D60972">
        <w:rPr>
          <w:rFonts w:ascii="Times New Roman" w:hAnsi="Times New Roman" w:cs="Times New Roman"/>
          <w:sz w:val="24"/>
          <w:szCs w:val="24"/>
        </w:rPr>
        <w:softHyphen/>
        <w:t>тельно и далеко не всегда приводит к возникновению заболева</w:t>
      </w:r>
      <w:r w:rsidRPr="00D60972">
        <w:rPr>
          <w:rFonts w:ascii="Times New Roman" w:hAnsi="Times New Roman" w:cs="Times New Roman"/>
          <w:sz w:val="24"/>
          <w:szCs w:val="24"/>
        </w:rPr>
        <w:softHyphen/>
        <w:t xml:space="preserve">ния, и инфицированность еще не означает появление болезни. Развитие инфекционной болезни, как этапа инфекционного процесса, зависит как от дозы, патогенности, вирулентности,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инвазивности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токсигенности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 xml:space="preserve"> возбудителя, так и от восприимчивости человека (хозяина) к инфекции. Здоровый человек, как правило, устойчив к инфекции. Однако когда нарушаются основ</w:t>
      </w:r>
      <w:r w:rsidRPr="00D60972">
        <w:rPr>
          <w:rFonts w:ascii="Times New Roman" w:hAnsi="Times New Roman" w:cs="Times New Roman"/>
          <w:sz w:val="24"/>
          <w:szCs w:val="24"/>
        </w:rPr>
        <w:softHyphen/>
        <w:t xml:space="preserve">ные механизмы биологической защиты человека, возбудитель инфекции получает лучшую возможность вызвать инфекционное заболевание.   Существуют </w:t>
      </w:r>
      <w:r w:rsidRPr="00D60972">
        <w:rPr>
          <w:rFonts w:ascii="Times New Roman" w:hAnsi="Times New Roman" w:cs="Times New Roman"/>
          <w:i/>
          <w:sz w:val="24"/>
          <w:szCs w:val="24"/>
        </w:rPr>
        <w:t>факторы, влия</w:t>
      </w:r>
      <w:r w:rsidRPr="00D60972">
        <w:rPr>
          <w:rFonts w:ascii="Times New Roman" w:hAnsi="Times New Roman" w:cs="Times New Roman"/>
          <w:i/>
          <w:sz w:val="24"/>
          <w:szCs w:val="24"/>
        </w:rPr>
        <w:softHyphen/>
        <w:t xml:space="preserve">ющие на восприимчивость </w:t>
      </w:r>
      <w:r w:rsidRPr="00D60972">
        <w:rPr>
          <w:rFonts w:ascii="Times New Roman" w:hAnsi="Times New Roman" w:cs="Times New Roman"/>
          <w:i/>
          <w:sz w:val="24"/>
          <w:szCs w:val="24"/>
        </w:rPr>
        <w:lastRenderedPageBreak/>
        <w:t>организма к инфекции,</w:t>
      </w:r>
      <w:r w:rsidRPr="00D60972">
        <w:rPr>
          <w:rFonts w:ascii="Times New Roman" w:hAnsi="Times New Roman" w:cs="Times New Roman"/>
          <w:sz w:val="24"/>
          <w:szCs w:val="24"/>
        </w:rPr>
        <w:t xml:space="preserve"> т.е., те условия, при которых снижается иммунная защита организма: </w:t>
      </w:r>
    </w:p>
    <w:p w:rsidR="00D60972" w:rsidRPr="00D60972" w:rsidRDefault="00D60972" w:rsidP="00D60972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 xml:space="preserve">- детский и пожилой возраст; </w:t>
      </w:r>
    </w:p>
    <w:p w:rsidR="00D60972" w:rsidRPr="00D60972" w:rsidRDefault="00D60972" w:rsidP="00D60972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 xml:space="preserve">- беременность и послеродовый период; </w:t>
      </w:r>
    </w:p>
    <w:p w:rsidR="00D60972" w:rsidRPr="00D60972" w:rsidRDefault="00D60972" w:rsidP="00D60972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 xml:space="preserve">- хронические заболевания; </w:t>
      </w:r>
    </w:p>
    <w:p w:rsidR="00D60972" w:rsidRPr="00D60972" w:rsidRDefault="00D60972" w:rsidP="00D60972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 xml:space="preserve">- неблагоприятные условия окружающей среды; </w:t>
      </w:r>
    </w:p>
    <w:p w:rsidR="00D60972" w:rsidRPr="00D60972" w:rsidRDefault="00D60972" w:rsidP="00D60972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 xml:space="preserve">- множество лечебно-диагностических процедур; </w:t>
      </w:r>
    </w:p>
    <w:p w:rsidR="00D60972" w:rsidRPr="00D60972" w:rsidRDefault="00D60972" w:rsidP="00D60972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 xml:space="preserve">- бесконтрольное применение антибиотиков; </w:t>
      </w:r>
    </w:p>
    <w:p w:rsidR="00D60972" w:rsidRPr="00D60972" w:rsidRDefault="00D60972" w:rsidP="00D60972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 xml:space="preserve">- применение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цитостатиков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60972" w:rsidRPr="00D60972" w:rsidRDefault="00D60972" w:rsidP="00D60972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 xml:space="preserve">- нарушение целостности кожных покровов, ожоги; </w:t>
      </w:r>
    </w:p>
    <w:p w:rsidR="00D60972" w:rsidRPr="00D60972" w:rsidRDefault="00D60972" w:rsidP="00D60972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>- длительное нахождение в многоместной палате;</w:t>
      </w:r>
    </w:p>
    <w:p w:rsidR="00D60972" w:rsidRPr="00D60972" w:rsidRDefault="00D60972" w:rsidP="00D60972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 xml:space="preserve">- длительный постельный режим и др. </w:t>
      </w:r>
    </w:p>
    <w:p w:rsidR="00D60972" w:rsidRPr="00D60972" w:rsidRDefault="00D60972" w:rsidP="00D6097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972">
        <w:rPr>
          <w:rFonts w:ascii="Times New Roman" w:hAnsi="Times New Roman" w:cs="Times New Roman"/>
          <w:b/>
          <w:sz w:val="24"/>
          <w:szCs w:val="24"/>
        </w:rPr>
        <w:t>Факторы, влияющие на распространение ВБИ</w:t>
      </w:r>
    </w:p>
    <w:p w:rsidR="00D60972" w:rsidRPr="00D60972" w:rsidRDefault="00D60972" w:rsidP="00D6097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 xml:space="preserve">Помимо факторов, влияющих на восприимчивость организма, выделяют </w:t>
      </w:r>
      <w:r w:rsidRPr="00D60972">
        <w:rPr>
          <w:rFonts w:ascii="Times New Roman" w:hAnsi="Times New Roman" w:cs="Times New Roman"/>
          <w:i/>
          <w:sz w:val="24"/>
          <w:szCs w:val="24"/>
        </w:rPr>
        <w:t>факторы, способствующие  распространению внутрибольничной инфекции:</w:t>
      </w:r>
      <w:r w:rsidRPr="00D60972">
        <w:rPr>
          <w:rFonts w:ascii="Times New Roman" w:hAnsi="Times New Roman" w:cs="Times New Roman"/>
          <w:sz w:val="24"/>
          <w:szCs w:val="24"/>
        </w:rPr>
        <w:t xml:space="preserve">                  - строительство крупных многоэтажных больничных комплексов, когда на относительно небольшой пло</w:t>
      </w:r>
      <w:r w:rsidRPr="00D60972">
        <w:rPr>
          <w:rFonts w:ascii="Times New Roman" w:hAnsi="Times New Roman" w:cs="Times New Roman"/>
          <w:sz w:val="24"/>
          <w:szCs w:val="24"/>
        </w:rPr>
        <w:softHyphen/>
        <w:t>щади концентрируется большое количество ослабленных людей и близких, бесконтрольно посещающих их, а также большое количество персо</w:t>
      </w:r>
      <w:r w:rsidRPr="00D60972">
        <w:rPr>
          <w:rFonts w:ascii="Times New Roman" w:hAnsi="Times New Roman" w:cs="Times New Roman"/>
          <w:sz w:val="24"/>
          <w:szCs w:val="24"/>
        </w:rPr>
        <w:softHyphen/>
        <w:t>нала. Все это приводит к тому, что резервуаром инфекции стано</w:t>
      </w:r>
      <w:r w:rsidRPr="00D60972">
        <w:rPr>
          <w:rFonts w:ascii="Times New Roman" w:hAnsi="Times New Roman" w:cs="Times New Roman"/>
          <w:sz w:val="24"/>
          <w:szCs w:val="24"/>
        </w:rPr>
        <w:softHyphen/>
        <w:t xml:space="preserve">вится внешняя среда, пока не зарегистрированная как официальный источник инфекции; </w:t>
      </w:r>
    </w:p>
    <w:p w:rsidR="00D60972" w:rsidRPr="00D60972" w:rsidRDefault="00D60972" w:rsidP="00D60972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>- скопление возбудителей ВБИ из-за нарушений  санитарно-противоэпидемического режима лечебно-профи</w:t>
      </w:r>
      <w:r w:rsidRPr="00D60972">
        <w:rPr>
          <w:rFonts w:ascii="Times New Roman" w:hAnsi="Times New Roman" w:cs="Times New Roman"/>
          <w:sz w:val="24"/>
          <w:szCs w:val="24"/>
        </w:rPr>
        <w:softHyphen/>
        <w:t>лактических учреждений, невыполнение правил асепти</w:t>
      </w:r>
      <w:r w:rsidRPr="00D60972">
        <w:rPr>
          <w:rFonts w:ascii="Times New Roman" w:hAnsi="Times New Roman" w:cs="Times New Roman"/>
          <w:sz w:val="24"/>
          <w:szCs w:val="24"/>
        </w:rPr>
        <w:softHyphen/>
        <w:t>ки и антисептики, нарушение правил дезинфекции и сте</w:t>
      </w:r>
      <w:r w:rsidRPr="00D60972">
        <w:rPr>
          <w:rFonts w:ascii="Times New Roman" w:hAnsi="Times New Roman" w:cs="Times New Roman"/>
          <w:sz w:val="24"/>
          <w:szCs w:val="24"/>
        </w:rPr>
        <w:softHyphen/>
        <w:t>рилизации медицинского инструментария и приборов;</w:t>
      </w:r>
    </w:p>
    <w:p w:rsidR="00D60972" w:rsidRPr="00D60972" w:rsidRDefault="00D60972" w:rsidP="00D60972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 xml:space="preserve">- использование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дезсредств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 xml:space="preserve"> низкого качества;</w:t>
      </w:r>
    </w:p>
    <w:p w:rsidR="00D60972" w:rsidRPr="00D60972" w:rsidRDefault="00D60972" w:rsidP="00D60972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 xml:space="preserve">- отсутствие современной стерилизующей аппаратуры; </w:t>
      </w:r>
    </w:p>
    <w:p w:rsidR="00D60972" w:rsidRPr="00D60972" w:rsidRDefault="00D60972" w:rsidP="00D60972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 xml:space="preserve">- отсутствие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дезкамер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 xml:space="preserve"> для обработки постельных принадлежностей; </w:t>
      </w:r>
    </w:p>
    <w:p w:rsidR="00D60972" w:rsidRPr="00D60972" w:rsidRDefault="00D60972" w:rsidP="00D60972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lastRenderedPageBreak/>
        <w:t xml:space="preserve">- недостаточная обеспеченность ЛПУ средним и младшим медперсоналом; </w:t>
      </w:r>
    </w:p>
    <w:p w:rsidR="00D60972" w:rsidRPr="00D60972" w:rsidRDefault="00D60972" w:rsidP="00D60972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 xml:space="preserve">- несвоевременная изоляция </w:t>
      </w:r>
      <w:proofErr w:type="gramStart"/>
      <w:r w:rsidRPr="00D60972">
        <w:rPr>
          <w:rFonts w:ascii="Times New Roman" w:hAnsi="Times New Roman" w:cs="Times New Roman"/>
          <w:sz w:val="24"/>
          <w:szCs w:val="24"/>
        </w:rPr>
        <w:t>заболевших</w:t>
      </w:r>
      <w:proofErr w:type="gramEnd"/>
      <w:r w:rsidRPr="00D60972">
        <w:rPr>
          <w:rFonts w:ascii="Times New Roman" w:hAnsi="Times New Roman" w:cs="Times New Roman"/>
          <w:sz w:val="24"/>
          <w:szCs w:val="24"/>
        </w:rPr>
        <w:t>;</w:t>
      </w:r>
    </w:p>
    <w:p w:rsidR="00D60972" w:rsidRPr="00D60972" w:rsidRDefault="00D60972" w:rsidP="00D60972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>- сокрытие случаев ВБИ в ЛПУ;</w:t>
      </w:r>
    </w:p>
    <w:p w:rsidR="00D60972" w:rsidRPr="00D60972" w:rsidRDefault="00D60972" w:rsidP="00D60972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 xml:space="preserve">- недостаточный контроль со стороны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>.</w:t>
      </w:r>
    </w:p>
    <w:p w:rsidR="00D60972" w:rsidRPr="00D60972" w:rsidRDefault="00D60972" w:rsidP="00D60972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>Ни один из перечисленных факторов сам по себе не вызовет развития инфекционного заболевания. Скорее всего, целый ряд таких переменных величин, как источник инфекции (агент), ок</w:t>
      </w:r>
      <w:r w:rsidRPr="00D60972">
        <w:rPr>
          <w:rFonts w:ascii="Times New Roman" w:hAnsi="Times New Roman" w:cs="Times New Roman"/>
          <w:sz w:val="24"/>
          <w:szCs w:val="24"/>
        </w:rPr>
        <w:softHyphen/>
        <w:t xml:space="preserve">ружающая среда и человек (хозяин), определяет результат, и именно на них должны быть направлены меры профилактики и контроля, призванные обеспечить инфекционную безопасность. </w:t>
      </w:r>
    </w:p>
    <w:p w:rsidR="00D60972" w:rsidRPr="00D60972" w:rsidRDefault="00D60972" w:rsidP="00D6097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0972">
        <w:rPr>
          <w:rFonts w:ascii="Times New Roman" w:hAnsi="Times New Roman" w:cs="Times New Roman"/>
          <w:b/>
          <w:sz w:val="24"/>
          <w:szCs w:val="24"/>
        </w:rPr>
        <w:t>Группы риска</w:t>
      </w:r>
    </w:p>
    <w:p w:rsidR="00D60972" w:rsidRPr="00D60972" w:rsidRDefault="00D60972" w:rsidP="00D60972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 xml:space="preserve">К группам риска можно отнести всех без исключения пациентов, обратившихся в лечебные учреждения. Наибольшему риску подвергаются пациенты с хроническими заболеваниями, со сниженным иммунитетом, подвергающиеся  частым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инвазивным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 xml:space="preserve"> процедурам или обследованиям. К этой категории больных относятся в первую очередь пациенты  акушерских стационаров (около 36% общего числа ВБИ). Затем идут другие хирургические стационары (урологические и реанимационные отделения) (до 30% случаев). До 15% составляет ВБИ в прочих стационарах. Пациенты амбулаторно-поликлинических учреждений подвергаются воздействию ВБИ в 10% случаев.                </w:t>
      </w:r>
    </w:p>
    <w:p w:rsidR="00D60972" w:rsidRPr="00D60972" w:rsidRDefault="00D60972" w:rsidP="00D60972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 xml:space="preserve">   Чаще всего инфекция передается пациенту через инструментарий, включая уретральные постоянные катетеры (каждые сутки пребывания пациента в стационаре повышается риск присоединения ВБИ на 5%),  при катетеризации и эндоскопическом исследовании, через операционное белье, перевязочный материал, дыхательную аппаратуру, а также через руки персонала. Большое значение для распространения ВБИ имеет постельное белье и постельные принадлежности.</w:t>
      </w:r>
    </w:p>
    <w:p w:rsidR="00D60972" w:rsidRPr="00D60972" w:rsidRDefault="00D60972" w:rsidP="00D60972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 xml:space="preserve">      Внутрибольничная инфекция с поражением пищеварительного тракта (гастроэнтерит) чаще всего наблюдается в детских стационарах (до 10% случаев ВБИ), причем факторами передачи инфекции являются предметы ухода за пациентами, руки персонала, а в редких случаях и воздух. Вспышки внутрибольничных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сальмонеллезных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 xml:space="preserve"> инфек</w:t>
      </w:r>
      <w:r w:rsidRPr="00D60972">
        <w:rPr>
          <w:rFonts w:ascii="Times New Roman" w:hAnsi="Times New Roman" w:cs="Times New Roman"/>
          <w:sz w:val="24"/>
          <w:szCs w:val="24"/>
        </w:rPr>
        <w:softHyphen/>
        <w:t>ций связаны с переуплотнением палат, перемещением пациентов внутри палаты и между отделениями лечебного учреждения.</w:t>
      </w:r>
    </w:p>
    <w:p w:rsidR="00D60972" w:rsidRPr="00D60972" w:rsidRDefault="00D60972" w:rsidP="00D60972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lastRenderedPageBreak/>
        <w:t xml:space="preserve">К группе риска относится весь медицинский и обслуживающий персонал, студенты и посетители. Риск заражения ВБИ для них напрямую связан с характером выполняемых функциональных обязанностей и  соблюдением правил, инструкций, указаний нормативных документов, ответственностью и добросовестностью конкретного человека. </w:t>
      </w:r>
    </w:p>
    <w:p w:rsidR="00D60972" w:rsidRPr="00D60972" w:rsidRDefault="00D60972" w:rsidP="00D60972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 xml:space="preserve">«Первенство» различных видов ЛПУ в плане распространения ВБИ  </w:t>
      </w:r>
      <w:proofErr w:type="gramStart"/>
      <w:r w:rsidRPr="00D60972">
        <w:rPr>
          <w:rFonts w:ascii="Times New Roman" w:hAnsi="Times New Roman" w:cs="Times New Roman"/>
          <w:sz w:val="24"/>
          <w:szCs w:val="24"/>
        </w:rPr>
        <w:t>весьма относительно</w:t>
      </w:r>
      <w:proofErr w:type="gramEnd"/>
      <w:r w:rsidRPr="00D60972">
        <w:rPr>
          <w:rFonts w:ascii="Times New Roman" w:hAnsi="Times New Roman" w:cs="Times New Roman"/>
          <w:sz w:val="24"/>
          <w:szCs w:val="24"/>
        </w:rPr>
        <w:t xml:space="preserve"> и достаточно часто переходит от одних видов ЛПУ к другим, но   в пределах перечисленных учреждений остается стабильным. </w:t>
      </w:r>
    </w:p>
    <w:p w:rsidR="00D60972" w:rsidRDefault="00D60972">
      <w:pPr>
        <w:rPr>
          <w:b/>
          <w:bCs/>
          <w:color w:val="000000"/>
          <w:sz w:val="33"/>
          <w:szCs w:val="33"/>
          <w:shd w:val="clear" w:color="auto" w:fill="FFFFFF"/>
        </w:rPr>
      </w:pPr>
      <w:r>
        <w:rPr>
          <w:b/>
          <w:bCs/>
          <w:color w:val="000000"/>
          <w:sz w:val="33"/>
          <w:szCs w:val="33"/>
          <w:shd w:val="clear" w:color="auto" w:fill="FFFFFF"/>
        </w:rPr>
        <w:t>Меры профилактики ВБИ.</w:t>
      </w:r>
    </w:p>
    <w:p w:rsidR="00D60972" w:rsidRPr="00D60972" w:rsidRDefault="00D60972" w:rsidP="00D60972">
      <w:pPr>
        <w:numPr>
          <w:ilvl w:val="0"/>
          <w:numId w:val="2"/>
        </w:numPr>
        <w:spacing w:after="0" w:line="240" w:lineRule="auto"/>
        <w:ind w:left="128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9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Универсальные  меры предосторожности (УМП) в профилактике ВБИ</w:t>
      </w:r>
    </w:p>
    <w:p w:rsidR="00D60972" w:rsidRPr="00D60972" w:rsidRDefault="00D60972" w:rsidP="00D609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- Обслуживающий персонал стационаров должен иметь комплект сменной рабочей одежды и обуви  в количестве, обеспечивающем ежедневную смену санитарной одежды. Хранение ее надлежит осуществлять в индивидуальных шкафчиках. В наличии должен быть комплект санитарной одежды для экстренной ее замены в случае загрязнения.</w:t>
      </w:r>
    </w:p>
    <w:p w:rsidR="00D60972" w:rsidRPr="00D60972" w:rsidRDefault="00D60972" w:rsidP="00D609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- Кровь и жидкие выделения пациентов необходимо рассматривать как потенциально инфицированные и работать с ними, используя средства защиты.</w:t>
      </w:r>
    </w:p>
    <w:p w:rsidR="00D60972" w:rsidRPr="00D60972" w:rsidRDefault="00D60972" w:rsidP="00D609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Все использованное оснащение сразу же после применения подвергать дезинфекции, с особой предосторожностью работать с острыми и режущими предметами.</w:t>
      </w:r>
    </w:p>
    <w:p w:rsidR="00D60972" w:rsidRPr="00D60972" w:rsidRDefault="00D60972" w:rsidP="00D6097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Медицинская сестра лечебного отделения должна быть безукоризненно опрятна и аккуратна. </w:t>
      </w:r>
      <w:proofErr w:type="gramStart"/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Обязательны</w:t>
      </w:r>
      <w:proofErr w:type="gramEnd"/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ежедневный душ или ванна. Края рабочей (санитарной) одежды должны полностью закрывать личную одежду. Волосы должны полностью закрываться шапочкой. </w:t>
      </w:r>
      <w:proofErr w:type="gramStart"/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Косметика должна быть умеренной, украшения скромными, ногти коротко острижены и не окрашены лаком.</w:t>
      </w:r>
      <w:proofErr w:type="gramEnd"/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Нахождение в рабочей одежде и обуви за пределами лечебного учреждения запрещается. Студенты, занимающиеся в отделениях родовспоможения, инфекционных отделениях, операционных блоках, должны иметь сменную спецодежду.</w:t>
      </w:r>
    </w:p>
    <w:p w:rsidR="00D60972" w:rsidRPr="00D60972" w:rsidRDefault="00D60972" w:rsidP="00D609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Врачи, медсестры, акушерки должны обязательно мыть руки  перед осмотром каждого пациента, </w:t>
      </w:r>
      <w:proofErr w:type="gramStart"/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</w:t>
      </w:r>
      <w:proofErr w:type="gramEnd"/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после  выполнения процедур, а также после выполнения «грязных»  процедур (уборки помещений, смены белья, посещения туалета и др.).</w:t>
      </w:r>
    </w:p>
    <w:p w:rsidR="00D60972" w:rsidRPr="00D60972" w:rsidRDefault="00D60972" w:rsidP="00D609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9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Правила пользования защитной одеждой</w:t>
      </w:r>
    </w:p>
    <w:p w:rsidR="00D60972" w:rsidRPr="00D60972" w:rsidRDefault="00D60972" w:rsidP="00D6097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- </w:t>
      </w:r>
      <w:r w:rsidRPr="00D6097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Халаты</w:t>
      </w:r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носят постоянно, работая в отделении;  меняют их каждую смену и, при загрязнении, немедленно; стирают в больничной прачечной.</w:t>
      </w:r>
    </w:p>
    <w:p w:rsidR="00D60972" w:rsidRPr="00D60972" w:rsidRDefault="00D60972" w:rsidP="00D6097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- </w:t>
      </w:r>
      <w:r w:rsidRPr="00D6097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Фартуки</w:t>
      </w:r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используются для ухода, предупреждая передачу инфекции, и подлежат смене после каждой  процедуры, при которой происходит их загрязнение, например,  смена постельного или нательного </w:t>
      </w:r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белья пациента. После использования халаты и фартуки снимают, не касаясь руками  их наружных поверхностей так, чтобы  наружная поверхность халата или фартука  оказалась внутри.</w:t>
      </w:r>
    </w:p>
    <w:p w:rsidR="00D60972" w:rsidRPr="00D60972" w:rsidRDefault="00D60972" w:rsidP="00D6097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- </w:t>
      </w:r>
      <w:r w:rsidRPr="00D6097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Перчатки</w:t>
      </w:r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используют  чистые или стерильные. Их надевают:</w:t>
      </w:r>
    </w:p>
    <w:p w:rsidR="00D60972" w:rsidRPr="00D60972" w:rsidRDefault="00D60972" w:rsidP="00D609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при контакте с любой биологической жидкостью (кровью, семенной жидкостью или влагалищным секретом, отделяемым слизистых носа, слюной, слезной жидкостью, а также мочой, фекалиями, спинномозговой жидкостью, экссудатом, транссудатом);</w:t>
      </w:r>
      <w:proofErr w:type="gramEnd"/>
    </w:p>
    <w:p w:rsidR="00D60972" w:rsidRPr="00D60972" w:rsidRDefault="00D60972" w:rsidP="00D609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при нарушении целостности кожи, как пациента, так и медицинского работника;</w:t>
      </w:r>
    </w:p>
    <w:p w:rsidR="00D60972" w:rsidRPr="00D60972" w:rsidRDefault="00D60972" w:rsidP="00D609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при выполнении </w:t>
      </w:r>
      <w:proofErr w:type="spellStart"/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инвазивных</w:t>
      </w:r>
      <w:proofErr w:type="spellEnd"/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манипуляций.</w:t>
      </w:r>
    </w:p>
    <w:p w:rsidR="00D60972" w:rsidRPr="00D60972" w:rsidRDefault="00D60972" w:rsidP="00D6097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-  </w:t>
      </w:r>
      <w:r w:rsidRPr="00D6097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Маски </w:t>
      </w:r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обеспечивают минимальную защиту от микроорганизмов, передающихся воздушно-капельным путем (около 10%). Используются четырехслойные марлевые маски, маски из материала, обеспечивающего хорошую фильтрацию микроорганизмов (из </w:t>
      </w:r>
      <w:proofErr w:type="spellStart"/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нетканного</w:t>
      </w:r>
      <w:proofErr w:type="spellEnd"/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материала), но их защитные свойства теряются при неплотном прилегании маски к лицу.</w:t>
      </w:r>
    </w:p>
    <w:p w:rsidR="00D60972" w:rsidRPr="00D60972" w:rsidRDefault="00D60972" w:rsidP="00D609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Маску все равно нужно надевать, но носить ее непрерывно можно не более двух часов. При увлажнении от выдыхаемого воздуха ее следует сменить раньше. При надевании маски завязывают сначала верхние завязки, а потом нижние; снимая маску, необходимо сначала развязать нижние завязки, а потом верхние.  </w:t>
      </w:r>
    </w:p>
    <w:p w:rsidR="00D60972" w:rsidRPr="00D60972" w:rsidRDefault="00D60972" w:rsidP="00D609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97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 Медицинские шапочки</w:t>
      </w:r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используют при проведении операций, родов и других </w:t>
      </w:r>
      <w:proofErr w:type="spellStart"/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инвазивных</w:t>
      </w:r>
      <w:proofErr w:type="spellEnd"/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процедур.</w:t>
      </w:r>
    </w:p>
    <w:p w:rsidR="00D60972" w:rsidRPr="00D60972" w:rsidRDefault="00D60972" w:rsidP="00D609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97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 Защитные очки и щитки</w:t>
      </w:r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защищают глаза, рот, нос от попадания в них крови и других биологических жидкостей.</w:t>
      </w:r>
    </w:p>
    <w:p w:rsidR="00D60972" w:rsidRPr="00D60972" w:rsidRDefault="00D60972" w:rsidP="00D609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</w:t>
      </w:r>
      <w:r w:rsidRPr="00D6097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Обувь </w:t>
      </w:r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должна быть из </w:t>
      </w:r>
      <w:proofErr w:type="spellStart"/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нетканных</w:t>
      </w:r>
      <w:proofErr w:type="spellEnd"/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материалов, подвергающаяся дезинфекции, плотно облегать ногу, на невысоком устойчивом каблуке.</w:t>
      </w:r>
    </w:p>
    <w:p w:rsidR="00D60972" w:rsidRPr="00D60972" w:rsidRDefault="00D60972" w:rsidP="00D609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Пользуясь защитной одеждой, правильно снимайте ее, чтобы не загрязнить свои руки, одежду и окружающие предметы!</w:t>
      </w:r>
    </w:p>
    <w:p w:rsidR="00D60972" w:rsidRPr="00D60972" w:rsidRDefault="00D60972" w:rsidP="00D60972">
      <w:pPr>
        <w:spacing w:after="0" w:line="240" w:lineRule="auto"/>
        <w:ind w:left="128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9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Классификация медицинских отходов.</w:t>
      </w:r>
    </w:p>
    <w:p w:rsidR="00D60972" w:rsidRPr="00D60972" w:rsidRDefault="00D60972" w:rsidP="00D6097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настоящее время проблема обращения с медицинскими отходами в ЛПУ в связи  их с высокой эпидемиологической опасностью, привлекает особое внимание и широко изучается в специальной периодической литературе.</w:t>
      </w:r>
    </w:p>
    <w:p w:rsidR="00D60972" w:rsidRPr="00D60972" w:rsidRDefault="00D60972" w:rsidP="00D6097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Разумеется, все отходы несут в себе потенциальную опасность для здоровья человека. Поэтому вовсе неудивительно, что медицинские отходы в большинстве стран мира давно относятся к категории особо опасных отходов и проблема заключается в том, что количество медицинских отходов имеет стабильность к увеличению и на первый план выходят вопросы сбора, времени хранения, обеззараживания, транспортировки и утилизации.</w:t>
      </w:r>
    </w:p>
    <w:p w:rsidR="00D60972" w:rsidRPr="00D60972" w:rsidRDefault="00D60972" w:rsidP="00D6097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Согласно </w:t>
      </w:r>
      <w:proofErr w:type="spellStart"/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СанПин</w:t>
      </w:r>
      <w:proofErr w:type="spellEnd"/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2.1.7.2790-10 "Санитарно-эпидемиологические требования к обращению с медицинскими отходами". Все медицинские отходы подлежат классификации. В настоящее время наиболее распространена номенклатурная классификация по классам,  в зависимости </w:t>
      </w:r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от потенциального риска их применения, согласно которой медицинские отходы подразделяют на 5 классов:</w:t>
      </w:r>
    </w:p>
    <w:p w:rsidR="00D60972" w:rsidRPr="00D60972" w:rsidRDefault="00D60972" w:rsidP="00D6097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9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Класс</w:t>
      </w:r>
      <w:proofErr w:type="gramStart"/>
      <w:r w:rsidRPr="00D609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А</w:t>
      </w:r>
      <w:proofErr w:type="gramEnd"/>
      <w:r w:rsidRPr="00D609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- отходы, не представляющие эпидемиологической опасности</w:t>
      </w:r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для пациентов, посетителей и персонала ЛПУ. Не имеющие контакта с биологическими жидкостями пациента, инфекционными болезнями, пищевыми отходами всех подразделений ЛПУ (кроме инфекционной и </w:t>
      </w:r>
      <w:proofErr w:type="spellStart"/>
      <w:proofErr w:type="gramStart"/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кожно</w:t>
      </w:r>
      <w:proofErr w:type="spellEnd"/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венерологической</w:t>
      </w:r>
      <w:proofErr w:type="gramEnd"/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фтизиатрической больницы), мебель, инвентарь, неисправное оборудование, не содержащие токсических элементов, бумага, стройматериалы, мусор и т.д.</w:t>
      </w:r>
    </w:p>
    <w:p w:rsidR="00D60972" w:rsidRPr="00D60972" w:rsidRDefault="00D60972" w:rsidP="00D609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97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Источники:</w:t>
      </w:r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терапевтический кабинет, буфет.</w:t>
      </w:r>
    </w:p>
    <w:p w:rsidR="00D60972" w:rsidRPr="00D60972" w:rsidRDefault="00D60972" w:rsidP="00D609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97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Упаковка:</w:t>
      </w:r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белая, герметичная одноразовая с маркировкой</w:t>
      </w:r>
      <w:r w:rsidRPr="00D609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D60972" w:rsidRPr="00D60972" w:rsidRDefault="00D60972" w:rsidP="00D6097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9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Класс</w:t>
      </w:r>
      <w:proofErr w:type="gramStart"/>
      <w:r w:rsidRPr="00D609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Б</w:t>
      </w:r>
      <w:proofErr w:type="gramEnd"/>
      <w:r w:rsidRPr="00D609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- опасные, потенциально инфицированные отходы</w:t>
      </w:r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Материалы и инструменты, загрязненные биологической жидкостью пациента, в том числе, кровью. Патологоанатомические отходы, органические  операционные отходы (органы, ткани и т.д.).</w:t>
      </w:r>
    </w:p>
    <w:p w:rsidR="00D60972" w:rsidRPr="00D60972" w:rsidRDefault="00D60972" w:rsidP="00D6097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отходы из инфекционных отделений (в т.ч. пищевые). Отходы из микробиологических, клинико-диагностических лабораторий, рабочих с микроорганизмами 3-4 групп патогенности. Биологические отходы вивариев. Жидкие вакцины, непригодные к использованию.</w:t>
      </w:r>
    </w:p>
    <w:p w:rsidR="00D60972" w:rsidRPr="00D60972" w:rsidRDefault="00D60972" w:rsidP="00D6097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97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Источники:</w:t>
      </w:r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операционные, процедурные, перевязочные, лаборатории.</w:t>
      </w:r>
    </w:p>
    <w:p w:rsidR="00D60972" w:rsidRPr="00D60972" w:rsidRDefault="00D60972" w:rsidP="00D6097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97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Упаковка: </w:t>
      </w:r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желтая</w:t>
      </w:r>
      <w:r w:rsidRPr="00D6097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 </w:t>
      </w:r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герметичная одноразовая с маркировкой.</w:t>
      </w:r>
    </w:p>
    <w:p w:rsidR="00D60972" w:rsidRPr="00D60972" w:rsidRDefault="00D60972" w:rsidP="00D60972">
      <w:pPr>
        <w:numPr>
          <w:ilvl w:val="0"/>
          <w:numId w:val="3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Отходы класса «Б» после обязательной предварительной их дезинфекции непосредственно на рабочем месте собираются в одноразовые пакеты желтого цвета.</w:t>
      </w:r>
    </w:p>
    <w:p w:rsidR="00D60972" w:rsidRPr="00D60972" w:rsidRDefault="00D60972" w:rsidP="00D60972">
      <w:pPr>
        <w:numPr>
          <w:ilvl w:val="0"/>
          <w:numId w:val="3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Сбор отходов производить только в резиновых перчатках. Запрещается пересыпать отходы класса «Б» из одной емкости в другую, утрамбовывать их руками.</w:t>
      </w:r>
    </w:p>
    <w:p w:rsidR="00D60972" w:rsidRPr="00D60972" w:rsidRDefault="00D60972" w:rsidP="00D60972">
      <w:pPr>
        <w:numPr>
          <w:ilvl w:val="0"/>
          <w:numId w:val="3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дезинфекции отходов класса «Б» используются: 4% раствор перекиси водорода + синтетическое моющее средство 0,5% – 90'; </w:t>
      </w:r>
      <w:proofErr w:type="spellStart"/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гипостабил</w:t>
      </w:r>
      <w:proofErr w:type="spellEnd"/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0,25% – 60'; 0,03% раствор </w:t>
      </w:r>
      <w:proofErr w:type="spellStart"/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анолита</w:t>
      </w:r>
      <w:proofErr w:type="spellEnd"/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60', а также современные дезинфекционные препараты в соответствии с методическими указаниями по их применению. Все дезинфицирующие растворы используются однократно.</w:t>
      </w:r>
    </w:p>
    <w:p w:rsidR="00D60972" w:rsidRPr="00D60972" w:rsidRDefault="00D60972" w:rsidP="00D60972">
      <w:pPr>
        <w:numPr>
          <w:ilvl w:val="0"/>
          <w:numId w:val="3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Одноразовые шприцы после использования подвергаются дезинфекции. Использованные ватные шарики собираются для дезинфекции в отдельную емкость с дезинфицирующим раствором. После соответствующей экспозиции одноразовые изделия и материалы складываются в пакеты желтого цвета для утилизации.</w:t>
      </w:r>
    </w:p>
    <w:p w:rsidR="00D60972" w:rsidRPr="00D60972" w:rsidRDefault="00D60972" w:rsidP="00D60972">
      <w:pPr>
        <w:numPr>
          <w:ilvl w:val="0"/>
          <w:numId w:val="3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Одноразовые системы для переливания крови, пластиковые ёмкости для донорской крови и кровезаменителей перед дезинфекцией разрезаются ножницами пополам, шланги разрезаются на фрагменты длиной 15-20 см и погружаются в емкость с дезинфицирующим </w:t>
      </w:r>
      <w:proofErr w:type="spellStart"/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раствором</w:t>
      </w:r>
      <w:proofErr w:type="gramStart"/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D6097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</w:t>
      </w:r>
      <w:proofErr w:type="gramEnd"/>
      <w:r w:rsidRPr="00D6097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анипуляции</w:t>
      </w:r>
      <w:proofErr w:type="spellEnd"/>
      <w:r w:rsidRPr="00D6097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производить только в перчатках!</w:t>
      </w:r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После экспозиции указанные объекты помещаются в одноразовые пластиковые пакеты желтого цвета.</w:t>
      </w:r>
    </w:p>
    <w:p w:rsidR="00D60972" w:rsidRPr="00D60972" w:rsidRDefault="00D60972" w:rsidP="00D60972">
      <w:pPr>
        <w:numPr>
          <w:ilvl w:val="0"/>
          <w:numId w:val="3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Сбор острого инструментария (игл, скарификаторов и т.д.), прошедшего дезинфекцию, осуществляют отдельно от других видов отходов в одноразовую </w:t>
      </w:r>
      <w:proofErr w:type="spellStart"/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непрокалываемую</w:t>
      </w:r>
      <w:proofErr w:type="spellEnd"/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герметичную упаковку.</w:t>
      </w:r>
    </w:p>
    <w:p w:rsidR="00D60972" w:rsidRPr="00D60972" w:rsidRDefault="00D60972" w:rsidP="00D60972">
      <w:pPr>
        <w:numPr>
          <w:ilvl w:val="0"/>
          <w:numId w:val="3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работе соблюдаются все необходимые меры предосторожности и требования санитарно-противоэпидемического режима. Использованные инструменты (ножницы) подвергаются дезинфекции.</w:t>
      </w:r>
    </w:p>
    <w:p w:rsidR="00D60972" w:rsidRPr="00D60972" w:rsidRDefault="00D60972" w:rsidP="00D60972">
      <w:pPr>
        <w:numPr>
          <w:ilvl w:val="0"/>
          <w:numId w:val="3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заполнения одноразовых пластиковых пакетов для отходов класса «Б» на 3/4 из них удаляется воздух, и сотрудник, ответственный за сбор отходов в подразделении, осуществляет его герметизацию (например, методом двойного перевязывания горловины). Удаление воздуха и герметизация одноразового пакета производится сотрудником в марлевой или другой маске и резиновых перчатках.</w:t>
      </w:r>
    </w:p>
    <w:p w:rsidR="00D60972" w:rsidRPr="00D60972" w:rsidRDefault="00D60972" w:rsidP="00D6097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9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Класс</w:t>
      </w:r>
      <w:proofErr w:type="gramStart"/>
      <w:r w:rsidRPr="00D609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В</w:t>
      </w:r>
      <w:proofErr w:type="gramEnd"/>
      <w:r w:rsidRPr="00D609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- чрезвычайно опасные. </w:t>
      </w:r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Материалы, контактирующие с больными ООИ, отходы из лабораторий, фтизиатрических подразделений, фармацевтических и иммунобиологических, работающих с микроорганизмами 1-2 групп патогенности,  производств от больных с анаэробными инфекциями.</w:t>
      </w:r>
    </w:p>
    <w:p w:rsidR="00D60972" w:rsidRPr="00D60972" w:rsidRDefault="00D60972" w:rsidP="00D6097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97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Источники: </w:t>
      </w:r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туберкулезный диспансер, бак</w:t>
      </w:r>
      <w:proofErr w:type="gramStart"/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</w:t>
      </w:r>
      <w:proofErr w:type="gramEnd"/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аборатория ООИ.          </w:t>
      </w:r>
    </w:p>
    <w:p w:rsidR="00D60972" w:rsidRPr="00D60972" w:rsidRDefault="00D60972" w:rsidP="00D6097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97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Упаковка</w:t>
      </w:r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красная, герметичная одноразовая с маркировкой.</w:t>
      </w:r>
    </w:p>
    <w:p w:rsidR="00D60972" w:rsidRPr="00D60972" w:rsidRDefault="00D60972" w:rsidP="00D609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972">
        <w:rPr>
          <w:rFonts w:ascii="Source Sans Pro" w:eastAsia="Times New Roman" w:hAnsi="Source Sans Pro" w:cs="Times New Roman"/>
          <w:b/>
          <w:bCs/>
          <w:color w:val="000000"/>
          <w:sz w:val="28"/>
          <w:lang w:eastAsia="ru-RU"/>
        </w:rPr>
        <w:t> </w:t>
      </w:r>
      <w:r w:rsidRPr="00D609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Класс Г </w:t>
      </w:r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отходы, по составу </w:t>
      </w:r>
      <w:r w:rsidRPr="00D609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близкие к </w:t>
      </w:r>
      <w:proofErr w:type="gramStart"/>
      <w:r w:rsidRPr="00D609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промышленным</w:t>
      </w:r>
      <w:proofErr w:type="gramEnd"/>
      <w:r w:rsidRPr="00D609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Просроченные лекарственные средства, дезинфицирующие средства, не подлежащие использованию с истекшим сроком годности. </w:t>
      </w:r>
      <w:proofErr w:type="spellStart"/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Цитостатики</w:t>
      </w:r>
      <w:proofErr w:type="spellEnd"/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другие химические препараты. Ртутьсодержащие препараты, приборы и оборудование.</w:t>
      </w:r>
    </w:p>
    <w:p w:rsidR="00D60972" w:rsidRPr="00D60972" w:rsidRDefault="00D60972" w:rsidP="00D6097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97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Источники:</w:t>
      </w:r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лампы дневного освещения и др.</w:t>
      </w:r>
    </w:p>
    <w:p w:rsidR="00D60972" w:rsidRPr="00D60972" w:rsidRDefault="00D60972" w:rsidP="00D609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972">
        <w:rPr>
          <w:rFonts w:ascii="Times New Roman" w:eastAsia="Times New Roman" w:hAnsi="Times New Roman" w:cs="Times New Roman"/>
          <w:i/>
          <w:iCs/>
          <w:color w:val="FFFFFF"/>
          <w:sz w:val="28"/>
          <w:lang w:eastAsia="ru-RU"/>
        </w:rPr>
        <w:t>      </w:t>
      </w:r>
      <w:r w:rsidRPr="00D6097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Упаковка</w:t>
      </w:r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черная, герметичная одноразовая с маркировкой.</w:t>
      </w:r>
    </w:p>
    <w:p w:rsidR="00D60972" w:rsidRPr="00D60972" w:rsidRDefault="00D60972" w:rsidP="00D609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9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 Организация работы с медицинскими отходами</w:t>
      </w:r>
    </w:p>
    <w:p w:rsidR="00D60972" w:rsidRPr="00D60972" w:rsidRDefault="00D60972" w:rsidP="00D6097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Согласно требованиям </w:t>
      </w:r>
      <w:proofErr w:type="spellStart"/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СанПиН</w:t>
      </w:r>
      <w:proofErr w:type="spellEnd"/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2.1.7.2790-10 «Санитарно-эпидемиологические требования к обращению с медицинскими отходами» места первичного сбора медицинских отходов оснащены специальным санитарно-гигиеническим оборудованием, инвентарем и расходными материалами, имеют соответствующие сертификаты и санитарно-эпидемиологические заключения.</w:t>
      </w:r>
    </w:p>
    <w:p w:rsidR="00D60972" w:rsidRPr="00D60972" w:rsidRDefault="00D60972" w:rsidP="00D6097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качестве тары для сброса отходов применяют одноразовые пакеты с соответствующей цветовой и текстовой маркировкой, указывающей их значение. В качестве твердой упаковки для сбора металла и стекла используют одноразовые емкости с герметично закрывающимися крышками. Транспортировку отходов всех классов от мест их первичного сбора в больнице осуществляют посредством стоек-тележек.</w:t>
      </w:r>
    </w:p>
    <w:p w:rsidR="00D60972" w:rsidRPr="00D60972" w:rsidRDefault="00D60972" w:rsidP="00D6097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9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Отходы класса</w:t>
      </w:r>
      <w:proofErr w:type="gramStart"/>
      <w:r w:rsidRPr="00D609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А</w:t>
      </w:r>
      <w:proofErr w:type="gramEnd"/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не представляющие эпидемиологической опасности для пациентов, посетителей и персонала ЛПУ, удаляют в потоке бытовых отходов без обработки.</w:t>
      </w:r>
    </w:p>
    <w:p w:rsidR="00D60972" w:rsidRPr="00D60972" w:rsidRDefault="00D60972" w:rsidP="00D6097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каждом рабочем месте установлены многоразовый сборник или специальная тележка с маркировкой «Отходы класса</w:t>
      </w:r>
      <w:proofErr w:type="gramStart"/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</w:t>
      </w:r>
      <w:proofErr w:type="gramEnd"/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». Еще до начала оказания пациентам медицинской помощи на них закрепляют одноразовые </w:t>
      </w:r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пакеты белого цвета, в которые затем собирают мягкие отходы. Твердые отходы класса</w:t>
      </w:r>
      <w:proofErr w:type="gramStart"/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</w:t>
      </w:r>
      <w:proofErr w:type="gramEnd"/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собирают в контейнеры с крышками.</w:t>
      </w:r>
    </w:p>
    <w:p w:rsidR="00D60972" w:rsidRPr="00D60972" w:rsidRDefault="00D60972" w:rsidP="00D6097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Заполненные на 3\4 пакеты герметизируют, извлекают из сборников, загружают в пакет для бытовых отходов и затем транспортируют к месту установки </w:t>
      </w:r>
      <w:proofErr w:type="gramStart"/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контейнера, предназначенного для сбора отходов класса А.  Дезинфекция многоразовых сборников или специальных тележек подразумевает</w:t>
      </w:r>
      <w:proofErr w:type="gramEnd"/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их обтирания ветошью,  смоченной дезинфицирующим раствором.</w:t>
      </w:r>
    </w:p>
    <w:p w:rsidR="00D60972" w:rsidRPr="00D60972" w:rsidRDefault="00D60972" w:rsidP="00D6097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Крупногабаритные отходы данного класса  собирают в специальные бункеры, предназначенные для этих целей.</w:t>
      </w:r>
    </w:p>
    <w:p w:rsidR="00D60972" w:rsidRPr="00D60972" w:rsidRDefault="00D60972" w:rsidP="00D6097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Поверхности и агрегаты крупногабаритных отходов, контактировавших с инфицированным материалом или больными, подвергают обязательной дезинфекции.</w:t>
      </w:r>
    </w:p>
    <w:p w:rsidR="00D60972" w:rsidRPr="00D60972" w:rsidRDefault="00D60972" w:rsidP="00D6097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9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Отходы класса</w:t>
      </w:r>
      <w:proofErr w:type="gramStart"/>
      <w:r w:rsidRPr="00D609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Б</w:t>
      </w:r>
      <w:proofErr w:type="gramEnd"/>
      <w:r w:rsidRPr="00D609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и В.  </w:t>
      </w:r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местах их первичного сбора обязательно дезинфицируют химическим методом. Дезинфекцию отходов класса</w:t>
      </w:r>
      <w:proofErr w:type="gramStart"/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</w:t>
      </w:r>
      <w:proofErr w:type="gramEnd"/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проводят специальными средствами, имеющими свидетельство о государственной регистрации, сертификат соответствия и методические указания по их применению в режимах, обеспечивающих уничтожение вирусов, в том числе гепатитов А, В, С и вируса иммунодефицита человека.</w:t>
      </w:r>
    </w:p>
    <w:p w:rsidR="00D60972" w:rsidRPr="00D60972" w:rsidRDefault="00D60972" w:rsidP="00D6097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Процесс обеззараживания шприцев однократного применения начинается с предварительной подготовки дезинфицирующего раствора, которым заполняют две специально маркированные емкости с крышками: емкость для обеззараживания шприцев и емкость </w:t>
      </w:r>
      <w:proofErr w:type="gramStart"/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</w:t>
      </w:r>
      <w:proofErr w:type="gramEnd"/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обеззараживание</w:t>
      </w:r>
      <w:proofErr w:type="gramEnd"/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игл. В качестве емкости для обеззараживания игл используют </w:t>
      </w:r>
      <w:proofErr w:type="spellStart"/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иглосъемник</w:t>
      </w:r>
      <w:proofErr w:type="spellEnd"/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gramStart"/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который</w:t>
      </w:r>
      <w:proofErr w:type="gramEnd"/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представляет собой </w:t>
      </w:r>
      <w:proofErr w:type="spellStart"/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непрокалываемую</w:t>
      </w:r>
      <w:proofErr w:type="spellEnd"/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пластиковую емкость однократного применения, имеющую крышку с отверстием специальной конфигурации, подходящим для снятия игл со шприцев разного диаметра. После проведения инъекции </w:t>
      </w:r>
      <w:r w:rsidRPr="00D609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 надевая на иглу колпачок</w:t>
      </w:r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проводят раздельное обеззараживание игл и шприцев химическим методом дезинфекции,</w:t>
      </w:r>
    </w:p>
    <w:p w:rsidR="00D60972" w:rsidRPr="00D60972" w:rsidRDefault="00D60972" w:rsidP="00D6097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чего набирают в шприц при помощи поршня дезинфицирующий раствор из емкости для обеззараживания шприцев, затем отсоединяют иглу от шприца отсечением иглы с помощью </w:t>
      </w:r>
      <w:proofErr w:type="spellStart"/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иглосъемника</w:t>
      </w:r>
      <w:proofErr w:type="spellEnd"/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После отсоединения иглы корпус шприца с поршнем помещают в емкость с дезинфицирующим раствором, промаркированную для обеззараживания шприцев и выдерживают необходимое время экспозиции, согласно инструкции по применению используемого средства. Затем при помощи поршня из корпуса шприца выпускают дезинфекционный раствор. Обеззараженные поршни и корпусы шприцев помещают в одноразовые полиэтиленовые пакеты желтого цвета и маркируют дополнительной надписью: «Пластик». На сопроводительном ярлыке указывают наименование структурного подразделения, дату сбора и подпись медицинской сестры.</w:t>
      </w:r>
    </w:p>
    <w:p w:rsidR="00D60972" w:rsidRPr="00D60972" w:rsidRDefault="00D60972" w:rsidP="00D6097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Специальные отходы класса</w:t>
      </w:r>
      <w:proofErr w:type="gramStart"/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</w:t>
      </w:r>
      <w:proofErr w:type="gramEnd"/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после дезинфекции временно хранят в помещении до окончания рабочей смены с целью последующей транспортировки к месту утилизации.</w:t>
      </w:r>
    </w:p>
    <w:p w:rsidR="00D60972" w:rsidRPr="00D60972" w:rsidRDefault="00D60972" w:rsidP="00D6097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При нарушении целостности одноразового пакета (разрыве, порезе) его помещают в другой пакет и проводят повторную герметизацию. В  одноразовую твердую герметичную упаковку, имеющую световую маркировку в зависимости от класса опасности отходов, собирают металл, колющие и режущие предметы,   биоматериалы, кровь и другие биологические жидкости, частей органов и тканей.</w:t>
      </w:r>
    </w:p>
    <w:p w:rsidR="00D60972" w:rsidRPr="00D60972" w:rsidRDefault="00D60972" w:rsidP="00D6097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Отходы ЛПУ транспортируются с мест первичного образования только в герметично закрытых емкостях. На всех этапах сбора, временного хранения и транспортирования отходов классов</w:t>
      </w:r>
      <w:proofErr w:type="gramStart"/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</w:t>
      </w:r>
      <w:proofErr w:type="gramEnd"/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В не допускается их смешение с отходами классов А, Г и Д.</w:t>
      </w:r>
    </w:p>
    <w:p w:rsidR="00D60972" w:rsidRPr="00D60972" w:rsidRDefault="00D60972" w:rsidP="00D6097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Стойки-тележки, мини-контейнеры обеззараживаются после каждого опорожнения или в конце смены.</w:t>
      </w:r>
    </w:p>
    <w:p w:rsidR="00D60972" w:rsidRPr="00D60972" w:rsidRDefault="00D60972" w:rsidP="00D6097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Жидкие  биологические отходы (моча, аспират, промывные воды и </w:t>
      </w:r>
      <w:proofErr w:type="spellStart"/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proofErr w:type="gramStart"/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.п</w:t>
      </w:r>
      <w:proofErr w:type="spellEnd"/>
      <w:proofErr w:type="gramEnd"/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согласно п. 5.7 </w:t>
      </w:r>
      <w:proofErr w:type="spellStart"/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СанПиН</w:t>
      </w:r>
      <w:proofErr w:type="spellEnd"/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2.1.7.2790-10 «Санитарно-эпидемиологические требования к обращению с медицинскими отходами» не подвергаются дополнительной дезинфекции и сливаются в систему централизованной канализации.  При отсутствии централизованной канализации обеззараживание  данной категории отходов проводят химическим и физическим методами.</w:t>
      </w:r>
    </w:p>
    <w:p w:rsidR="00D60972" w:rsidRPr="00D60972" w:rsidRDefault="00D60972" w:rsidP="00D6097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учетом требования п.4.33 </w:t>
      </w:r>
      <w:proofErr w:type="spellStart"/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СанПиН</w:t>
      </w:r>
      <w:proofErr w:type="spellEnd"/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2.1.7.2790-10 при сборе отходов классов</w:t>
      </w:r>
      <w:proofErr w:type="gramStart"/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</w:t>
      </w:r>
      <w:proofErr w:type="gramEnd"/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В  не допускается:</w:t>
      </w:r>
    </w:p>
    <w:p w:rsidR="00D60972" w:rsidRPr="00D60972" w:rsidRDefault="00D60972" w:rsidP="00D60972">
      <w:pPr>
        <w:numPr>
          <w:ilvl w:val="0"/>
          <w:numId w:val="4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вручную разрушать, разрезать отходы классов</w:t>
      </w:r>
      <w:proofErr w:type="gramStart"/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</w:t>
      </w:r>
      <w:proofErr w:type="gramEnd"/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В, в т. ч использованные системы для внутривенных </w:t>
      </w:r>
      <w:proofErr w:type="spellStart"/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инфузий</w:t>
      </w:r>
      <w:proofErr w:type="spellEnd"/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 целях их обеззараживания;</w:t>
      </w:r>
    </w:p>
    <w:p w:rsidR="00D60972" w:rsidRPr="00D60972" w:rsidRDefault="00D60972" w:rsidP="00D60972">
      <w:pPr>
        <w:numPr>
          <w:ilvl w:val="0"/>
          <w:numId w:val="4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снимать вручную иглу со шприца после его использования, надевать колпачок на иглу после инъекций;</w:t>
      </w:r>
    </w:p>
    <w:p w:rsidR="00D60972" w:rsidRPr="00D60972" w:rsidRDefault="00D60972" w:rsidP="00D60972">
      <w:pPr>
        <w:numPr>
          <w:ilvl w:val="0"/>
          <w:numId w:val="4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пересыпать (перегружать) неупакованные отходы классов</w:t>
      </w:r>
      <w:proofErr w:type="gramStart"/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</w:t>
      </w:r>
      <w:proofErr w:type="gramEnd"/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В из одной емкости в другую;</w:t>
      </w:r>
    </w:p>
    <w:p w:rsidR="00D60972" w:rsidRPr="00D60972" w:rsidRDefault="00D60972" w:rsidP="00D60972">
      <w:pPr>
        <w:numPr>
          <w:ilvl w:val="0"/>
          <w:numId w:val="4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утрамбовывать отходы классов</w:t>
      </w:r>
      <w:proofErr w:type="gramStart"/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</w:t>
      </w:r>
      <w:proofErr w:type="gramEnd"/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В;</w:t>
      </w:r>
    </w:p>
    <w:p w:rsidR="00D60972" w:rsidRPr="00D60972" w:rsidRDefault="00D60972" w:rsidP="00D60972">
      <w:pPr>
        <w:numPr>
          <w:ilvl w:val="0"/>
          <w:numId w:val="4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осуществлять любые операции с отходами без перчаток или необходимых средств индивидуальной защиты и спецодежды;</w:t>
      </w:r>
    </w:p>
    <w:p w:rsidR="00D60972" w:rsidRPr="00D60972" w:rsidRDefault="00D60972" w:rsidP="00D60972">
      <w:pPr>
        <w:numPr>
          <w:ilvl w:val="0"/>
          <w:numId w:val="4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использовать мягкую одноразовую упаковку для сбора острого медицинского инструментария и иных острых предметов;</w:t>
      </w:r>
    </w:p>
    <w:p w:rsidR="00D60972" w:rsidRPr="00D60972" w:rsidRDefault="00D60972" w:rsidP="00D60972">
      <w:pPr>
        <w:numPr>
          <w:ilvl w:val="0"/>
          <w:numId w:val="4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устанавливать одноразовые или многоразовые емкости для сбора отходов на расстоянии менее одного метра от нагревательных приборов.</w:t>
      </w:r>
    </w:p>
    <w:p w:rsidR="00D60972" w:rsidRPr="00D60972" w:rsidRDefault="00D60972" w:rsidP="00D6097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 работам, связанным со сбором, обеззараживанием, перемещением и временным хранением МО, не должны допускаться лица, не прошедшие предварительное обучение.</w:t>
      </w:r>
    </w:p>
    <w:p w:rsidR="00D60972" w:rsidRDefault="00D60972">
      <w:pPr>
        <w:rPr>
          <w:b/>
          <w:bCs/>
          <w:color w:val="000000"/>
          <w:sz w:val="33"/>
          <w:szCs w:val="33"/>
          <w:shd w:val="clear" w:color="auto" w:fill="FFFFFF"/>
        </w:rPr>
      </w:pPr>
      <w:proofErr w:type="spellStart"/>
      <w:r>
        <w:rPr>
          <w:b/>
          <w:bCs/>
          <w:color w:val="000000"/>
          <w:sz w:val="33"/>
          <w:szCs w:val="33"/>
          <w:shd w:val="clear" w:color="auto" w:fill="FFFFFF"/>
        </w:rPr>
        <w:t>Предстерилизационная</w:t>
      </w:r>
      <w:proofErr w:type="spellEnd"/>
      <w:r>
        <w:rPr>
          <w:b/>
          <w:bCs/>
          <w:color w:val="000000"/>
          <w:sz w:val="33"/>
          <w:szCs w:val="33"/>
          <w:shd w:val="clear" w:color="auto" w:fill="FFFFFF"/>
        </w:rPr>
        <w:t xml:space="preserve"> очистка (ПСО)</w:t>
      </w:r>
    </w:p>
    <w:p w:rsidR="00D60972" w:rsidRPr="00D60972" w:rsidRDefault="00D60972" w:rsidP="00D60972">
      <w:pPr>
        <w:shd w:val="clear" w:color="auto" w:fill="FFFFFF"/>
        <w:spacing w:after="0" w:line="240" w:lineRule="auto"/>
        <w:ind w:left="42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609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Цель </w:t>
      </w:r>
      <w:proofErr w:type="spellStart"/>
      <w:r w:rsidRPr="00D609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предстерилизационной</w:t>
      </w:r>
      <w:proofErr w:type="spellEnd"/>
      <w:r w:rsidRPr="00D609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очистки</w:t>
      </w:r>
    </w:p>
    <w:p w:rsidR="00D60972" w:rsidRPr="00D60972" w:rsidRDefault="00D60972" w:rsidP="00D6097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Эффективность любого метода стерилизации во многом зависит от чистоты стерилизуемых объектов. Наличие белковых, жировых и механических загрязнений, создающих вокруг микроорганизмов защитную </w:t>
      </w:r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оболочку, резко снижает эффективность стерилизации.  </w:t>
      </w:r>
      <w:proofErr w:type="spellStart"/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Предстерилизационной</w:t>
      </w:r>
      <w:proofErr w:type="spellEnd"/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очист</w:t>
      </w:r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ке, выполняемой в строгой последовательности, определенной ОСТ 42-21-2-85, подвергаются инструменты (в разобранном виде), стеклянные изделия медицинского назначения (посуда, палочки, трубочки, чашки Петри, банки). </w:t>
      </w:r>
      <w:proofErr w:type="spellStart"/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Предстерилизационная</w:t>
      </w:r>
      <w:proofErr w:type="spellEnd"/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очистка осуществляется в ЦСО (централизованные стерилизационные отделения), где возможна очистка механизированным способом, а при их отсутствии – в лечебном отделении (ручным способом).</w:t>
      </w:r>
    </w:p>
    <w:p w:rsidR="00D60972" w:rsidRPr="00D60972" w:rsidRDefault="00D60972" w:rsidP="00D6097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609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Целью ПСО</w:t>
      </w:r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удаление белковых, жировых и механических загрязнений с инструментов медицинского назначения.</w:t>
      </w:r>
    </w:p>
    <w:p w:rsidR="00D60972" w:rsidRPr="00D60972" w:rsidRDefault="00D60972" w:rsidP="00D6097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60972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1-й этап –</w:t>
      </w:r>
      <w:r w:rsidRPr="00D6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 </w:t>
      </w:r>
      <w:r w:rsidRPr="00D60972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дезинфекция</w:t>
      </w:r>
    </w:p>
    <w:p w:rsidR="00D60972" w:rsidRPr="00D60972" w:rsidRDefault="00D60972" w:rsidP="00D6097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Предметы медицинского назначения после применения подвергаются дезинфекции одним из вышеуказанных методов, согласно </w:t>
      </w:r>
      <w:proofErr w:type="spellStart"/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ОСТу</w:t>
      </w:r>
      <w:proofErr w:type="spellEnd"/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42-21-2-85.               По истечении времени экспозиции изделия промываются под проточной водой до исчезновения запаха </w:t>
      </w:r>
      <w:proofErr w:type="spellStart"/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дезраствора</w:t>
      </w:r>
      <w:proofErr w:type="spellEnd"/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(30-60 </w:t>
      </w:r>
      <w:proofErr w:type="gramStart"/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.).</w:t>
      </w:r>
    </w:p>
    <w:p w:rsidR="00D60972" w:rsidRPr="00D60972" w:rsidRDefault="00D60972" w:rsidP="00D6097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60972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2-й этап</w:t>
      </w:r>
      <w:r w:rsidRPr="00D60972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– </w:t>
      </w:r>
      <w:proofErr w:type="spellStart"/>
      <w:r w:rsidRPr="00D60972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предстерилизационная</w:t>
      </w:r>
      <w:proofErr w:type="spellEnd"/>
      <w:r w:rsidRPr="00D60972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 xml:space="preserve"> очистка инструментов</w:t>
      </w:r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(замачивание в моющем растворе).</w:t>
      </w:r>
    </w:p>
    <w:p w:rsidR="00D60972" w:rsidRPr="00D60972" w:rsidRDefault="00D60972" w:rsidP="00D6097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Эффективность любого метода стерилизации во многом зависит от чистоты стерилизуемых объектов. Наличие белковых, жировых и механических загрязнений, создающих вокруг микроорганизмов защитную оболочку, резко снижает эффективность стерилизации. </w:t>
      </w:r>
      <w:proofErr w:type="spellStart"/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Предстерилизационной</w:t>
      </w:r>
      <w:proofErr w:type="spellEnd"/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очист</w:t>
      </w:r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ке, выполняемой в строгой последовательности, определенной ОСТ 42-21-2-85, подвергаются инструменты (в разобранном виде), стеклянные изделия медицинского назначения (посуда, палочки, трубочки, чашки Петри, банки). </w:t>
      </w:r>
      <w:proofErr w:type="spellStart"/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Предстерилизационная</w:t>
      </w:r>
      <w:proofErr w:type="spellEnd"/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очистка осуществляется в ЦСО (централизованные стерилизационные отделения), где возможна очистка механизированным способом, а при их отсутствии – в лечебном отделении (ручным способом).</w:t>
      </w:r>
    </w:p>
    <w:p w:rsidR="00D60972" w:rsidRPr="00D60972" w:rsidRDefault="00D60972" w:rsidP="00D6097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предстерилизационной</w:t>
      </w:r>
      <w:proofErr w:type="spellEnd"/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очистки используются следующие средства:</w:t>
      </w:r>
    </w:p>
    <w:p w:rsidR="00D60972" w:rsidRPr="00D60972" w:rsidRDefault="00D60972" w:rsidP="00D6097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 «</w:t>
      </w:r>
      <w:proofErr w:type="spellStart"/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Биолота</w:t>
      </w:r>
      <w:proofErr w:type="spellEnd"/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0,5%, 40-45</w:t>
      </w:r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С, замачивание при полном погружении на 15'. Раствор используется однократно. Для приготовления 1 л раствора </w:t>
      </w:r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необходимо взять 5,0 г «</w:t>
      </w:r>
      <w:proofErr w:type="spellStart"/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Биолота</w:t>
      </w:r>
      <w:proofErr w:type="spellEnd"/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и</w:t>
      </w:r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995 мл воды.</w:t>
      </w:r>
    </w:p>
    <w:p w:rsidR="00D60972" w:rsidRPr="00D60972" w:rsidRDefault="00D60972" w:rsidP="00D6097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 перекиси водорода 0,5% с добавлением 0,5% одного из синтетических моющих средств (СМС): «Прогресс», «Лотос», «Астра», «</w:t>
      </w:r>
      <w:proofErr w:type="spellStart"/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Айна</w:t>
      </w:r>
      <w:proofErr w:type="spellEnd"/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 50-55</w:t>
      </w:r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С, замачивание – 15'. Раствор можно использовать в течение суток    (если его цвет не изменился </w:t>
      </w:r>
      <w:proofErr w:type="gramStart"/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розового</w:t>
      </w:r>
      <w:proofErr w:type="spellEnd"/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подогревать до 6 раз.</w:t>
      </w:r>
    </w:p>
    <w:p w:rsidR="00D60972" w:rsidRPr="00D60972" w:rsidRDefault="00D60972" w:rsidP="00D6097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приготовления 1 л этого раствора можно использовать 3-33% раствор перекиси водорода:</w:t>
      </w:r>
    </w:p>
    <w:p w:rsidR="00D60972" w:rsidRPr="00D60972" w:rsidRDefault="00D60972" w:rsidP="00D609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      200 мл </w:t>
      </w:r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3% </w:t>
      </w:r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раствора перекиси водорода, 5 г СМС, 795 мл воды;</w:t>
      </w:r>
    </w:p>
    <w:p w:rsidR="00D60972" w:rsidRPr="00D60972" w:rsidRDefault="00D60972" w:rsidP="00D609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       20 мл пергидроля (33% раствор перекиси водорода), 5 г СМС, 975 мл воды.</w:t>
      </w:r>
    </w:p>
    <w:p w:rsidR="00D60972" w:rsidRPr="00D60972" w:rsidRDefault="00D60972" w:rsidP="00D6097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предстерилизационной</w:t>
      </w:r>
      <w:proofErr w:type="spellEnd"/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очистки можно использовать другие средства, действующие при комнатной температуре:</w:t>
      </w:r>
    </w:p>
    <w:p w:rsidR="00D60972" w:rsidRPr="00D60972" w:rsidRDefault="00D60972" w:rsidP="00D6097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Бланизол</w:t>
      </w:r>
      <w:proofErr w:type="spellEnd"/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1% – 30';</w:t>
      </w:r>
    </w:p>
    <w:p w:rsidR="00D60972" w:rsidRPr="00D60972" w:rsidRDefault="00D60972" w:rsidP="00D6097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Век-сайд 0,4% – 30';</w:t>
      </w:r>
    </w:p>
    <w:p w:rsidR="00D60972" w:rsidRPr="00D60972" w:rsidRDefault="00D60972" w:rsidP="00D6097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Септадор</w:t>
      </w:r>
      <w:proofErr w:type="spellEnd"/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0,2% – 30'.</w:t>
      </w:r>
    </w:p>
    <w:p w:rsidR="00D60972" w:rsidRPr="00D60972" w:rsidRDefault="00D60972" w:rsidP="00D6097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группа дезинфицирующих средств, позволяющих одновременно проводить дезинфекцию и </w:t>
      </w:r>
      <w:proofErr w:type="spellStart"/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предстерилизационную</w:t>
      </w:r>
      <w:proofErr w:type="spellEnd"/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очистку:</w:t>
      </w:r>
    </w:p>
    <w:p w:rsidR="00D60972" w:rsidRPr="00D60972" w:rsidRDefault="00D60972" w:rsidP="00D6097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Лизетол</w:t>
      </w:r>
      <w:proofErr w:type="spellEnd"/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АФ – 30';</w:t>
      </w:r>
    </w:p>
    <w:p w:rsidR="00D60972" w:rsidRPr="00D60972" w:rsidRDefault="00D60972" w:rsidP="00D6097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Дюльбак</w:t>
      </w:r>
      <w:proofErr w:type="spellEnd"/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(ДТБ/л) – 30';</w:t>
      </w:r>
    </w:p>
    <w:p w:rsidR="00D60972" w:rsidRPr="00D60972" w:rsidRDefault="00D60972" w:rsidP="00D6097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Виркон</w:t>
      </w:r>
      <w:proofErr w:type="spellEnd"/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2% </w:t>
      </w:r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10' при комнатной температуре;</w:t>
      </w:r>
    </w:p>
    <w:p w:rsidR="00D60972" w:rsidRPr="00D60972" w:rsidRDefault="00D60972" w:rsidP="00D6097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Пероксимед</w:t>
      </w:r>
      <w:proofErr w:type="spellEnd"/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3% – 60' при 50</w:t>
      </w:r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</w:p>
    <w:p w:rsidR="00D60972" w:rsidRPr="00D60972" w:rsidRDefault="00D60972" w:rsidP="00D6097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использовании растворов, содержащих перекись водорода, для предупреждения коррозии металлических частей </w:t>
      </w:r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инструментов целесообразно добавлять в раствор ингибитор коррозии – 0,14% раствора </w:t>
      </w:r>
      <w:proofErr w:type="spellStart"/>
      <w:r w:rsidRPr="00D609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олеата</w:t>
      </w:r>
      <w:proofErr w:type="spellEnd"/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натрия.</w:t>
      </w:r>
    </w:p>
    <w:p w:rsidR="00D60972" w:rsidRPr="00D60972" w:rsidRDefault="00D60972" w:rsidP="00D6097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Изделия, имеющие функциональные каналы, заполняют моющим раствором принудительно, например, при помощи шприца.</w:t>
      </w:r>
    </w:p>
    <w:p w:rsidR="00D60972" w:rsidRPr="00D60972" w:rsidRDefault="00D60972" w:rsidP="00D6097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60972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3-й этап </w:t>
      </w:r>
      <w:r w:rsidRPr="00D609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–</w:t>
      </w:r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D609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мытье каждого изделия в этом же растворе</w:t>
      </w:r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 помощи щетки, ерша или ватно-марлевого тампона в течение 30 с., иглы прочищают </w:t>
      </w:r>
      <w:proofErr w:type="spellStart"/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мандреном</w:t>
      </w:r>
      <w:proofErr w:type="spellEnd"/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0972" w:rsidRPr="00D60972" w:rsidRDefault="00D60972" w:rsidP="00D6097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60972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4-й этап</w:t>
      </w:r>
      <w:r w:rsidRPr="00D60972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</w:t>
      </w:r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– </w:t>
      </w:r>
      <w:r w:rsidRPr="00D609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тщательное промывание под проточной водой</w:t>
      </w:r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течение     5-10' в зависимости от СМС (после использования «</w:t>
      </w:r>
      <w:proofErr w:type="spellStart"/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Биолота</w:t>
      </w:r>
      <w:proofErr w:type="spellEnd"/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– в течение 3').</w:t>
      </w:r>
    </w:p>
    <w:p w:rsidR="00D60972" w:rsidRPr="00D60972" w:rsidRDefault="00D60972" w:rsidP="00D6097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60972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5-й этап</w:t>
      </w:r>
      <w:r w:rsidRPr="00D60972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</w:t>
      </w:r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– </w:t>
      </w:r>
      <w:r w:rsidRPr="00D609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ополаскивание в дистиллированной воде</w:t>
      </w:r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(30 </w:t>
      </w:r>
      <w:proofErr w:type="gramStart"/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</w:t>
      </w:r>
      <w:proofErr w:type="gramStart"/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целью отмывания изделий от примесей, находящихся в водопроводной воде.</w:t>
      </w:r>
    </w:p>
    <w:p w:rsidR="00D60972" w:rsidRPr="00D60972" w:rsidRDefault="00D60972" w:rsidP="00D6097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60972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6-й этап –</w:t>
      </w:r>
      <w:r w:rsidRPr="00D60972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</w:t>
      </w:r>
      <w:r w:rsidRPr="00D60972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сушка горячим воздухом в сушильном шкафу</w:t>
      </w:r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при температуре 85</w:t>
      </w:r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0</w:t>
      </w:r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до полного исчезновения влаги.</w:t>
      </w:r>
    </w:p>
    <w:p w:rsidR="00D60972" w:rsidRPr="00D60972" w:rsidRDefault="00D60972" w:rsidP="00D6097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60972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7-й этап</w:t>
      </w:r>
      <w:r w:rsidRPr="00D609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 </w:t>
      </w:r>
      <w:r w:rsidRPr="00D60972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–</w:t>
      </w:r>
      <w:r w:rsidRPr="00D6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 </w:t>
      </w:r>
      <w:r w:rsidRPr="00D60972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контроль качества</w:t>
      </w:r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предстерилизационной</w:t>
      </w:r>
      <w:proofErr w:type="spellEnd"/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обработки.</w:t>
      </w:r>
    </w:p>
    <w:p w:rsidR="00D60972" w:rsidRPr="00D60972" w:rsidRDefault="00D60972" w:rsidP="00D6097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609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Контроль качества </w:t>
      </w:r>
      <w:proofErr w:type="spellStart"/>
      <w:r w:rsidRPr="00D609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предстерилизационной</w:t>
      </w:r>
      <w:proofErr w:type="spellEnd"/>
      <w:r w:rsidRPr="00D609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очистки</w:t>
      </w:r>
    </w:p>
    <w:p w:rsidR="00D60972" w:rsidRPr="00D60972" w:rsidRDefault="00D60972" w:rsidP="00D6097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Контроль проводят на остатки крови с помощью </w:t>
      </w:r>
      <w:proofErr w:type="spellStart"/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азопирамовой</w:t>
      </w:r>
      <w:proofErr w:type="spellEnd"/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пробы, на остатки моющих средств – с фенолфталеином, на остатки масляных лекарственных средств – с </w:t>
      </w:r>
      <w:proofErr w:type="spellStart"/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суданом</w:t>
      </w:r>
      <w:proofErr w:type="spellEnd"/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III. Контролю подлежит 1% от общего количества одновременно обработанных изделий, но не менее 3-5 изделий каждого наименования.</w:t>
      </w:r>
    </w:p>
    <w:p w:rsidR="00D60972" w:rsidRPr="00D60972" w:rsidRDefault="00D60972" w:rsidP="00D6097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D60972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Азопирамовая</w:t>
      </w:r>
      <w:proofErr w:type="spellEnd"/>
      <w:r w:rsidRPr="00D60972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 xml:space="preserve"> проба</w:t>
      </w:r>
      <w:r w:rsidRPr="00D609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 </w:t>
      </w:r>
    </w:p>
    <w:p w:rsidR="00D60972" w:rsidRPr="00D60972" w:rsidRDefault="00D60972" w:rsidP="00D6097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Реактив готовит аптека. Это раствор </w:t>
      </w:r>
      <w:proofErr w:type="spellStart"/>
      <w:proofErr w:type="gramStart"/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соляно-кислого</w:t>
      </w:r>
      <w:proofErr w:type="spellEnd"/>
      <w:proofErr w:type="gramEnd"/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анилина и амидопирина в 95% спирте, в холодильнике может храниться до 2 месяцев, при комнатной температуре – 1 месяц. При хранении допустимо умеренное пожелтение раствора без осадка. Рабочий раствор готовят перед постановкой пробы (можно использовать в течение 1 часа): смешивают в равных количествах </w:t>
      </w:r>
      <w:proofErr w:type="spellStart"/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азопирам</w:t>
      </w:r>
      <w:proofErr w:type="spellEnd"/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3% раствор перекиси водорода. Из пипетки или специально выделенного шприца наносят раствор на изделия, особое </w:t>
      </w:r>
      <w:proofErr w:type="gramStart"/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внимание</w:t>
      </w:r>
      <w:proofErr w:type="gramEnd"/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уделяя труднодоступным для очистки местам, с помощью шприца пропускают через инъекционные иглы, катетеры и т.д. Пропущенный через изделия раствор стекает на белую марлевую салфетку. Гладкие поверхности инструментов протирают салфеткой, смоченной в растворе. Результат оценивают в течение 1' (позднее результат может оказаться ложноположительным). Окрашивание салфетки в </w:t>
      </w:r>
      <w:r w:rsidRPr="00D6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фиолетовый цвет</w:t>
      </w:r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говорит о наличии на изделии остатков крови или других белковых загрязнений. При </w:t>
      </w:r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положительной пробе – повторная обработка всей партии обработанных изделий, начиная с этапа дезинфекции.</w:t>
      </w:r>
    </w:p>
    <w:p w:rsidR="00D60972" w:rsidRPr="00D60972" w:rsidRDefault="00D60972" w:rsidP="00D6097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60972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Фенолфталеиновая проба</w:t>
      </w:r>
    </w:p>
    <w:p w:rsidR="00D60972" w:rsidRPr="00D60972" w:rsidRDefault="00D60972" w:rsidP="00D6097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Готовый к применению реактив представляет собой 1% </w:t>
      </w:r>
      <w:proofErr w:type="spellStart"/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спиртовый</w:t>
      </w:r>
      <w:proofErr w:type="spellEnd"/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(96% этиловый спирт) раствор фенолфталеина. Готовит аптека. Хранится в холодильнике 1 месяц. Техника проведения пробы – та же, что и </w:t>
      </w:r>
      <w:proofErr w:type="spellStart"/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азопирамовой</w:t>
      </w:r>
      <w:proofErr w:type="spellEnd"/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При положительном результате салфетка окрашивается </w:t>
      </w:r>
      <w:proofErr w:type="spellStart"/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D6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розово-сиреневый</w:t>
      </w:r>
      <w:proofErr w:type="spellEnd"/>
      <w:r w:rsidRPr="00D60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цвет</w:t>
      </w:r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 этом случае вся партия обработанных изделий подвергается повторному промыванию проточной водой с выполнением последующих этапов.</w:t>
      </w:r>
    </w:p>
    <w:p w:rsidR="00D60972" w:rsidRPr="00D60972" w:rsidRDefault="00D60972" w:rsidP="00D6097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60972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 xml:space="preserve">Проба с </w:t>
      </w:r>
      <w:proofErr w:type="spellStart"/>
      <w:r w:rsidRPr="00D60972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суданом</w:t>
      </w:r>
      <w:proofErr w:type="spellEnd"/>
      <w:r w:rsidRPr="00D609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 </w:t>
      </w:r>
      <w:r w:rsidRPr="00D60972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III</w:t>
      </w:r>
      <w:r w:rsidRPr="00D609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 </w:t>
      </w:r>
    </w:p>
    <w:p w:rsidR="00D60972" w:rsidRPr="00D60972" w:rsidRDefault="00D60972" w:rsidP="00D6097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Приготовленный в аптеке реактив содержит 96% этиловый спирт, измельченную краску </w:t>
      </w:r>
      <w:proofErr w:type="spellStart"/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судана</w:t>
      </w:r>
      <w:proofErr w:type="spellEnd"/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метиленового синего, 25% раствор аммиака и дистиллированную воду. Хранится в холодильнике 6 месяцев. Этим реактивом обильно смачивают поверхности изделий и особенно внутренние поверхности шприцев. Через 10 секунд смывают обильной струей воды. Желтые пятна и подтеки говорят о наличии жировых загрязнений.</w:t>
      </w:r>
    </w:p>
    <w:p w:rsidR="00D60972" w:rsidRPr="00D60972" w:rsidRDefault="00D60972" w:rsidP="00D6097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случае положительного результата пробы всю группу обработанных изделий подвергают повторной </w:t>
      </w:r>
      <w:proofErr w:type="spellStart"/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предстерилизационной</w:t>
      </w:r>
      <w:proofErr w:type="spellEnd"/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очистке до получения отрицательных результатов.</w:t>
      </w:r>
    </w:p>
    <w:p w:rsidR="00D60972" w:rsidRPr="00D60972" w:rsidRDefault="00D60972" w:rsidP="00D6097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Результаты контроля записывают в журнал учета </w:t>
      </w:r>
      <w:proofErr w:type="spellStart"/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предстерилизационной</w:t>
      </w:r>
      <w:proofErr w:type="spellEnd"/>
      <w:r w:rsidRPr="00D609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очистки.</w:t>
      </w:r>
    </w:p>
    <w:p w:rsidR="00D60972" w:rsidRPr="00D60972" w:rsidRDefault="00D60972" w:rsidP="00D6097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972">
        <w:rPr>
          <w:rFonts w:ascii="Times New Roman" w:hAnsi="Times New Roman" w:cs="Times New Roman"/>
          <w:b/>
          <w:sz w:val="24"/>
          <w:szCs w:val="24"/>
        </w:rPr>
        <w:t>СТЕРИЛИЗАЦИЯ. ЦСО</w:t>
      </w:r>
    </w:p>
    <w:p w:rsidR="00D60972" w:rsidRPr="00D60972" w:rsidRDefault="00D60972" w:rsidP="00D60972">
      <w:pPr>
        <w:pStyle w:val="a3"/>
        <w:numPr>
          <w:ilvl w:val="0"/>
          <w:numId w:val="8"/>
        </w:numPr>
        <w:spacing w:line="360" w:lineRule="auto"/>
        <w:jc w:val="both"/>
      </w:pPr>
      <w:r w:rsidRPr="00D60972">
        <w:rPr>
          <w:b/>
        </w:rPr>
        <w:t xml:space="preserve">Стерилизация </w:t>
      </w:r>
      <w:r w:rsidRPr="00D60972">
        <w:t>– это уничтожение вегетативных и споровых форм  микроорганизмов в стерилизуемом материале.</w:t>
      </w:r>
    </w:p>
    <w:p w:rsidR="00D60972" w:rsidRPr="00D60972" w:rsidRDefault="00D60972" w:rsidP="00D60972">
      <w:pPr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60972">
        <w:rPr>
          <w:rFonts w:ascii="Times New Roman" w:hAnsi="Times New Roman" w:cs="Times New Roman"/>
          <w:spacing w:val="-4"/>
          <w:sz w:val="24"/>
          <w:szCs w:val="24"/>
        </w:rPr>
        <w:t>Стерилизации подвергаются все изделия, соприкасающиеся с раневой поверхностью, контактирующие с кровью или инъекционными препаратами, и отдельные виды медицинских инструментов, которые в процессе эксплуатации соприкасаются со слизистыми оболочками и могут вызвать их повреждения.</w:t>
      </w:r>
    </w:p>
    <w:p w:rsidR="00D60972" w:rsidRPr="00D60972" w:rsidRDefault="00D60972" w:rsidP="00D609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>Применение методов стерилизации ИМН в медицинских организациях, разрешенных к настоящему моменту в РФ, справедливо лишь при использовании оборудования и средств, зарегистрированных в установленном порядке, при наличии режимов стерилизации, разработанных для изделий конкретных типов.</w:t>
      </w:r>
    </w:p>
    <w:p w:rsidR="00D60972" w:rsidRPr="00D60972" w:rsidRDefault="00D60972" w:rsidP="00D60972">
      <w:pPr>
        <w:pStyle w:val="a3"/>
        <w:numPr>
          <w:ilvl w:val="0"/>
          <w:numId w:val="8"/>
        </w:numPr>
        <w:spacing w:line="360" w:lineRule="auto"/>
        <w:jc w:val="center"/>
        <w:rPr>
          <w:b/>
        </w:rPr>
      </w:pPr>
      <w:r w:rsidRPr="00D60972">
        <w:rPr>
          <w:b/>
        </w:rPr>
        <w:t>Методы стерилизации</w:t>
      </w:r>
    </w:p>
    <w:p w:rsidR="00D60972" w:rsidRPr="00D60972" w:rsidRDefault="00D60972" w:rsidP="00D609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i/>
          <w:sz w:val="24"/>
          <w:szCs w:val="24"/>
          <w:u w:val="single"/>
        </w:rPr>
        <w:t>Физические методы</w:t>
      </w:r>
      <w:r w:rsidRPr="00D60972">
        <w:rPr>
          <w:rFonts w:ascii="Times New Roman" w:hAnsi="Times New Roman" w:cs="Times New Roman"/>
          <w:i/>
          <w:sz w:val="24"/>
          <w:szCs w:val="24"/>
        </w:rPr>
        <w:t>:</w:t>
      </w:r>
      <w:r w:rsidRPr="00D60972">
        <w:rPr>
          <w:rFonts w:ascii="Times New Roman" w:hAnsi="Times New Roman" w:cs="Times New Roman"/>
          <w:sz w:val="24"/>
          <w:szCs w:val="24"/>
        </w:rPr>
        <w:t xml:space="preserve"> паровой, воздушный, радиационный (лучевой – гамма-лучи и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бетта-излучение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 xml:space="preserve">), ультразвуковой, лучистой энергией оптического диапазона (инфракрасное излучение, видимое и ультрафиолетовое), плазменный (холодная плазма, </w:t>
      </w:r>
      <w:r w:rsidRPr="00D60972">
        <w:rPr>
          <w:rFonts w:ascii="Times New Roman" w:hAnsi="Times New Roman" w:cs="Times New Roman"/>
          <w:sz w:val="24"/>
          <w:szCs w:val="24"/>
        </w:rPr>
        <w:lastRenderedPageBreak/>
        <w:t xml:space="preserve">возникающая в парах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пероксида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 xml:space="preserve"> водорода в электромагнитном поле СВЧ),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гласперленовый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 xml:space="preserve"> (использование нагретых стеклянных шариков).</w:t>
      </w:r>
    </w:p>
    <w:p w:rsidR="00D60972" w:rsidRPr="00D60972" w:rsidRDefault="00D60972" w:rsidP="00D60972">
      <w:pPr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60972">
        <w:rPr>
          <w:rFonts w:ascii="Times New Roman" w:hAnsi="Times New Roman" w:cs="Times New Roman"/>
          <w:i/>
          <w:spacing w:val="-2"/>
          <w:sz w:val="24"/>
          <w:szCs w:val="24"/>
          <w:u w:val="single"/>
        </w:rPr>
        <w:t>Химические методы</w:t>
      </w:r>
      <w:r w:rsidRPr="00D60972">
        <w:rPr>
          <w:rFonts w:ascii="Times New Roman" w:hAnsi="Times New Roman" w:cs="Times New Roman"/>
          <w:i/>
          <w:spacing w:val="-2"/>
          <w:sz w:val="24"/>
          <w:szCs w:val="24"/>
        </w:rPr>
        <w:t>:</w:t>
      </w:r>
      <w:r w:rsidRPr="00D60972">
        <w:rPr>
          <w:rFonts w:ascii="Times New Roman" w:hAnsi="Times New Roman" w:cs="Times New Roman"/>
          <w:spacing w:val="-2"/>
          <w:sz w:val="24"/>
          <w:szCs w:val="24"/>
        </w:rPr>
        <w:t xml:space="preserve"> применение растворов химических веществ, обладающих широким </w:t>
      </w:r>
      <w:proofErr w:type="spellStart"/>
      <w:r w:rsidRPr="00D60972">
        <w:rPr>
          <w:rFonts w:ascii="Times New Roman" w:hAnsi="Times New Roman" w:cs="Times New Roman"/>
          <w:spacing w:val="-2"/>
          <w:sz w:val="24"/>
          <w:szCs w:val="24"/>
        </w:rPr>
        <w:t>антимикробным</w:t>
      </w:r>
      <w:proofErr w:type="spellEnd"/>
      <w:r w:rsidRPr="00D60972">
        <w:rPr>
          <w:rFonts w:ascii="Times New Roman" w:hAnsi="Times New Roman" w:cs="Times New Roman"/>
          <w:spacing w:val="-2"/>
          <w:sz w:val="24"/>
          <w:szCs w:val="24"/>
        </w:rPr>
        <w:t xml:space="preserve"> спектром, и газов.</w:t>
      </w:r>
    </w:p>
    <w:p w:rsidR="00D60972" w:rsidRPr="00D60972" w:rsidRDefault="00D60972" w:rsidP="00D60972">
      <w:pPr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60972">
        <w:rPr>
          <w:rFonts w:ascii="Times New Roman" w:hAnsi="Times New Roman" w:cs="Times New Roman"/>
          <w:spacing w:val="-2"/>
          <w:sz w:val="24"/>
          <w:szCs w:val="24"/>
        </w:rPr>
        <w:t>Ни один из этих методов не является универсальным, каждый из них обладает определенными преимуществами и недостатками.</w:t>
      </w:r>
    </w:p>
    <w:p w:rsidR="00D60972" w:rsidRPr="00D60972" w:rsidRDefault="00D60972" w:rsidP="00D609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b/>
          <w:i/>
          <w:sz w:val="24"/>
          <w:szCs w:val="24"/>
        </w:rPr>
        <w:t>Паровой метод (</w:t>
      </w:r>
      <w:proofErr w:type="spellStart"/>
      <w:r w:rsidRPr="00D60972">
        <w:rPr>
          <w:rFonts w:ascii="Times New Roman" w:hAnsi="Times New Roman" w:cs="Times New Roman"/>
          <w:b/>
          <w:i/>
          <w:sz w:val="24"/>
          <w:szCs w:val="24"/>
        </w:rPr>
        <w:t>автоклавирование</w:t>
      </w:r>
      <w:proofErr w:type="spellEnd"/>
      <w:proofErr w:type="gramStart"/>
      <w:r w:rsidRPr="00D60972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D6097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60972">
        <w:rPr>
          <w:rFonts w:ascii="Times New Roman" w:hAnsi="Times New Roman" w:cs="Times New Roman"/>
          <w:sz w:val="24"/>
          <w:szCs w:val="24"/>
        </w:rPr>
        <w:t xml:space="preserve">беспечивается паровыми стерилизаторами </w:t>
      </w:r>
      <w:r w:rsidRPr="00D60972">
        <w:rPr>
          <w:rFonts w:ascii="Times New Roman" w:hAnsi="Times New Roman" w:cs="Times New Roman"/>
          <w:spacing w:val="-2"/>
          <w:sz w:val="24"/>
          <w:szCs w:val="24"/>
        </w:rPr>
        <w:t xml:space="preserve">(рис. 6) </w:t>
      </w:r>
      <w:r w:rsidRPr="00D60972">
        <w:rPr>
          <w:rFonts w:ascii="Times New Roman" w:hAnsi="Times New Roman" w:cs="Times New Roman"/>
          <w:sz w:val="24"/>
          <w:szCs w:val="24"/>
        </w:rPr>
        <w:t xml:space="preserve">различных габаритов с разной степенью автоматизации. </w:t>
      </w:r>
    </w:p>
    <w:p w:rsidR="00D60972" w:rsidRPr="00D60972" w:rsidRDefault="00D60972" w:rsidP="00D609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>Для лечебных организаций рекомендуется два режима стерилизации.</w:t>
      </w:r>
    </w:p>
    <w:p w:rsidR="00D60972" w:rsidRPr="00D60972" w:rsidRDefault="00D60972" w:rsidP="00D609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i/>
          <w:sz w:val="24"/>
          <w:szCs w:val="24"/>
          <w:u w:val="single"/>
        </w:rPr>
        <w:t>1-й режим</w:t>
      </w:r>
      <w:r w:rsidRPr="00D60972">
        <w:rPr>
          <w:rFonts w:ascii="Times New Roman" w:hAnsi="Times New Roman" w:cs="Times New Roman"/>
          <w:sz w:val="24"/>
          <w:szCs w:val="24"/>
        </w:rPr>
        <w:t>: температура – 132</w:t>
      </w:r>
      <w:r w:rsidRPr="00D6097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60972">
        <w:rPr>
          <w:rFonts w:ascii="Times New Roman" w:hAnsi="Times New Roman" w:cs="Times New Roman"/>
          <w:sz w:val="24"/>
          <w:szCs w:val="24"/>
        </w:rPr>
        <w:t>С, давление – 2 атм., время – 20'.</w:t>
      </w:r>
    </w:p>
    <w:p w:rsidR="00D60972" w:rsidRPr="00D60972" w:rsidRDefault="00D60972" w:rsidP="00D609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 xml:space="preserve">Первый режим (основной) предназначен для стерилизации изделий из бязи, марли (перевязочного материала, белья и т.д.), стекла, изделий из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коррозионностойкого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 xml:space="preserve"> металла.</w:t>
      </w:r>
    </w:p>
    <w:p w:rsidR="00D60972" w:rsidRPr="00D60972" w:rsidRDefault="00D60972" w:rsidP="00D609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i/>
          <w:sz w:val="24"/>
          <w:szCs w:val="24"/>
          <w:u w:val="single"/>
        </w:rPr>
        <w:t xml:space="preserve">2-й </w:t>
      </w:r>
      <w:proofErr w:type="spellStart"/>
      <w:r w:rsidRPr="00D60972">
        <w:rPr>
          <w:rFonts w:ascii="Times New Roman" w:hAnsi="Times New Roman" w:cs="Times New Roman"/>
          <w:i/>
          <w:sz w:val="24"/>
          <w:szCs w:val="24"/>
          <w:u w:val="single"/>
        </w:rPr>
        <w:t>режим</w:t>
      </w:r>
      <w:proofErr w:type="gramStart"/>
      <w:r w:rsidRPr="00D60972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D6097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D60972">
        <w:rPr>
          <w:rFonts w:ascii="Times New Roman" w:hAnsi="Times New Roman" w:cs="Times New Roman"/>
          <w:sz w:val="24"/>
          <w:szCs w:val="24"/>
        </w:rPr>
        <w:t>емпература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 xml:space="preserve"> – 120</w:t>
      </w:r>
      <w:r w:rsidRPr="00D6097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60972">
        <w:rPr>
          <w:rFonts w:ascii="Times New Roman" w:hAnsi="Times New Roman" w:cs="Times New Roman"/>
          <w:sz w:val="24"/>
          <w:szCs w:val="24"/>
        </w:rPr>
        <w:t>С, давление – 1,1 атм., время – 45'.</w:t>
      </w:r>
    </w:p>
    <w:p w:rsidR="00D60972" w:rsidRPr="00D60972" w:rsidRDefault="00D60972" w:rsidP="00D609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>Второй режим (щадящий) рекомендуется для изделий из тонкой резины, латекса (хирургические перчатки и др.) и отдельных видов полимеров (полиэтилен высокой плотности).</w:t>
      </w:r>
    </w:p>
    <w:p w:rsidR="00D60972" w:rsidRPr="00D60972" w:rsidRDefault="00D60972" w:rsidP="00D609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 xml:space="preserve">Все изделия, стерилизуемые паром под давлением, предварительно помещают в специальную упаковку – стерилизационные коробки (биксы или контейнеры) с фильтром или без фильтров (рис. 7), упаковки из двухслойной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 xml:space="preserve">/б ткани или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крафт-пакеты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 xml:space="preserve"> и маркируют. Чтобы пар хорошо проникал в различные точки стерилизационной камеры, важно соблюдать нормы </w:t>
      </w:r>
      <w:proofErr w:type="gramStart"/>
      <w:r w:rsidRPr="00D60972">
        <w:rPr>
          <w:rFonts w:ascii="Times New Roman" w:hAnsi="Times New Roman" w:cs="Times New Roman"/>
          <w:sz w:val="24"/>
          <w:szCs w:val="24"/>
        </w:rPr>
        <w:t>загрузки</w:t>
      </w:r>
      <w:proofErr w:type="gramEnd"/>
      <w:r w:rsidRPr="00D60972">
        <w:rPr>
          <w:rFonts w:ascii="Times New Roman" w:hAnsi="Times New Roman" w:cs="Times New Roman"/>
          <w:sz w:val="24"/>
          <w:szCs w:val="24"/>
        </w:rPr>
        <w:t xml:space="preserve"> как стерилизатора, так и биксов. Сроки сохранения стерильности зависят от упаковки. Биксы без фильтра хранятся 3 суток, с фильтром – 20 суток. Упаковки из двухслойной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 xml:space="preserve">/б ткани или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крафт-пакеты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 xml:space="preserve"> хранятся до 3 суток в стерильных условиях.</w:t>
      </w:r>
    </w:p>
    <w:p w:rsidR="00D60972" w:rsidRPr="00D60972" w:rsidRDefault="00D60972" w:rsidP="00D609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i/>
          <w:sz w:val="24"/>
          <w:szCs w:val="24"/>
          <w:u w:val="single"/>
        </w:rPr>
        <w:t>Преимущества метода</w:t>
      </w:r>
      <w:r w:rsidRPr="00D60972">
        <w:rPr>
          <w:rFonts w:ascii="Times New Roman" w:hAnsi="Times New Roman" w:cs="Times New Roman"/>
          <w:i/>
          <w:sz w:val="24"/>
          <w:szCs w:val="24"/>
        </w:rPr>
        <w:t>:</w:t>
      </w:r>
      <w:r w:rsidRPr="00D60972">
        <w:rPr>
          <w:rFonts w:ascii="Times New Roman" w:hAnsi="Times New Roman" w:cs="Times New Roman"/>
          <w:sz w:val="24"/>
          <w:szCs w:val="24"/>
        </w:rPr>
        <w:t xml:space="preserve"> благодаря стерилизации изделий в упаковке уменьшается возможность повторного обсеменения микроорганизмами            (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реконтаминации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простерилизованных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 xml:space="preserve"> изделий в процессе транспортировки. Метод надежен, нетоксичен, обладает щадящим действием на стерилизуемый материал.                  </w:t>
      </w:r>
    </w:p>
    <w:p w:rsidR="00D60972" w:rsidRPr="00D60972" w:rsidRDefault="00D60972" w:rsidP="00D609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Недостатки</w:t>
      </w:r>
      <w:r w:rsidRPr="00D60972">
        <w:rPr>
          <w:rFonts w:ascii="Times New Roman" w:hAnsi="Times New Roman" w:cs="Times New Roman"/>
          <w:i/>
          <w:sz w:val="24"/>
          <w:szCs w:val="24"/>
        </w:rPr>
        <w:t>:</w:t>
      </w:r>
      <w:r w:rsidRPr="00D60972">
        <w:rPr>
          <w:rFonts w:ascii="Times New Roman" w:hAnsi="Times New Roman" w:cs="Times New Roman"/>
          <w:sz w:val="24"/>
          <w:szCs w:val="24"/>
        </w:rPr>
        <w:t xml:space="preserve"> увлажнение стерилизуемых изделий, коррозия металлических изделий, что ухудшает условия хранения и увеличивает возможность повторного обсеменения при хранении.</w:t>
      </w:r>
    </w:p>
    <w:p w:rsidR="00D60972" w:rsidRPr="00D60972" w:rsidRDefault="00D60972" w:rsidP="00D609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>Работать с этой стерилизующей аппаратурой имеют право только медицинские работники, прошедшие специальный курс обучения и имеющие соответствующий документ.</w:t>
      </w:r>
    </w:p>
    <w:p w:rsidR="00D60972" w:rsidRPr="00D60972" w:rsidRDefault="00D60972" w:rsidP="00D609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b/>
          <w:i/>
          <w:sz w:val="24"/>
          <w:szCs w:val="24"/>
        </w:rPr>
        <w:t>Воздушный метод</w:t>
      </w:r>
      <w:r w:rsidRPr="00D60972">
        <w:rPr>
          <w:rFonts w:ascii="Times New Roman" w:hAnsi="Times New Roman" w:cs="Times New Roman"/>
          <w:sz w:val="24"/>
          <w:szCs w:val="24"/>
        </w:rPr>
        <w:t xml:space="preserve"> стерилизации рекомендуется для изделий из металла и стекла. Стерилизации подвергаются сухие изделия в упаковках из бумаги мешочной непропитанной, бумаги мешочной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влагопрочной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 xml:space="preserve">, бумаги для упаковывания продукции на автоматах марки «Е» или без упаковки (в открытых емкостях). Изделия,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простерилизованные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 xml:space="preserve"> в бумаге, могут храниться              3 суток; изделия,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простерилизованные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 xml:space="preserve"> без бумаги, должны быть использованы непосредственно после стерилизации. Чаще используют два режима стерилизации:</w:t>
      </w:r>
    </w:p>
    <w:p w:rsidR="00D60972" w:rsidRPr="00D60972" w:rsidRDefault="00D60972" w:rsidP="00D609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i/>
          <w:sz w:val="24"/>
          <w:szCs w:val="24"/>
          <w:u w:val="single"/>
        </w:rPr>
        <w:t>1-й режим</w:t>
      </w:r>
      <w:r w:rsidRPr="00D60972">
        <w:rPr>
          <w:rFonts w:ascii="Times New Roman" w:hAnsi="Times New Roman" w:cs="Times New Roman"/>
          <w:i/>
          <w:sz w:val="24"/>
          <w:szCs w:val="24"/>
        </w:rPr>
        <w:t>:</w:t>
      </w:r>
      <w:r w:rsidRPr="00D60972">
        <w:rPr>
          <w:rFonts w:ascii="Times New Roman" w:hAnsi="Times New Roman" w:cs="Times New Roman"/>
          <w:sz w:val="24"/>
          <w:szCs w:val="24"/>
        </w:rPr>
        <w:t xml:space="preserve"> температура – 180</w:t>
      </w:r>
      <w:r w:rsidRPr="00D6097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60972">
        <w:rPr>
          <w:rFonts w:ascii="Times New Roman" w:hAnsi="Times New Roman" w:cs="Times New Roman"/>
          <w:sz w:val="24"/>
          <w:szCs w:val="24"/>
        </w:rPr>
        <w:t>С, время – 60';</w:t>
      </w:r>
    </w:p>
    <w:p w:rsidR="00D60972" w:rsidRPr="00D60972" w:rsidRDefault="00D60972" w:rsidP="00D609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i/>
          <w:sz w:val="24"/>
          <w:szCs w:val="24"/>
          <w:u w:val="single"/>
        </w:rPr>
        <w:t>2-й режим</w:t>
      </w:r>
      <w:r w:rsidRPr="00D60972">
        <w:rPr>
          <w:rFonts w:ascii="Times New Roman" w:hAnsi="Times New Roman" w:cs="Times New Roman"/>
          <w:i/>
          <w:sz w:val="24"/>
          <w:szCs w:val="24"/>
        </w:rPr>
        <w:t>:</w:t>
      </w:r>
      <w:r w:rsidRPr="00D60972">
        <w:rPr>
          <w:rFonts w:ascii="Times New Roman" w:hAnsi="Times New Roman" w:cs="Times New Roman"/>
          <w:sz w:val="24"/>
          <w:szCs w:val="24"/>
        </w:rPr>
        <w:t xml:space="preserve"> температура – 160</w:t>
      </w:r>
      <w:r w:rsidRPr="00D6097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60972">
        <w:rPr>
          <w:rFonts w:ascii="Times New Roman" w:hAnsi="Times New Roman" w:cs="Times New Roman"/>
          <w:sz w:val="24"/>
          <w:szCs w:val="24"/>
        </w:rPr>
        <w:t>С, время – 150'.</w:t>
      </w:r>
    </w:p>
    <w:p w:rsidR="00D60972" w:rsidRPr="00D60972" w:rsidRDefault="00D60972" w:rsidP="00D609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>Эффективность этого метода стерилизации обеспечивается равномерным проникновением горячего воздуха к стерилизуемым изделиям, которое достигается принудительной вентиляцией воздуха в камере и соблюдением норм загрузки.</w:t>
      </w:r>
    </w:p>
    <w:p w:rsidR="00D60972" w:rsidRPr="00D60972" w:rsidRDefault="00D60972" w:rsidP="00D609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i/>
          <w:sz w:val="24"/>
          <w:szCs w:val="24"/>
          <w:u w:val="single"/>
        </w:rPr>
        <w:t>Преимущества</w:t>
      </w:r>
      <w:r w:rsidRPr="00D60972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D60972">
        <w:rPr>
          <w:rFonts w:ascii="Times New Roman" w:hAnsi="Times New Roman" w:cs="Times New Roman"/>
          <w:sz w:val="24"/>
          <w:szCs w:val="24"/>
        </w:rPr>
        <w:t xml:space="preserve">при стерилизации воздушным методом не происходит увлажнения изделий и упаковки, что исключает коррозию металлов и ведет к снижению риска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реконтаминации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 xml:space="preserve"> при хранении. </w:t>
      </w:r>
    </w:p>
    <w:p w:rsidR="00D60972" w:rsidRPr="00D60972" w:rsidRDefault="00D60972" w:rsidP="00D609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i/>
          <w:sz w:val="24"/>
          <w:szCs w:val="24"/>
          <w:u w:val="single"/>
        </w:rPr>
        <w:t>Недостатки</w:t>
      </w:r>
      <w:r w:rsidRPr="00D60972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D60972">
        <w:rPr>
          <w:rFonts w:ascii="Times New Roman" w:hAnsi="Times New Roman" w:cs="Times New Roman"/>
          <w:sz w:val="24"/>
          <w:szCs w:val="24"/>
        </w:rPr>
        <w:t xml:space="preserve">медленное и неравномерное прогревание изделий, необходимость использования более высоких температур, невозможность стерилизации изделий из резины и полимеров, а также возможность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реконтаминации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 xml:space="preserve"> при транспортировке изделий. </w:t>
      </w:r>
    </w:p>
    <w:p w:rsidR="00D60972" w:rsidRPr="00D60972" w:rsidRDefault="00D60972" w:rsidP="00D609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 xml:space="preserve">И паровой, и </w:t>
      </w:r>
      <w:proofErr w:type="gramStart"/>
      <w:r w:rsidRPr="00D60972">
        <w:rPr>
          <w:rFonts w:ascii="Times New Roman" w:hAnsi="Times New Roman" w:cs="Times New Roman"/>
          <w:sz w:val="24"/>
          <w:szCs w:val="24"/>
        </w:rPr>
        <w:t>воздушный</w:t>
      </w:r>
      <w:proofErr w:type="gramEnd"/>
      <w:r w:rsidRPr="00D60972">
        <w:rPr>
          <w:rFonts w:ascii="Times New Roman" w:hAnsi="Times New Roman" w:cs="Times New Roman"/>
          <w:sz w:val="24"/>
          <w:szCs w:val="24"/>
        </w:rPr>
        <w:t xml:space="preserve"> методы стерилизации являются экологически чистыми.  </w:t>
      </w:r>
    </w:p>
    <w:p w:rsidR="00D60972" w:rsidRPr="00D60972" w:rsidRDefault="00D60972" w:rsidP="00D60972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60972">
        <w:rPr>
          <w:rFonts w:ascii="Times New Roman" w:hAnsi="Times New Roman" w:cs="Times New Roman"/>
          <w:i/>
          <w:sz w:val="24"/>
          <w:szCs w:val="24"/>
          <w:u w:val="single"/>
        </w:rPr>
        <w:t>Порядок работы на воздушных стерилизатора</w:t>
      </w:r>
      <w:proofErr w:type="gramStart"/>
      <w:r w:rsidRPr="00D60972">
        <w:rPr>
          <w:rFonts w:ascii="Times New Roman" w:hAnsi="Times New Roman" w:cs="Times New Roman"/>
          <w:i/>
          <w:sz w:val="24"/>
          <w:szCs w:val="24"/>
          <w:u w:val="single"/>
        </w:rPr>
        <w:t>х(</w:t>
      </w:r>
      <w:proofErr w:type="gramEnd"/>
      <w:r w:rsidRPr="00D60972">
        <w:rPr>
          <w:rFonts w:ascii="Times New Roman" w:hAnsi="Times New Roman" w:cs="Times New Roman"/>
          <w:i/>
          <w:sz w:val="24"/>
          <w:szCs w:val="24"/>
          <w:u w:val="single"/>
        </w:rPr>
        <w:t>сухожаровые шкафы)</w:t>
      </w:r>
    </w:p>
    <w:p w:rsidR="00D60972" w:rsidRPr="00D60972" w:rsidRDefault="00D60972" w:rsidP="00D60972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>Загрузка производится в холодный стерилизатор.</w:t>
      </w:r>
    </w:p>
    <w:p w:rsidR="00D60972" w:rsidRPr="00D60972" w:rsidRDefault="00D60972" w:rsidP="00D60972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>Нагревание.</w:t>
      </w:r>
    </w:p>
    <w:p w:rsidR="00D60972" w:rsidRPr="00D60972" w:rsidRDefault="00D60972" w:rsidP="00D60972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pacing w:val="-2"/>
          <w:sz w:val="24"/>
          <w:szCs w:val="24"/>
        </w:rPr>
        <w:t>Стерилизация: отсчет времени стерилизации начинают от достижения</w:t>
      </w:r>
      <w:r w:rsidRPr="00D60972">
        <w:rPr>
          <w:rFonts w:ascii="Times New Roman" w:hAnsi="Times New Roman" w:cs="Times New Roman"/>
          <w:sz w:val="24"/>
          <w:szCs w:val="24"/>
        </w:rPr>
        <w:t xml:space="preserve"> нужной температуры стерилизации до истечения срока экспозиции.</w:t>
      </w:r>
    </w:p>
    <w:p w:rsidR="00D60972" w:rsidRPr="00D60972" w:rsidRDefault="00D60972" w:rsidP="00D60972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lastRenderedPageBreak/>
        <w:t>Охлаждение до 40-50</w:t>
      </w:r>
      <w:r w:rsidRPr="00D6097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60972">
        <w:rPr>
          <w:rFonts w:ascii="Times New Roman" w:hAnsi="Times New Roman" w:cs="Times New Roman"/>
          <w:sz w:val="24"/>
          <w:szCs w:val="24"/>
        </w:rPr>
        <w:t>С.</w:t>
      </w:r>
    </w:p>
    <w:p w:rsidR="00D60972" w:rsidRPr="00D60972" w:rsidRDefault="00D60972" w:rsidP="00D60972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>Выемка изделий.</w:t>
      </w:r>
    </w:p>
    <w:p w:rsidR="00D60972" w:rsidRPr="00D60972" w:rsidRDefault="00D60972" w:rsidP="00D609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b/>
          <w:i/>
          <w:sz w:val="24"/>
          <w:szCs w:val="24"/>
        </w:rPr>
        <w:t xml:space="preserve">Плазменный метод </w:t>
      </w:r>
      <w:r w:rsidRPr="00D60972">
        <w:rPr>
          <w:rFonts w:ascii="Times New Roman" w:hAnsi="Times New Roman" w:cs="Times New Roman"/>
          <w:sz w:val="24"/>
          <w:szCs w:val="24"/>
        </w:rPr>
        <w:t xml:space="preserve">пока не получил широкого распространения ввиду отсутствия выпуска таких стерилизаторов и расходных материалов к ним  отечественной промышленностью. Однако метод дает обнадеживающие результаты </w:t>
      </w:r>
      <w:proofErr w:type="gramStart"/>
      <w:r w:rsidRPr="00D60972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Pr="00D6097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60972" w:rsidRPr="00D60972" w:rsidRDefault="00D60972" w:rsidP="00D60972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>малой экспозиции стерилизации;</w:t>
      </w:r>
    </w:p>
    <w:p w:rsidR="00D60972" w:rsidRPr="00D60972" w:rsidRDefault="00D60972" w:rsidP="00D60972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>полному отсутствию вредности;</w:t>
      </w:r>
    </w:p>
    <w:p w:rsidR="00D60972" w:rsidRPr="00D60972" w:rsidRDefault="00D60972" w:rsidP="00D60972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>гарантированному качеству стерилизации, т.к. проводится в специальном аппарате с системой автоматического программного управления, с постоянным контролем соблюдения критических параметров стерилизации и блокировкой от ошибок, автоматическим документированием процесса стерилизации. Стерилизаторы серии «</w:t>
      </w:r>
      <w:proofErr w:type="spellStart"/>
      <w:r w:rsidRPr="00D60972">
        <w:rPr>
          <w:rFonts w:ascii="Times New Roman" w:hAnsi="Times New Roman" w:cs="Times New Roman"/>
          <w:sz w:val="24"/>
          <w:szCs w:val="24"/>
          <w:lang w:val="en-US"/>
        </w:rPr>
        <w:t>Sterrad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>» (компания «Джонсон и Джонсон» США) удовлетворяют всем этим требованиям; однако их широкое внедрение тормозится высокими ценами, недоступными широкому здравоохранению.</w:t>
      </w:r>
    </w:p>
    <w:p w:rsidR="00D60972" w:rsidRPr="00D60972" w:rsidRDefault="00D60972" w:rsidP="00D609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b/>
          <w:i/>
          <w:sz w:val="24"/>
          <w:szCs w:val="24"/>
        </w:rPr>
        <w:t xml:space="preserve">Стерилизация инфракрасным излучением </w:t>
      </w:r>
      <w:proofErr w:type="gramStart"/>
      <w:r w:rsidRPr="00D60972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D60972">
        <w:rPr>
          <w:rFonts w:ascii="Times New Roman" w:hAnsi="Times New Roman" w:cs="Times New Roman"/>
          <w:sz w:val="24"/>
          <w:szCs w:val="24"/>
        </w:rPr>
        <w:t xml:space="preserve">овый метод стерилизации – импульсный термодинамический на основе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ИК-излучения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 xml:space="preserve"> от источника – светоизлучающей лампы с мощными кратковременными импульсами. При лучистом теплообмене время стерилизации составляет от 1 до 12 минут, а фаза выхода на режим – менее 15 секунд. Лучистый способ идеален для высокотемпературной  импульсной стерилизации металлических инструментов, обеспечивает максимальную сохранность свойств режущего инструмента, прост в обращении и обслуживании. Стерилизация инструментов проводится в открытом виде, в автоматическом режиме. При нарушении заданных параметров срабатывает световая и звуковая сигнализация. </w:t>
      </w:r>
      <w:proofErr w:type="gramStart"/>
      <w:r w:rsidRPr="00D60972">
        <w:rPr>
          <w:rFonts w:ascii="Times New Roman" w:hAnsi="Times New Roman" w:cs="Times New Roman"/>
          <w:sz w:val="24"/>
          <w:szCs w:val="24"/>
        </w:rPr>
        <w:t xml:space="preserve">Учитывая стерилизацию изделий без упаковки, стерилизатор может быть приближен к месту использования инструментов, что делает его незаменимым при отсутствии оборотных запасов инструментов, при необходимости быстрой стерилизации в условиях многократного их использования, отсутствия специальных условий длительного хранения, при невозможности сдачи инструментов в ЦСО. </w:t>
      </w:r>
      <w:proofErr w:type="gramEnd"/>
    </w:p>
    <w:p w:rsidR="00D60972" w:rsidRPr="00D60972" w:rsidRDefault="00D60972" w:rsidP="00D6097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60972">
        <w:rPr>
          <w:rFonts w:ascii="Times New Roman" w:hAnsi="Times New Roman" w:cs="Times New Roman"/>
          <w:b/>
          <w:i/>
          <w:sz w:val="24"/>
          <w:szCs w:val="24"/>
        </w:rPr>
        <w:t>Гласперленовый</w:t>
      </w:r>
      <w:proofErr w:type="spellEnd"/>
      <w:r w:rsidRPr="00D60972">
        <w:rPr>
          <w:rFonts w:ascii="Times New Roman" w:hAnsi="Times New Roman" w:cs="Times New Roman"/>
          <w:b/>
          <w:i/>
          <w:sz w:val="24"/>
          <w:szCs w:val="24"/>
        </w:rPr>
        <w:t xml:space="preserve"> метод </w:t>
      </w:r>
      <w:proofErr w:type="gramStart"/>
      <w:r w:rsidRPr="00D60972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D60972">
        <w:rPr>
          <w:rFonts w:ascii="Times New Roman" w:hAnsi="Times New Roman" w:cs="Times New Roman"/>
          <w:sz w:val="24"/>
          <w:szCs w:val="24"/>
        </w:rPr>
        <w:t xml:space="preserve">терилизация ИМН проводится в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гласперленовых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 xml:space="preserve"> стерилизаторах при температуре 190-240</w:t>
      </w:r>
      <w:r w:rsidRPr="00D6097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60972">
        <w:rPr>
          <w:rFonts w:ascii="Times New Roman" w:hAnsi="Times New Roman" w:cs="Times New Roman"/>
          <w:sz w:val="24"/>
          <w:szCs w:val="24"/>
        </w:rPr>
        <w:t>С</w:t>
      </w:r>
      <w:r w:rsidRPr="00D60972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D60972">
        <w:rPr>
          <w:rFonts w:ascii="Times New Roman" w:hAnsi="Times New Roman" w:cs="Times New Roman"/>
          <w:color w:val="000000"/>
          <w:sz w:val="24"/>
          <w:szCs w:val="24"/>
        </w:rPr>
        <w:t xml:space="preserve">Целиком </w:t>
      </w:r>
      <w:proofErr w:type="spellStart"/>
      <w:r w:rsidRPr="00D60972">
        <w:rPr>
          <w:rFonts w:ascii="Times New Roman" w:hAnsi="Times New Roman" w:cs="Times New Roman"/>
          <w:color w:val="000000"/>
          <w:sz w:val="24"/>
          <w:szCs w:val="24"/>
        </w:rPr>
        <w:t>простерилизовать</w:t>
      </w:r>
      <w:proofErr w:type="spellEnd"/>
      <w:r w:rsidRPr="00D60972">
        <w:rPr>
          <w:rFonts w:ascii="Times New Roman" w:hAnsi="Times New Roman" w:cs="Times New Roman"/>
          <w:color w:val="000000"/>
          <w:sz w:val="24"/>
          <w:szCs w:val="24"/>
        </w:rPr>
        <w:t xml:space="preserve"> в них можно лишь мелкие, полностью размещающиеся  в среде нагретых стеклянных шариков цельнометаллические изделия в неупакованном виде. Кроме того, производителями зарубежных </w:t>
      </w:r>
      <w:proofErr w:type="spellStart"/>
      <w:r w:rsidRPr="00D60972">
        <w:rPr>
          <w:rFonts w:ascii="Times New Roman" w:hAnsi="Times New Roman" w:cs="Times New Roman"/>
          <w:color w:val="000000"/>
          <w:sz w:val="24"/>
          <w:szCs w:val="24"/>
        </w:rPr>
        <w:t>гласперленовых</w:t>
      </w:r>
      <w:proofErr w:type="spellEnd"/>
      <w:r w:rsidRPr="00D60972">
        <w:rPr>
          <w:rFonts w:ascii="Times New Roman" w:hAnsi="Times New Roman" w:cs="Times New Roman"/>
          <w:color w:val="000000"/>
          <w:sz w:val="24"/>
          <w:szCs w:val="24"/>
        </w:rPr>
        <w:t xml:space="preserve"> стерилизаторов указывается неоправданно короткое время выдержки – 5-15 секунд. Стерилизация более крупных инструментов не обеспечивается </w:t>
      </w:r>
      <w:r w:rsidRPr="00D60972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даже за 3 минуты. Химические и бактериологические средства контроля работы этих стерилизаторов отсутствуют.</w:t>
      </w:r>
    </w:p>
    <w:p w:rsidR="00D60972" w:rsidRPr="00D60972" w:rsidRDefault="00D60972" w:rsidP="00D609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b/>
          <w:i/>
          <w:sz w:val="24"/>
          <w:szCs w:val="24"/>
        </w:rPr>
        <w:t xml:space="preserve">Химический метод (растворы химических веществ). </w:t>
      </w:r>
      <w:r w:rsidRPr="00D60972">
        <w:rPr>
          <w:rFonts w:ascii="Times New Roman" w:hAnsi="Times New Roman" w:cs="Times New Roman"/>
          <w:sz w:val="24"/>
          <w:szCs w:val="24"/>
        </w:rPr>
        <w:t>В последние годы значительно расширена номенклатура химических сре</w:t>
      </w:r>
      <w:proofErr w:type="gramStart"/>
      <w:r w:rsidRPr="00D60972">
        <w:rPr>
          <w:rFonts w:ascii="Times New Roman" w:hAnsi="Times New Roman" w:cs="Times New Roman"/>
          <w:sz w:val="24"/>
          <w:szCs w:val="24"/>
        </w:rPr>
        <w:t>дств в в</w:t>
      </w:r>
      <w:proofErr w:type="gramEnd"/>
      <w:r w:rsidRPr="00D60972">
        <w:rPr>
          <w:rFonts w:ascii="Times New Roman" w:hAnsi="Times New Roman" w:cs="Times New Roman"/>
          <w:sz w:val="24"/>
          <w:szCs w:val="24"/>
        </w:rPr>
        <w:t>иде растворов. Для стерилизации, осуществляемой за относительно короткое время (60-75'), в РФ рекомендованы кислоро</w:t>
      </w:r>
      <w:proofErr w:type="gramStart"/>
      <w:r w:rsidRPr="00D60972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D60972">
        <w:rPr>
          <w:rFonts w:ascii="Times New Roman" w:hAnsi="Times New Roman" w:cs="Times New Roman"/>
          <w:sz w:val="24"/>
          <w:szCs w:val="24"/>
        </w:rPr>
        <w:t xml:space="preserve"> и хлорсодержащие средства, в большинстве случаев эффективные при комнатной температуре, либо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альдегидсодержащие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 xml:space="preserve"> средства, время выдержки в которых сокращено за счет повышения температуры до 40-50</w:t>
      </w:r>
      <w:r w:rsidRPr="00D6097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60972">
        <w:rPr>
          <w:rFonts w:ascii="Times New Roman" w:hAnsi="Times New Roman" w:cs="Times New Roman"/>
          <w:sz w:val="24"/>
          <w:szCs w:val="24"/>
        </w:rPr>
        <w:t>С.</w:t>
      </w:r>
    </w:p>
    <w:p w:rsidR="00D60972" w:rsidRPr="00D60972" w:rsidRDefault="00D60972" w:rsidP="00D609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>Представляют интерес такие технологии, как проведение стерилизации с использованием электрохимических активированных растворов (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анолитов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 xml:space="preserve">). Преимущества метода заключаются в возможности получать раствор непосредственно в МО из питьевой воды и поваренной соли. Недостатком этих средств является их повреждающее действие на изделия из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коррозионнонестойких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 xml:space="preserve"> металлов.</w:t>
      </w:r>
    </w:p>
    <w:p w:rsidR="00D60972" w:rsidRPr="00D60972" w:rsidRDefault="00D60972" w:rsidP="00D609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 xml:space="preserve"> Из </w:t>
      </w:r>
      <w:proofErr w:type="gramStart"/>
      <w:r w:rsidRPr="00D60972">
        <w:rPr>
          <w:rFonts w:ascii="Times New Roman" w:hAnsi="Times New Roman" w:cs="Times New Roman"/>
          <w:sz w:val="24"/>
          <w:szCs w:val="24"/>
        </w:rPr>
        <w:t>кислородсодержащих</w:t>
      </w:r>
      <w:proofErr w:type="gramEnd"/>
      <w:r w:rsidRPr="00D60972">
        <w:rPr>
          <w:rFonts w:ascii="Times New Roman" w:hAnsi="Times New Roman" w:cs="Times New Roman"/>
          <w:sz w:val="24"/>
          <w:szCs w:val="24"/>
        </w:rPr>
        <w:t xml:space="preserve"> чаще всего используется 6% раствор перекиси водорода, обладающий выраженным обеспложивающим свойством. Для стерилизации применяют способ полного погружения в раствор изделий из полимеров, резины, стекла и коррозионно-стойких металлов; экспозиция – 360' при 18</w:t>
      </w:r>
      <w:r w:rsidRPr="00D6097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60972">
        <w:rPr>
          <w:rFonts w:ascii="Times New Roman" w:hAnsi="Times New Roman" w:cs="Times New Roman"/>
          <w:sz w:val="24"/>
          <w:szCs w:val="24"/>
        </w:rPr>
        <w:t>С. По окончании срока экспозиции изделия промывают двукратно стерильной дистиллированной водой и переносят в стерильные контейнеры, например, стерилизационные коробки, выс</w:t>
      </w:r>
      <w:r w:rsidRPr="00D60972">
        <w:rPr>
          <w:rFonts w:ascii="Times New Roman" w:hAnsi="Times New Roman" w:cs="Times New Roman"/>
          <w:sz w:val="24"/>
          <w:szCs w:val="24"/>
        </w:rPr>
        <w:softHyphen/>
        <w:t>тланные стерильной простыней (полотенцем), и плотно закрывают (срок стерильности – 3 суток) или выкладывают на стерильный инструментальный стол для использования в течение 6 часов.</w:t>
      </w:r>
    </w:p>
    <w:p w:rsidR="00D60972" w:rsidRPr="00D60972" w:rsidRDefault="00D60972" w:rsidP="00D609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i/>
          <w:sz w:val="24"/>
          <w:szCs w:val="24"/>
          <w:u w:val="single"/>
        </w:rPr>
        <w:t>Преимущества</w:t>
      </w:r>
      <w:r w:rsidRPr="00D60972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D60972">
        <w:rPr>
          <w:rFonts w:ascii="Times New Roman" w:hAnsi="Times New Roman" w:cs="Times New Roman"/>
          <w:sz w:val="24"/>
          <w:szCs w:val="24"/>
        </w:rPr>
        <w:t xml:space="preserve">повсеместная доступность и легкость исполнения.               </w:t>
      </w:r>
    </w:p>
    <w:p w:rsidR="00D60972" w:rsidRPr="00D60972" w:rsidRDefault="00D60972" w:rsidP="00D609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i/>
          <w:sz w:val="24"/>
          <w:szCs w:val="24"/>
          <w:u w:val="single"/>
        </w:rPr>
        <w:t>Недостатки</w:t>
      </w:r>
      <w:r w:rsidRPr="00D60972">
        <w:rPr>
          <w:rFonts w:ascii="Times New Roman" w:hAnsi="Times New Roman" w:cs="Times New Roman"/>
          <w:i/>
          <w:sz w:val="24"/>
          <w:szCs w:val="24"/>
        </w:rPr>
        <w:t>:</w:t>
      </w:r>
      <w:r w:rsidRPr="00D60972">
        <w:rPr>
          <w:rFonts w:ascii="Times New Roman" w:hAnsi="Times New Roman" w:cs="Times New Roman"/>
          <w:sz w:val="24"/>
          <w:szCs w:val="24"/>
        </w:rPr>
        <w:t xml:space="preserve"> стерилизация без упаковки, необходимость промывания и, как следствие, возможность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реконтаминации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60972" w:rsidRPr="00D60972" w:rsidRDefault="00D60972" w:rsidP="00D609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 xml:space="preserve">Для стерилизации изделий медицинского назначения химическим методом можно использовать растворы других химических веществ, разрешенных к использованию МЗ РФ. </w:t>
      </w:r>
    </w:p>
    <w:p w:rsidR="00D60972" w:rsidRPr="00D60972" w:rsidRDefault="00D60972" w:rsidP="00D609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b/>
          <w:i/>
          <w:sz w:val="24"/>
          <w:szCs w:val="24"/>
        </w:rPr>
        <w:t xml:space="preserve">Химический метод (газовый). </w:t>
      </w:r>
      <w:r w:rsidRPr="00D60972">
        <w:rPr>
          <w:rFonts w:ascii="Times New Roman" w:hAnsi="Times New Roman" w:cs="Times New Roman"/>
          <w:sz w:val="24"/>
          <w:szCs w:val="24"/>
        </w:rPr>
        <w:t xml:space="preserve">Стерилизация ИМН газовым методом с применением окиси этилена и формальдегида в РФ используется крайне мало, поскольку аппараты с указанным принципом действия в России не выпускаются, а зарубежные газовые стерилизаторы стоят дорого. Кроме того, время стерилизации составляет </w:t>
      </w:r>
      <w:r w:rsidRPr="00D60972">
        <w:rPr>
          <w:rFonts w:ascii="Times New Roman" w:hAnsi="Times New Roman" w:cs="Times New Roman"/>
          <w:sz w:val="24"/>
          <w:szCs w:val="24"/>
        </w:rPr>
        <w:lastRenderedPageBreak/>
        <w:t>несколько часов, после чего необходимо удаление с изделий остатков примененного средства. При этом дегазация в ряде случаев требует наличия специальных аэраторов и занимает ощутимое время.</w:t>
      </w:r>
    </w:p>
    <w:p w:rsidR="00D60972" w:rsidRPr="00D60972" w:rsidRDefault="00D60972" w:rsidP="00D60972">
      <w:pPr>
        <w:pStyle w:val="a3"/>
        <w:numPr>
          <w:ilvl w:val="0"/>
          <w:numId w:val="8"/>
        </w:numPr>
        <w:spacing w:line="360" w:lineRule="auto"/>
        <w:jc w:val="center"/>
        <w:rPr>
          <w:b/>
        </w:rPr>
      </w:pPr>
      <w:r w:rsidRPr="00D60972">
        <w:rPr>
          <w:b/>
        </w:rPr>
        <w:t>Контроль стерилизации</w:t>
      </w:r>
    </w:p>
    <w:p w:rsidR="00D60972" w:rsidRPr="00D60972" w:rsidRDefault="00D60972" w:rsidP="00D609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 xml:space="preserve">Полноценный контроль стерилизации объединяет в себе значительное число позиций и проводится бактериологическими, техническими и химическими методами. </w:t>
      </w:r>
    </w:p>
    <w:p w:rsidR="00D60972" w:rsidRPr="00D60972" w:rsidRDefault="00D60972" w:rsidP="00D609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i/>
          <w:sz w:val="24"/>
          <w:szCs w:val="24"/>
          <w:u w:val="single"/>
        </w:rPr>
        <w:t>Бактериологические методы</w:t>
      </w:r>
      <w:r w:rsidRPr="00D60972">
        <w:rPr>
          <w:rFonts w:ascii="Times New Roman" w:hAnsi="Times New Roman" w:cs="Times New Roman"/>
          <w:sz w:val="24"/>
          <w:szCs w:val="24"/>
        </w:rPr>
        <w:t xml:space="preserve"> самые точные, позволяют контролировать эффективность работы стерилизатора, но требуют времени исполнения. Контроль проводят с помощью биотеста – объекта из определенного материала, обсемененного микроорганизмами. </w:t>
      </w:r>
    </w:p>
    <w:p w:rsidR="00D60972" w:rsidRPr="00D60972" w:rsidRDefault="00D60972" w:rsidP="00D609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pacing w:val="-4"/>
          <w:sz w:val="24"/>
          <w:szCs w:val="24"/>
        </w:rPr>
        <w:t xml:space="preserve">К оперативным методам контроля относятся </w:t>
      </w:r>
      <w:proofErr w:type="gramStart"/>
      <w:r w:rsidRPr="00D60972">
        <w:rPr>
          <w:rFonts w:ascii="Times New Roman" w:hAnsi="Times New Roman" w:cs="Times New Roman"/>
          <w:spacing w:val="-4"/>
          <w:sz w:val="24"/>
          <w:szCs w:val="24"/>
        </w:rPr>
        <w:t>технические</w:t>
      </w:r>
      <w:proofErr w:type="gramEnd"/>
      <w:r w:rsidRPr="00D60972">
        <w:rPr>
          <w:rFonts w:ascii="Times New Roman" w:hAnsi="Times New Roman" w:cs="Times New Roman"/>
          <w:spacing w:val="-4"/>
          <w:sz w:val="24"/>
          <w:szCs w:val="24"/>
        </w:rPr>
        <w:t xml:space="preserve"> и химические.</w:t>
      </w:r>
    </w:p>
    <w:p w:rsidR="00D60972" w:rsidRPr="00D60972" w:rsidRDefault="00D60972" w:rsidP="00D609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i/>
          <w:sz w:val="24"/>
          <w:szCs w:val="24"/>
          <w:u w:val="single"/>
        </w:rPr>
        <w:t>Технические методы</w:t>
      </w:r>
      <w:r w:rsidRPr="00D60972">
        <w:rPr>
          <w:rFonts w:ascii="Times New Roman" w:hAnsi="Times New Roman" w:cs="Times New Roman"/>
          <w:sz w:val="24"/>
          <w:szCs w:val="24"/>
        </w:rPr>
        <w:t xml:space="preserve"> сводятся к периодической проверке температуры путем размещения в камере термометров, контроля работы манометров, времени и т.д.</w:t>
      </w:r>
    </w:p>
    <w:p w:rsidR="00D60972" w:rsidRPr="00D60972" w:rsidRDefault="00D60972" w:rsidP="00D609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i/>
          <w:sz w:val="24"/>
          <w:szCs w:val="24"/>
          <w:u w:val="single"/>
        </w:rPr>
        <w:t>Химический метод</w:t>
      </w:r>
      <w:r w:rsidRPr="00D60972">
        <w:rPr>
          <w:rFonts w:ascii="Times New Roman" w:hAnsi="Times New Roman" w:cs="Times New Roman"/>
          <w:sz w:val="24"/>
          <w:szCs w:val="24"/>
        </w:rPr>
        <w:t xml:space="preserve"> контроля основан на применении многочисленных химических веществ, температура плавления которых соответствует температуре стерилизации. Это так называемые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термо-временные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 xml:space="preserve"> индикаторы.              К таким веществам относятся: сера и бензойная кислота с фуксином (</w:t>
      </w:r>
      <w:r w:rsidRPr="00D60972">
        <w:rPr>
          <w:rFonts w:ascii="Times New Roman" w:hAnsi="Times New Roman" w:cs="Times New Roman"/>
          <w:spacing w:val="-2"/>
          <w:sz w:val="24"/>
          <w:szCs w:val="24"/>
        </w:rPr>
        <w:t>температура плавления 120</w:t>
      </w:r>
      <w:r w:rsidRPr="00D60972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0</w:t>
      </w:r>
      <w:r w:rsidRPr="00D60972">
        <w:rPr>
          <w:rFonts w:ascii="Times New Roman" w:hAnsi="Times New Roman" w:cs="Times New Roman"/>
          <w:spacing w:val="-2"/>
          <w:sz w:val="24"/>
          <w:szCs w:val="24"/>
        </w:rPr>
        <w:t>С), мочевина (132</w:t>
      </w:r>
      <w:r w:rsidRPr="00D60972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0</w:t>
      </w:r>
      <w:r w:rsidRPr="00D60972">
        <w:rPr>
          <w:rFonts w:ascii="Times New Roman" w:hAnsi="Times New Roman" w:cs="Times New Roman"/>
          <w:spacing w:val="-2"/>
          <w:sz w:val="24"/>
          <w:szCs w:val="24"/>
        </w:rPr>
        <w:t xml:space="preserve">С), </w:t>
      </w:r>
      <w:proofErr w:type="spellStart"/>
      <w:r w:rsidRPr="00D60972">
        <w:rPr>
          <w:rFonts w:ascii="Times New Roman" w:hAnsi="Times New Roman" w:cs="Times New Roman"/>
          <w:spacing w:val="-2"/>
          <w:sz w:val="24"/>
          <w:szCs w:val="24"/>
        </w:rPr>
        <w:t>левомицетин</w:t>
      </w:r>
      <w:proofErr w:type="spellEnd"/>
      <w:r w:rsidRPr="00D60972">
        <w:rPr>
          <w:rFonts w:ascii="Times New Roman" w:hAnsi="Times New Roman" w:cs="Times New Roman"/>
          <w:spacing w:val="-2"/>
          <w:sz w:val="24"/>
          <w:szCs w:val="24"/>
        </w:rPr>
        <w:t xml:space="preserve"> (160</w:t>
      </w:r>
      <w:r w:rsidRPr="00D60972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0</w:t>
      </w:r>
      <w:r w:rsidRPr="00D60972">
        <w:rPr>
          <w:rFonts w:ascii="Times New Roman" w:hAnsi="Times New Roman" w:cs="Times New Roman"/>
          <w:spacing w:val="-2"/>
          <w:sz w:val="24"/>
          <w:szCs w:val="24"/>
        </w:rPr>
        <w:t xml:space="preserve">С), </w:t>
      </w:r>
      <w:proofErr w:type="spellStart"/>
      <w:r w:rsidRPr="00D60972">
        <w:rPr>
          <w:rFonts w:ascii="Times New Roman" w:hAnsi="Times New Roman" w:cs="Times New Roman"/>
          <w:spacing w:val="-2"/>
          <w:sz w:val="24"/>
          <w:szCs w:val="24"/>
        </w:rPr>
        <w:t>тиомочевина</w:t>
      </w:r>
      <w:proofErr w:type="spellEnd"/>
      <w:r w:rsidRPr="00D60972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proofErr w:type="spellStart"/>
      <w:r w:rsidRPr="00D60972">
        <w:rPr>
          <w:rFonts w:ascii="Times New Roman" w:hAnsi="Times New Roman" w:cs="Times New Roman"/>
          <w:spacing w:val="-2"/>
          <w:sz w:val="24"/>
          <w:szCs w:val="24"/>
        </w:rPr>
        <w:t>никатинамид</w:t>
      </w:r>
      <w:proofErr w:type="spellEnd"/>
      <w:r w:rsidRPr="00D60972">
        <w:rPr>
          <w:rFonts w:ascii="Times New Roman" w:hAnsi="Times New Roman" w:cs="Times New Roman"/>
          <w:spacing w:val="-2"/>
          <w:sz w:val="24"/>
          <w:szCs w:val="24"/>
        </w:rPr>
        <w:t>, янтарная кислота, аскорбиновая кислота, сахароза (180</w:t>
      </w:r>
      <w:r w:rsidRPr="00D60972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0</w:t>
      </w:r>
      <w:r w:rsidRPr="00D60972">
        <w:rPr>
          <w:rFonts w:ascii="Times New Roman" w:hAnsi="Times New Roman" w:cs="Times New Roman"/>
          <w:spacing w:val="-2"/>
          <w:sz w:val="24"/>
          <w:szCs w:val="24"/>
        </w:rPr>
        <w:t>С).</w:t>
      </w:r>
      <w:r w:rsidRPr="00D60972">
        <w:rPr>
          <w:rFonts w:ascii="Times New Roman" w:hAnsi="Times New Roman" w:cs="Times New Roman"/>
          <w:sz w:val="24"/>
          <w:szCs w:val="24"/>
        </w:rPr>
        <w:t xml:space="preserve"> При достижении температуры плавления эти вещества изменяют цвет до темно-коричневого, поэтому метод не может считаться надежным, т.к. не дает представления о времени воздействия горячего воздуха на изделия и по этой причине в настоящее время используется крайне редко.</w:t>
      </w:r>
    </w:p>
    <w:p w:rsidR="00D60972" w:rsidRPr="00D60972" w:rsidRDefault="00D60972" w:rsidP="00D609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 xml:space="preserve">В последние годы для оперативного контроля разработаны химические индикаторы, относящиеся к различным классам (с 1 по 6) по ГОСТ </w:t>
      </w:r>
      <w:proofErr w:type="gramStart"/>
      <w:r w:rsidRPr="00D6097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60972">
        <w:rPr>
          <w:rFonts w:ascii="Times New Roman" w:hAnsi="Times New Roman" w:cs="Times New Roman"/>
          <w:sz w:val="24"/>
          <w:szCs w:val="24"/>
        </w:rPr>
        <w:t xml:space="preserve"> ИСО 11140-1-2000, в т.ч. индикаторы интегрированного действия ИС-160, ИС-180, ИС-120 и ИС-132 различных фирм, изменяющие окраску до цвета эталона только при воздействии на них температуры стерилизации в течение времени экспозиции. При использовании в комплекте с биологическими и техническими методами контроль стерилизации гарантирован. Полоски индикатора закладываются в контрольные точки стерилизатора при каждом цикле стерилизации согласно инструкции. Отработанные индикаторы подклеивают в журнал учета стерилизации в выделенные для этого колонки. Индикаторы, заложенные в </w:t>
      </w:r>
      <w:r w:rsidRPr="00D60972">
        <w:rPr>
          <w:rFonts w:ascii="Times New Roman" w:hAnsi="Times New Roman" w:cs="Times New Roman"/>
          <w:sz w:val="24"/>
          <w:szCs w:val="24"/>
        </w:rPr>
        <w:lastRenderedPageBreak/>
        <w:t xml:space="preserve">упаковке, проверяет медицинский персонал перед использованием стерильного материала. Изделие разрешается использовать, если цвет индикатора не светлее эталона.  </w:t>
      </w:r>
    </w:p>
    <w:p w:rsidR="00D60972" w:rsidRPr="00D60972" w:rsidRDefault="00D60972" w:rsidP="00D609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>В настоящий момент реализуются индикаторы «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Медтест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 xml:space="preserve">» на липкой основе, что упрощает работу с ними при использовании как снаружи, так и внутри упаковки, а также при оформлении результатов проведенной стерилизации. </w:t>
      </w:r>
    </w:p>
    <w:p w:rsidR="00D60972" w:rsidRPr="00D60972" w:rsidRDefault="00D60972" w:rsidP="00D60972">
      <w:pPr>
        <w:pStyle w:val="a3"/>
        <w:numPr>
          <w:ilvl w:val="0"/>
          <w:numId w:val="8"/>
        </w:numPr>
        <w:spacing w:line="360" w:lineRule="auto"/>
        <w:jc w:val="center"/>
        <w:rPr>
          <w:b/>
        </w:rPr>
      </w:pPr>
      <w:r w:rsidRPr="00D60972">
        <w:rPr>
          <w:b/>
        </w:rPr>
        <w:t>Центральное стерилизационное отделение (ЦСО)</w:t>
      </w:r>
    </w:p>
    <w:p w:rsidR="00D60972" w:rsidRPr="00D60972" w:rsidRDefault="00D60972" w:rsidP="00D609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i/>
          <w:sz w:val="24"/>
          <w:szCs w:val="24"/>
          <w:u w:val="single"/>
        </w:rPr>
        <w:t>Цели и задачи ЦСО</w:t>
      </w:r>
      <w:r w:rsidRPr="00D6097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60972" w:rsidRPr="00D60972" w:rsidRDefault="00D60972" w:rsidP="00D60972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 xml:space="preserve">предупреждение распространения ВБИ; </w:t>
      </w:r>
    </w:p>
    <w:p w:rsidR="00D60972" w:rsidRPr="00D60972" w:rsidRDefault="00D60972" w:rsidP="00D60972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 xml:space="preserve">сосредоточение обработки изделий медицинского назначения; </w:t>
      </w:r>
    </w:p>
    <w:p w:rsidR="00D60972" w:rsidRPr="00D60972" w:rsidRDefault="00D60972" w:rsidP="00D60972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 xml:space="preserve">высвобождение дополнительного времени у медперсонала для работы с пациентами и, как следствие, повышение качества медицинского обслуживания; </w:t>
      </w:r>
    </w:p>
    <w:p w:rsidR="00D60972" w:rsidRPr="00D60972" w:rsidRDefault="00D60972" w:rsidP="00D60972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 xml:space="preserve">обеспечение отделений МО стерильными изделиями; </w:t>
      </w:r>
    </w:p>
    <w:p w:rsidR="00D60972" w:rsidRPr="00D60972" w:rsidRDefault="00D60972" w:rsidP="00D60972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 xml:space="preserve">внедрение в практику современных методов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предстерилизационной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 xml:space="preserve"> обработки и стерилизации.</w:t>
      </w:r>
    </w:p>
    <w:p w:rsidR="00D60972" w:rsidRPr="00D60972" w:rsidRDefault="00D60972" w:rsidP="00D609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i/>
          <w:sz w:val="24"/>
          <w:szCs w:val="24"/>
          <w:u w:val="single"/>
        </w:rPr>
        <w:t>Основной принцип работы ЦСО</w:t>
      </w:r>
      <w:r w:rsidRPr="00D60972">
        <w:rPr>
          <w:rFonts w:ascii="Times New Roman" w:hAnsi="Times New Roman" w:cs="Times New Roman"/>
          <w:sz w:val="24"/>
          <w:szCs w:val="24"/>
        </w:rPr>
        <w:t xml:space="preserve"> – потоки стерильного и нестерильного оснащения не должны пересекаться.</w:t>
      </w:r>
    </w:p>
    <w:p w:rsidR="00D60972" w:rsidRPr="00D60972" w:rsidRDefault="00D60972" w:rsidP="00D609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i/>
          <w:sz w:val="24"/>
          <w:szCs w:val="24"/>
          <w:u w:val="single"/>
        </w:rPr>
        <w:t>Устройство и функции ЦСО</w:t>
      </w:r>
      <w:r w:rsidRPr="00D60972">
        <w:rPr>
          <w:rFonts w:ascii="Times New Roman" w:hAnsi="Times New Roman" w:cs="Times New Roman"/>
          <w:sz w:val="24"/>
          <w:szCs w:val="24"/>
        </w:rPr>
        <w:t xml:space="preserve">: предусматривается разделение всех помещений на три изолированные зоны: «грязную», «чистую» и «стерильную».  </w:t>
      </w:r>
    </w:p>
    <w:p w:rsidR="00D60972" w:rsidRPr="00D60972" w:rsidRDefault="00D60972" w:rsidP="00D609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i/>
          <w:sz w:val="24"/>
          <w:szCs w:val="24"/>
        </w:rPr>
        <w:t>В грязной зоне</w:t>
      </w:r>
      <w:r w:rsidRPr="00D60972">
        <w:rPr>
          <w:rFonts w:ascii="Times New Roman" w:hAnsi="Times New Roman" w:cs="Times New Roman"/>
          <w:sz w:val="24"/>
          <w:szCs w:val="24"/>
        </w:rPr>
        <w:t xml:space="preserve"> проводятся приём и регистрация использованных и продезинфицированных изделий, контроль дезинфекции,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предстерилизационная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 xml:space="preserve"> очистка и контроль её качества. </w:t>
      </w:r>
    </w:p>
    <w:p w:rsidR="00D60972" w:rsidRPr="00D60972" w:rsidRDefault="00D60972" w:rsidP="00D609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i/>
          <w:sz w:val="24"/>
          <w:szCs w:val="24"/>
        </w:rPr>
        <w:t>В чистой –</w:t>
      </w:r>
      <w:r w:rsidRPr="00D60972">
        <w:rPr>
          <w:rFonts w:ascii="Times New Roman" w:hAnsi="Times New Roman" w:cs="Times New Roman"/>
          <w:sz w:val="24"/>
          <w:szCs w:val="24"/>
        </w:rPr>
        <w:t xml:space="preserve"> комплектование, упаковка, укладка изделий для стерилизации, ведение необходимой документации, занятия с медперсоналом. </w:t>
      </w:r>
    </w:p>
    <w:p w:rsidR="00D60972" w:rsidRPr="00D60972" w:rsidRDefault="00D60972" w:rsidP="00D609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i/>
          <w:sz w:val="24"/>
          <w:szCs w:val="24"/>
        </w:rPr>
        <w:t>В стерильной зоне</w:t>
      </w:r>
      <w:r w:rsidRPr="00D60972">
        <w:rPr>
          <w:rFonts w:ascii="Times New Roman" w:hAnsi="Times New Roman" w:cs="Times New Roman"/>
          <w:sz w:val="24"/>
          <w:szCs w:val="24"/>
        </w:rPr>
        <w:t xml:space="preserve"> проводится стерилизация изделий, контроль качества стерилизации и выдача изделий в отделения МО.</w:t>
      </w:r>
    </w:p>
    <w:p w:rsidR="00D60972" w:rsidRPr="00D60972" w:rsidRDefault="00D60972" w:rsidP="00D609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i/>
          <w:sz w:val="24"/>
          <w:szCs w:val="24"/>
          <w:u w:val="single"/>
        </w:rPr>
        <w:t>Документация ЦСО</w:t>
      </w:r>
      <w:r w:rsidRPr="00D6097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60972" w:rsidRPr="00D60972" w:rsidRDefault="00D60972" w:rsidP="00D60972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>журнал учета приема и выдачи изделий;</w:t>
      </w:r>
    </w:p>
    <w:p w:rsidR="00D60972" w:rsidRPr="00D60972" w:rsidRDefault="00D60972" w:rsidP="00D60972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D60972">
        <w:rPr>
          <w:rFonts w:ascii="Times New Roman" w:hAnsi="Times New Roman" w:cs="Times New Roman"/>
          <w:spacing w:val="-4"/>
          <w:sz w:val="24"/>
          <w:szCs w:val="24"/>
        </w:rPr>
        <w:t xml:space="preserve">журналы регистрации работы стерилизаторов (парового и воздушного); </w:t>
      </w:r>
    </w:p>
    <w:p w:rsidR="00D60972" w:rsidRPr="00D60972" w:rsidRDefault="00D60972" w:rsidP="00D60972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 xml:space="preserve">журнал бактериологического контроля стерильности; </w:t>
      </w:r>
    </w:p>
    <w:p w:rsidR="00D60972" w:rsidRPr="00D60972" w:rsidRDefault="00D60972" w:rsidP="00D60972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 xml:space="preserve">журнал учета качества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предстерилизационной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 xml:space="preserve"> обработки; </w:t>
      </w:r>
    </w:p>
    <w:p w:rsidR="00D60972" w:rsidRPr="00D60972" w:rsidRDefault="00D60972" w:rsidP="00D60972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>журнал учета генеральных уборок и др.</w:t>
      </w:r>
    </w:p>
    <w:p w:rsidR="00D60972" w:rsidRPr="00D60972" w:rsidRDefault="00D6097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D60972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ДЕЗИНФЕКЦИЯ</w:t>
      </w:r>
    </w:p>
    <w:p w:rsidR="00D60972" w:rsidRPr="00D60972" w:rsidRDefault="00D60972" w:rsidP="00D60972">
      <w:pPr>
        <w:pStyle w:val="a3"/>
        <w:ind w:left="1259"/>
        <w:jc w:val="center"/>
        <w:rPr>
          <w:b/>
        </w:rPr>
      </w:pPr>
      <w:r w:rsidRPr="00D60972">
        <w:rPr>
          <w:b/>
        </w:rPr>
        <w:t>1. Понятие «дезинфекция»</w:t>
      </w:r>
    </w:p>
    <w:p w:rsidR="00D60972" w:rsidRPr="00D60972" w:rsidRDefault="00D60972" w:rsidP="00D60972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b/>
          <w:sz w:val="24"/>
          <w:szCs w:val="24"/>
        </w:rPr>
        <w:t xml:space="preserve">1.Дезинфекция </w:t>
      </w:r>
      <w:r w:rsidRPr="00D60972">
        <w:rPr>
          <w:rFonts w:ascii="Times New Roman" w:hAnsi="Times New Roman" w:cs="Times New Roman"/>
          <w:sz w:val="24"/>
          <w:szCs w:val="24"/>
        </w:rPr>
        <w:t>направлена на разрыв цепочки инфекционного (эпидемического) процесса, ограничивая функционирование одного из его основных звеньев – возбудителя заболевания.</w:t>
      </w:r>
    </w:p>
    <w:p w:rsidR="00D60972" w:rsidRPr="00D60972" w:rsidRDefault="00D60972" w:rsidP="00D60972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D60972">
        <w:rPr>
          <w:rFonts w:ascii="Times New Roman" w:hAnsi="Times New Roman" w:cs="Times New Roman"/>
          <w:b/>
          <w:sz w:val="24"/>
          <w:szCs w:val="24"/>
          <w:u w:val="single"/>
        </w:rPr>
        <w:t>Дезинфекция</w:t>
      </w:r>
      <w:r w:rsidRPr="00D60972">
        <w:rPr>
          <w:rFonts w:ascii="Times New Roman" w:hAnsi="Times New Roman" w:cs="Times New Roman"/>
          <w:sz w:val="24"/>
          <w:szCs w:val="24"/>
          <w:u w:val="single"/>
        </w:rPr>
        <w:t xml:space="preserve"> – это уничтожение в окружающей человека среде вегетативных форм патогенных и условно-патогенных микроорганизмов. </w:t>
      </w:r>
    </w:p>
    <w:p w:rsidR="00D60972" w:rsidRPr="00D60972" w:rsidRDefault="00D60972" w:rsidP="00D60972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 xml:space="preserve">Добиться уничтожения различных видов микроорганизмов можно путем воздействия, как физических факторов, так и химических средств, в зависимости от продолжительности воздействия (экспозиции) и интенсивности (концентрации) дезинфицирующих средств. </w:t>
      </w:r>
    </w:p>
    <w:p w:rsidR="00D60972" w:rsidRPr="00D60972" w:rsidRDefault="00D60972" w:rsidP="00D60972">
      <w:pPr>
        <w:tabs>
          <w:tab w:val="left" w:pos="426"/>
        </w:tabs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D60972">
        <w:rPr>
          <w:rFonts w:ascii="Times New Roman" w:hAnsi="Times New Roman" w:cs="Times New Roman"/>
          <w:b/>
          <w:sz w:val="24"/>
          <w:szCs w:val="24"/>
          <w:u w:val="single"/>
        </w:rPr>
        <w:t>Дезинсекция</w:t>
      </w:r>
      <w:r w:rsidRPr="00D60972">
        <w:rPr>
          <w:rFonts w:ascii="Times New Roman" w:hAnsi="Times New Roman" w:cs="Times New Roman"/>
          <w:sz w:val="24"/>
          <w:szCs w:val="24"/>
          <w:u w:val="single"/>
        </w:rPr>
        <w:t xml:space="preserve"> – уничтожение насекомых, переносчиков инфекционных заболеваний.</w:t>
      </w:r>
    </w:p>
    <w:p w:rsidR="00D60972" w:rsidRPr="00D60972" w:rsidRDefault="00D60972" w:rsidP="00D60972">
      <w:pPr>
        <w:tabs>
          <w:tab w:val="left" w:pos="426"/>
        </w:tabs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D60972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Дератизация </w:t>
      </w:r>
      <w:proofErr w:type="gramStart"/>
      <w:r w:rsidRPr="00D60972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D60972">
        <w:rPr>
          <w:rFonts w:ascii="Times New Roman" w:hAnsi="Times New Roman" w:cs="Times New Roman"/>
          <w:sz w:val="24"/>
          <w:szCs w:val="24"/>
          <w:u w:val="single"/>
        </w:rPr>
        <w:t>к</w:t>
      </w:r>
      <w:proofErr w:type="gramEnd"/>
      <w:r w:rsidRPr="00D60972">
        <w:rPr>
          <w:rFonts w:ascii="Times New Roman" w:hAnsi="Times New Roman" w:cs="Times New Roman"/>
          <w:sz w:val="24"/>
          <w:szCs w:val="24"/>
          <w:u w:val="single"/>
        </w:rPr>
        <w:t>омплексные меры по уничтожению грызунов (крыс, мышей, полёвок и др.) и крупного рогатого скота.</w:t>
      </w:r>
    </w:p>
    <w:p w:rsidR="00D60972" w:rsidRPr="00D60972" w:rsidRDefault="00D60972" w:rsidP="00D60972">
      <w:pPr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972" w:rsidRPr="00D60972" w:rsidRDefault="00D60972" w:rsidP="00D60972">
      <w:pPr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972">
        <w:rPr>
          <w:rFonts w:ascii="Times New Roman" w:hAnsi="Times New Roman" w:cs="Times New Roman"/>
          <w:b/>
          <w:sz w:val="24"/>
          <w:szCs w:val="24"/>
        </w:rPr>
        <w:t>2. Виды дезинфекции</w:t>
      </w:r>
    </w:p>
    <w:p w:rsidR="00D60972" w:rsidRPr="00D60972" w:rsidRDefault="00D60972" w:rsidP="00D60972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>Различают профилактическую и очаговую дезинфекцию.</w:t>
      </w:r>
    </w:p>
    <w:p w:rsidR="00D60972" w:rsidRPr="00D60972" w:rsidRDefault="00D60972" w:rsidP="00D60972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i/>
          <w:sz w:val="24"/>
          <w:szCs w:val="24"/>
          <w:u w:val="single"/>
        </w:rPr>
        <w:t>Профилактическая дезинфекция</w:t>
      </w:r>
      <w:r w:rsidRPr="00D60972">
        <w:rPr>
          <w:rFonts w:ascii="Times New Roman" w:hAnsi="Times New Roman" w:cs="Times New Roman"/>
          <w:sz w:val="24"/>
          <w:szCs w:val="24"/>
        </w:rPr>
        <w:t xml:space="preserve"> осуществляется с целью предупреждения возникновения  внутрибольничных инфекций.</w:t>
      </w:r>
    </w:p>
    <w:p w:rsidR="00D60972" w:rsidRPr="00D60972" w:rsidRDefault="00D60972" w:rsidP="00D60972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i/>
          <w:sz w:val="24"/>
          <w:szCs w:val="24"/>
          <w:u w:val="single"/>
        </w:rPr>
        <w:t>Очаговая дезинфекция</w:t>
      </w:r>
      <w:r w:rsidRPr="00D60972">
        <w:rPr>
          <w:rFonts w:ascii="Times New Roman" w:hAnsi="Times New Roman" w:cs="Times New Roman"/>
          <w:sz w:val="24"/>
          <w:szCs w:val="24"/>
        </w:rPr>
        <w:t xml:space="preserve"> делится </w:t>
      </w:r>
      <w:proofErr w:type="gramStart"/>
      <w:r w:rsidRPr="00D6097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60972">
        <w:rPr>
          <w:rFonts w:ascii="Times New Roman" w:hAnsi="Times New Roman" w:cs="Times New Roman"/>
          <w:sz w:val="24"/>
          <w:szCs w:val="24"/>
        </w:rPr>
        <w:t>:</w:t>
      </w:r>
    </w:p>
    <w:p w:rsidR="00D60972" w:rsidRPr="00D60972" w:rsidRDefault="00D60972" w:rsidP="00D60972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 xml:space="preserve">- </w:t>
      </w:r>
      <w:r w:rsidRPr="00D60972">
        <w:rPr>
          <w:rFonts w:ascii="Times New Roman" w:hAnsi="Times New Roman" w:cs="Times New Roman"/>
          <w:i/>
          <w:sz w:val="24"/>
          <w:szCs w:val="24"/>
          <w:u w:val="single"/>
        </w:rPr>
        <w:t>очаговую текущую</w:t>
      </w:r>
      <w:r w:rsidRPr="00D60972">
        <w:rPr>
          <w:rFonts w:ascii="Times New Roman" w:hAnsi="Times New Roman" w:cs="Times New Roman"/>
          <w:i/>
          <w:sz w:val="24"/>
          <w:szCs w:val="24"/>
        </w:rPr>
        <w:t xml:space="preserve"> дезинфекцию,</w:t>
      </w:r>
      <w:r w:rsidRPr="00D60972">
        <w:rPr>
          <w:rFonts w:ascii="Times New Roman" w:hAnsi="Times New Roman" w:cs="Times New Roman"/>
          <w:sz w:val="24"/>
          <w:szCs w:val="24"/>
        </w:rPr>
        <w:t xml:space="preserve"> которая осуществляется в очаге инфекции, у постели инфицированного больного, проводится многократно; </w:t>
      </w:r>
    </w:p>
    <w:p w:rsidR="00D60972" w:rsidRPr="00D60972" w:rsidRDefault="00D60972" w:rsidP="00D60972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 xml:space="preserve">- </w:t>
      </w:r>
      <w:r w:rsidRPr="00D60972">
        <w:rPr>
          <w:rFonts w:ascii="Times New Roman" w:hAnsi="Times New Roman" w:cs="Times New Roman"/>
          <w:i/>
          <w:sz w:val="24"/>
          <w:szCs w:val="24"/>
          <w:u w:val="single"/>
        </w:rPr>
        <w:t>очаговую заключительную</w:t>
      </w:r>
      <w:r w:rsidRPr="00D60972">
        <w:rPr>
          <w:rFonts w:ascii="Times New Roman" w:hAnsi="Times New Roman" w:cs="Times New Roman"/>
          <w:i/>
          <w:sz w:val="24"/>
          <w:szCs w:val="24"/>
        </w:rPr>
        <w:t xml:space="preserve"> дезинфекцию</w:t>
      </w:r>
      <w:r w:rsidRPr="00D60972">
        <w:rPr>
          <w:rFonts w:ascii="Times New Roman" w:hAnsi="Times New Roman" w:cs="Times New Roman"/>
          <w:sz w:val="24"/>
          <w:szCs w:val="24"/>
        </w:rPr>
        <w:t>, которая проводится однократно после изоляции, госпитализации в инфекционное отделение, выздоровления или смерти больного с целью полного освобождения инфекционного очага от возбудителей заболевания.</w:t>
      </w:r>
    </w:p>
    <w:p w:rsidR="00D60972" w:rsidRPr="00D60972" w:rsidRDefault="00D60972" w:rsidP="00D60972">
      <w:pPr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972">
        <w:rPr>
          <w:rFonts w:ascii="Times New Roman" w:hAnsi="Times New Roman" w:cs="Times New Roman"/>
          <w:b/>
          <w:sz w:val="24"/>
          <w:szCs w:val="24"/>
        </w:rPr>
        <w:t>3. Методы дезинфекции</w:t>
      </w:r>
    </w:p>
    <w:p w:rsidR="00D60972" w:rsidRPr="00D60972" w:rsidRDefault="00D60972" w:rsidP="00D60972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 xml:space="preserve">      Различают </w:t>
      </w:r>
      <w:r w:rsidRPr="00D60972">
        <w:rPr>
          <w:rFonts w:ascii="Times New Roman" w:hAnsi="Times New Roman" w:cs="Times New Roman"/>
          <w:b/>
          <w:i/>
          <w:sz w:val="24"/>
          <w:szCs w:val="24"/>
        </w:rPr>
        <w:t>механические, физические, химические  и комбинированные методы дезинфекции</w:t>
      </w:r>
      <w:r w:rsidRPr="00D60972">
        <w:rPr>
          <w:rFonts w:ascii="Times New Roman" w:hAnsi="Times New Roman" w:cs="Times New Roman"/>
          <w:sz w:val="24"/>
          <w:szCs w:val="24"/>
        </w:rPr>
        <w:t>.</w:t>
      </w:r>
    </w:p>
    <w:p w:rsidR="00D60972" w:rsidRPr="00D60972" w:rsidRDefault="00D60972" w:rsidP="00D60972">
      <w:pPr>
        <w:ind w:firstLine="53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60972">
        <w:rPr>
          <w:rFonts w:ascii="Times New Roman" w:hAnsi="Times New Roman" w:cs="Times New Roman"/>
          <w:i/>
          <w:sz w:val="24"/>
          <w:szCs w:val="24"/>
          <w:u w:val="single"/>
        </w:rPr>
        <w:t>Механические методы дезинфекции</w:t>
      </w:r>
    </w:p>
    <w:p w:rsidR="00D60972" w:rsidRPr="00D60972" w:rsidRDefault="00D60972" w:rsidP="00D60972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>К ним относится:</w:t>
      </w:r>
    </w:p>
    <w:p w:rsidR="00D60972" w:rsidRPr="00D60972" w:rsidRDefault="00D60972" w:rsidP="00D60972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>- мытье рук;</w:t>
      </w:r>
    </w:p>
    <w:p w:rsidR="00D60972" w:rsidRPr="00D60972" w:rsidRDefault="00D60972" w:rsidP="00D60972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>- влажная уборка помещений и обстановки;</w:t>
      </w:r>
    </w:p>
    <w:p w:rsidR="00D60972" w:rsidRPr="00D60972" w:rsidRDefault="00D60972" w:rsidP="00D60972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lastRenderedPageBreak/>
        <w:t>-выколачивание одежды, постельного белья и постель</w:t>
      </w:r>
      <w:r w:rsidRPr="00D60972">
        <w:rPr>
          <w:rFonts w:ascii="Times New Roman" w:hAnsi="Times New Roman" w:cs="Times New Roman"/>
          <w:sz w:val="24"/>
          <w:szCs w:val="24"/>
        </w:rPr>
        <w:softHyphen/>
        <w:t>ных принадлежностей (в домашних условиях);</w:t>
      </w:r>
    </w:p>
    <w:p w:rsidR="00D60972" w:rsidRPr="00D60972" w:rsidRDefault="00D60972" w:rsidP="00D60972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>- освобождение помещений от пыли с помощью пыле</w:t>
      </w:r>
      <w:r w:rsidRPr="00D60972">
        <w:rPr>
          <w:rFonts w:ascii="Times New Roman" w:hAnsi="Times New Roman" w:cs="Times New Roman"/>
          <w:sz w:val="24"/>
          <w:szCs w:val="24"/>
        </w:rPr>
        <w:softHyphen/>
        <w:t>соса, побелка и окраска помещений.</w:t>
      </w:r>
    </w:p>
    <w:p w:rsidR="00D60972" w:rsidRPr="00D60972" w:rsidRDefault="00D60972" w:rsidP="00D60972">
      <w:pPr>
        <w:ind w:firstLine="54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60972">
        <w:rPr>
          <w:rFonts w:ascii="Times New Roman" w:hAnsi="Times New Roman" w:cs="Times New Roman"/>
          <w:i/>
          <w:sz w:val="24"/>
          <w:szCs w:val="24"/>
          <w:u w:val="single"/>
        </w:rPr>
        <w:t>Физические  методы дезинфекции</w:t>
      </w:r>
    </w:p>
    <w:p w:rsidR="00D60972" w:rsidRPr="00D60972" w:rsidRDefault="00D60972" w:rsidP="00D60972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 xml:space="preserve"> К физическим методам дезинфекции относятся следующие методы:</w:t>
      </w:r>
    </w:p>
    <w:p w:rsidR="00D60972" w:rsidRPr="00D60972" w:rsidRDefault="00D60972" w:rsidP="00D60972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>- использование солнечных лучей;</w:t>
      </w:r>
    </w:p>
    <w:p w:rsidR="00D60972" w:rsidRPr="00D60972" w:rsidRDefault="00D60972" w:rsidP="00D60972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>- облучение ультрафиолетовыми излучателями для обеззараживания воздуха и поверхностей в помещениях (УФО);</w:t>
      </w:r>
    </w:p>
    <w:p w:rsidR="00D60972" w:rsidRPr="00D60972" w:rsidRDefault="00D60972" w:rsidP="00D60972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>- проглаживание горячим утюгом, обжиг, прокалива</w:t>
      </w:r>
      <w:r w:rsidRPr="00D60972">
        <w:rPr>
          <w:rFonts w:ascii="Times New Roman" w:hAnsi="Times New Roman" w:cs="Times New Roman"/>
          <w:sz w:val="24"/>
          <w:szCs w:val="24"/>
        </w:rPr>
        <w:softHyphen/>
        <w:t>ние;</w:t>
      </w:r>
    </w:p>
    <w:p w:rsidR="00D60972" w:rsidRPr="00D60972" w:rsidRDefault="00D60972" w:rsidP="00D60972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>- сжигание мусора и предметов, не имеющих ценности;</w:t>
      </w:r>
    </w:p>
    <w:p w:rsidR="00D60972" w:rsidRPr="00D60972" w:rsidRDefault="00D60972" w:rsidP="00D60972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>- обработка кипятком или нагревание до кипения;</w:t>
      </w:r>
    </w:p>
    <w:p w:rsidR="00D60972" w:rsidRPr="00D60972" w:rsidRDefault="00D60972" w:rsidP="00D60972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>- пастеризация;</w:t>
      </w:r>
    </w:p>
    <w:p w:rsidR="00D60972" w:rsidRPr="00D60972" w:rsidRDefault="00D60972" w:rsidP="00D60972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 xml:space="preserve">- тиндализация (дробная пастеризация в течение 6-7 дней при 60 </w:t>
      </w:r>
      <w:proofErr w:type="spellStart"/>
      <w:r w:rsidRPr="00D60972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D60972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>, экспозиция 1 час);</w:t>
      </w:r>
    </w:p>
    <w:p w:rsidR="00D60972" w:rsidRPr="00D60972" w:rsidRDefault="00D60972" w:rsidP="00D60972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>- кипячение в дистиллированной воде — 30 мин. с момента закипания воды,  при полном погружении. Перед кипячением изделия очищают от органических загрязнений в отдельной емкости, промывают, с соблюдением мер противоэпидемической защиты, промывные воды дезинфицируют и выливают в канализацию.</w:t>
      </w:r>
    </w:p>
    <w:p w:rsidR="00D60972" w:rsidRPr="00D60972" w:rsidRDefault="00D60972" w:rsidP="00D60972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609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60972">
        <w:rPr>
          <w:rFonts w:ascii="Times New Roman" w:hAnsi="Times New Roman" w:cs="Times New Roman"/>
          <w:sz w:val="24"/>
          <w:szCs w:val="24"/>
        </w:rPr>
        <w:t xml:space="preserve">оздушный метод дезинфекции (без упаковки, в сухожаровом шкафу при </w:t>
      </w:r>
      <w:r w:rsidRPr="00D6097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60972">
        <w:rPr>
          <w:rFonts w:ascii="Times New Roman" w:hAnsi="Times New Roman" w:cs="Times New Roman"/>
          <w:sz w:val="24"/>
          <w:szCs w:val="24"/>
        </w:rPr>
        <w:t>° — 120</w:t>
      </w:r>
      <w:r w:rsidRPr="00D60972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D60972">
        <w:rPr>
          <w:rFonts w:ascii="Times New Roman" w:hAnsi="Times New Roman" w:cs="Times New Roman"/>
          <w:sz w:val="24"/>
          <w:szCs w:val="24"/>
        </w:rPr>
        <w:t>С, экспозиция 45 минут с  момента достижения заданной температуры) используется, если изделия из стекла, металлов, резины, латекса, термостойких полимерных металлов не загрязнены орга</w:t>
      </w:r>
      <w:r w:rsidRPr="00D60972">
        <w:rPr>
          <w:rFonts w:ascii="Times New Roman" w:hAnsi="Times New Roman" w:cs="Times New Roman"/>
          <w:sz w:val="24"/>
          <w:szCs w:val="24"/>
        </w:rPr>
        <w:softHyphen/>
        <w:t>ническими веществами;</w:t>
      </w:r>
    </w:p>
    <w:p w:rsidR="00D60972" w:rsidRPr="00D60972" w:rsidRDefault="00D60972" w:rsidP="00D60972">
      <w:pPr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 xml:space="preserve">        - паровой метод используется, если те же изделия не требуют предварительной очистки. Дезинфицирующий агент: водяной пар под избыточным давлением в 0,5 атм.. Режим дезинфекции: температура - 110</w:t>
      </w:r>
      <w:proofErr w:type="gramStart"/>
      <w:r w:rsidRPr="00D60972">
        <w:rPr>
          <w:rFonts w:ascii="Times New Roman" w:hAnsi="Times New Roman" w:cs="Times New Roman"/>
          <w:sz w:val="24"/>
          <w:szCs w:val="24"/>
        </w:rPr>
        <w:t>° С</w:t>
      </w:r>
      <w:proofErr w:type="gramEnd"/>
      <w:r w:rsidRPr="00D60972">
        <w:rPr>
          <w:rFonts w:ascii="Times New Roman" w:hAnsi="Times New Roman" w:cs="Times New Roman"/>
          <w:sz w:val="24"/>
          <w:szCs w:val="24"/>
        </w:rPr>
        <w:t xml:space="preserve">, экспозиция — 20 мин., в стерилизационных коробках  (биксах) в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дезкамерах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>, автоклаве. Используется очень редко.</w:t>
      </w:r>
    </w:p>
    <w:p w:rsidR="00D60972" w:rsidRPr="00D60972" w:rsidRDefault="00D60972" w:rsidP="00D60972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>Физический метод — самый надежный и безвредный для персонала. Если позволяют условия (оборудование, номенклатура изделий), следует отдать предпочтение этому методу.</w:t>
      </w:r>
    </w:p>
    <w:p w:rsidR="00D60972" w:rsidRPr="00D60972" w:rsidRDefault="00D60972" w:rsidP="00D60972">
      <w:pPr>
        <w:ind w:firstLine="53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60972">
        <w:rPr>
          <w:rFonts w:ascii="Times New Roman" w:hAnsi="Times New Roman" w:cs="Times New Roman"/>
          <w:i/>
          <w:sz w:val="24"/>
          <w:szCs w:val="24"/>
          <w:u w:val="single"/>
        </w:rPr>
        <w:t>Химические методы дезинфекции</w:t>
      </w:r>
    </w:p>
    <w:p w:rsidR="00D60972" w:rsidRPr="00D60972" w:rsidRDefault="00D60972" w:rsidP="00D60972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 xml:space="preserve">Наиболее широко в ЛПУ используется химический метод дезинфекции способом полного погружения, с соблюдением концентрации и экспозиции. Для изделий и их частей, не соприкасающихся с пациентом, используется метод </w:t>
      </w:r>
      <w:proofErr w:type="gramStart"/>
      <w:r w:rsidRPr="00D60972">
        <w:rPr>
          <w:rFonts w:ascii="Times New Roman" w:hAnsi="Times New Roman" w:cs="Times New Roman"/>
          <w:sz w:val="24"/>
          <w:szCs w:val="24"/>
        </w:rPr>
        <w:t>двукратного</w:t>
      </w:r>
      <w:proofErr w:type="gramEnd"/>
      <w:r w:rsidRPr="00D60972">
        <w:rPr>
          <w:rFonts w:ascii="Times New Roman" w:hAnsi="Times New Roman" w:cs="Times New Roman"/>
          <w:sz w:val="24"/>
          <w:szCs w:val="24"/>
        </w:rPr>
        <w:t xml:space="preserve"> протирания салфеткой из бязи, марли, смоченной в дезинфицирующем растворе.</w:t>
      </w:r>
    </w:p>
    <w:p w:rsidR="00D60972" w:rsidRPr="00D60972" w:rsidRDefault="00D60972" w:rsidP="00D60972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lastRenderedPageBreak/>
        <w:t xml:space="preserve">Нельзя использовать для протирания средства дезинфекции: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сайдекс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 xml:space="preserve">, формалин,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глутарал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бианол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>, дезоксон-1 и др., так как они оказывают побочное токсическое дей</w:t>
      </w:r>
      <w:r w:rsidRPr="00D60972">
        <w:rPr>
          <w:rFonts w:ascii="Times New Roman" w:hAnsi="Times New Roman" w:cs="Times New Roman"/>
          <w:sz w:val="24"/>
          <w:szCs w:val="24"/>
        </w:rPr>
        <w:softHyphen/>
        <w:t xml:space="preserve">ствие на организм человека. Применять в ЛПУ можно  дезинфицирующие средства, которые официально разрешены департаментом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госсанэпиднадзора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 xml:space="preserve"> Минздрава России. Кроме протирания и полного погружения дезинфекцию можно провести способом орошения или распыления.</w:t>
      </w:r>
    </w:p>
    <w:p w:rsidR="00D60972" w:rsidRPr="00D60972" w:rsidRDefault="00D60972" w:rsidP="00D60972">
      <w:pPr>
        <w:ind w:firstLine="54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60972">
        <w:rPr>
          <w:rFonts w:ascii="Times New Roman" w:hAnsi="Times New Roman" w:cs="Times New Roman"/>
          <w:i/>
          <w:sz w:val="24"/>
          <w:szCs w:val="24"/>
          <w:u w:val="single"/>
        </w:rPr>
        <w:t>Комбинированные методы дезинфекции</w:t>
      </w:r>
    </w:p>
    <w:p w:rsidR="00D60972" w:rsidRPr="00D60972" w:rsidRDefault="00D60972" w:rsidP="00D60972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>К комбинированным методам дезинфекции относится сочетание различных методов.  Например:</w:t>
      </w:r>
    </w:p>
    <w:p w:rsidR="00D60972" w:rsidRPr="00D60972" w:rsidRDefault="00D60972" w:rsidP="00D60972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 xml:space="preserve">- пароформалиновый: в режиме 0,5 атм., </w:t>
      </w:r>
      <w:r w:rsidRPr="00D6097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60972">
        <w:rPr>
          <w:rFonts w:ascii="Times New Roman" w:hAnsi="Times New Roman" w:cs="Times New Roman"/>
          <w:sz w:val="24"/>
          <w:szCs w:val="24"/>
        </w:rPr>
        <w:t xml:space="preserve"> — 90</w:t>
      </w:r>
      <w:proofErr w:type="gramStart"/>
      <w:r w:rsidRPr="00D60972">
        <w:rPr>
          <w:rFonts w:ascii="Times New Roman" w:hAnsi="Times New Roman" w:cs="Times New Roman"/>
          <w:sz w:val="24"/>
          <w:szCs w:val="24"/>
        </w:rPr>
        <w:t>° С</w:t>
      </w:r>
      <w:proofErr w:type="gramEnd"/>
      <w:r w:rsidRPr="00D60972">
        <w:rPr>
          <w:rFonts w:ascii="Times New Roman" w:hAnsi="Times New Roman" w:cs="Times New Roman"/>
          <w:sz w:val="24"/>
          <w:szCs w:val="24"/>
        </w:rPr>
        <w:t>, экспозиция 30 мин.; сущность этого способа дезинфекции заключается в дополнительном введении в камеру формальдегида (формалина);</w:t>
      </w:r>
    </w:p>
    <w:p w:rsidR="00D60972" w:rsidRPr="00D60972" w:rsidRDefault="00D60972" w:rsidP="00D60972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>- кипячение в дистиллированной воде с добавлением 2% натрия двууглекислого (пищевой соды) в течение 15 мин. и  др.</w:t>
      </w:r>
    </w:p>
    <w:p w:rsidR="00D60972" w:rsidRPr="00D60972" w:rsidRDefault="00D60972" w:rsidP="00D6097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972">
        <w:rPr>
          <w:rFonts w:ascii="Times New Roman" w:hAnsi="Times New Roman" w:cs="Times New Roman"/>
          <w:b/>
          <w:sz w:val="24"/>
          <w:szCs w:val="24"/>
        </w:rPr>
        <w:t>4. Дезинфицирующие средства</w:t>
      </w:r>
    </w:p>
    <w:p w:rsidR="00D60972" w:rsidRPr="00D60972" w:rsidRDefault="00D60972" w:rsidP="00D60972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>В России существует Государственная система санитарно-эпидемического нормирования, которая издает официальные документы по профилактике инфекционных болезней.  К применению разрешены дезинфицирующие  средства,  различающиеся физико-химическими свойствами, специфической биологической (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антимикробной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>) активностью, токсичностью, назначением, сферой применения.</w:t>
      </w:r>
    </w:p>
    <w:p w:rsidR="00D60972" w:rsidRPr="00D60972" w:rsidRDefault="00D60972" w:rsidP="00D60972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 xml:space="preserve">          В МО (медицинские организации) применяют средства, относящиеся к группам:</w:t>
      </w:r>
    </w:p>
    <w:p w:rsidR="00D60972" w:rsidRPr="00D60972" w:rsidRDefault="00D60972" w:rsidP="00D60972">
      <w:pPr>
        <w:ind w:firstLine="53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60972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D6097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D60972">
        <w:rPr>
          <w:rFonts w:ascii="Times New Roman" w:hAnsi="Times New Roman" w:cs="Times New Roman"/>
          <w:i/>
          <w:sz w:val="24"/>
          <w:szCs w:val="24"/>
          <w:u w:val="single"/>
        </w:rPr>
        <w:t>Галоидсодержащие</w:t>
      </w:r>
      <w:proofErr w:type="spellEnd"/>
      <w:r w:rsidRPr="00D60972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D60972" w:rsidRPr="00D60972" w:rsidRDefault="00D60972" w:rsidP="00D60972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>1) хлорсодержащие:</w:t>
      </w:r>
    </w:p>
    <w:p w:rsidR="00D60972" w:rsidRPr="00D60972" w:rsidRDefault="00D60972" w:rsidP="00D60972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D60972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D60972">
        <w:rPr>
          <w:rFonts w:ascii="Times New Roman" w:hAnsi="Times New Roman" w:cs="Times New Roman"/>
          <w:sz w:val="24"/>
          <w:szCs w:val="24"/>
        </w:rPr>
        <w:t xml:space="preserve">еорганические:  хлорная известь;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гипохлорид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 xml:space="preserve"> кальция нейтральный; гипохлорит натрия; </w:t>
      </w:r>
    </w:p>
    <w:p w:rsidR="00D60972" w:rsidRPr="00D60972" w:rsidRDefault="00D60972" w:rsidP="00D60972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60972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D60972">
        <w:rPr>
          <w:rFonts w:ascii="Times New Roman" w:hAnsi="Times New Roman" w:cs="Times New Roman"/>
          <w:sz w:val="24"/>
          <w:szCs w:val="24"/>
        </w:rPr>
        <w:t xml:space="preserve">рганические: хлорамин,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хлорсепт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диохлор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60972" w:rsidRPr="00D60972" w:rsidRDefault="00D60972" w:rsidP="00D60972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 xml:space="preserve">2) на основе брома: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аквабор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D60972" w:rsidRPr="00D60972" w:rsidRDefault="00D60972" w:rsidP="00D60972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 xml:space="preserve">3) на основе йода —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йодонат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йодопирон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 xml:space="preserve"> и др</w:t>
      </w:r>
      <w:proofErr w:type="gramStart"/>
      <w:r w:rsidRPr="00D60972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60972" w:rsidRPr="00D60972" w:rsidRDefault="00D60972" w:rsidP="00D60972">
      <w:pPr>
        <w:ind w:firstLine="539"/>
        <w:rPr>
          <w:rFonts w:ascii="Times New Roman" w:hAnsi="Times New Roman" w:cs="Times New Roman"/>
          <w:sz w:val="24"/>
          <w:szCs w:val="24"/>
          <w:u w:val="single"/>
        </w:rPr>
      </w:pPr>
      <w:r w:rsidRPr="00D60972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D60972">
        <w:rPr>
          <w:rFonts w:ascii="Times New Roman" w:hAnsi="Times New Roman" w:cs="Times New Roman"/>
          <w:i/>
          <w:sz w:val="24"/>
          <w:szCs w:val="24"/>
          <w:u w:val="single"/>
        </w:rPr>
        <w:t>. Кислородсодержащие:</w:t>
      </w:r>
    </w:p>
    <w:p w:rsidR="00D60972" w:rsidRPr="00D60972" w:rsidRDefault="00D60972" w:rsidP="00D60972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 xml:space="preserve">1) перекисные соединения (перекись водорода 33% - 3%,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перформ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60972">
        <w:rPr>
          <w:rFonts w:ascii="Times New Roman" w:hAnsi="Times New Roman" w:cs="Times New Roman"/>
          <w:sz w:val="24"/>
          <w:szCs w:val="24"/>
        </w:rPr>
        <w:t>ПВК, ПВК- 1 в др.);</w:t>
      </w:r>
      <w:proofErr w:type="gramEnd"/>
    </w:p>
    <w:p w:rsidR="00D60972" w:rsidRPr="00D60972" w:rsidRDefault="00D60972" w:rsidP="00D60972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надкислоты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Первомур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>», «Дезоксон-1», «Дезоксон-4», «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Виркон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>» и др.).</w:t>
      </w:r>
    </w:p>
    <w:p w:rsidR="00D60972" w:rsidRPr="00D60972" w:rsidRDefault="00D60972" w:rsidP="00D60972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D60972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D60972">
        <w:rPr>
          <w:rFonts w:ascii="Times New Roman" w:hAnsi="Times New Roman" w:cs="Times New Roman"/>
          <w:i/>
          <w:sz w:val="24"/>
          <w:szCs w:val="24"/>
          <w:u w:val="single"/>
        </w:rPr>
        <w:t>Альдегидсодержащие</w:t>
      </w:r>
      <w:proofErr w:type="spellEnd"/>
      <w:r w:rsidRPr="00D60972">
        <w:rPr>
          <w:rFonts w:ascii="Times New Roman" w:hAnsi="Times New Roman" w:cs="Times New Roman"/>
          <w:i/>
          <w:sz w:val="24"/>
          <w:szCs w:val="24"/>
        </w:rPr>
        <w:t>:</w:t>
      </w:r>
      <w:r w:rsidRPr="00D60972">
        <w:rPr>
          <w:rFonts w:ascii="Times New Roman" w:hAnsi="Times New Roman" w:cs="Times New Roman"/>
          <w:sz w:val="24"/>
          <w:szCs w:val="24"/>
        </w:rPr>
        <w:t xml:space="preserve"> формальдегид,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септодор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сайдекс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дюльбак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глутарал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гигасепт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 xml:space="preserve">, лизоформин-3000 и др. Эти средства рекомендованы для изделий из стекла, </w:t>
      </w:r>
      <w:r w:rsidRPr="00D60972">
        <w:rPr>
          <w:rFonts w:ascii="Times New Roman" w:hAnsi="Times New Roman" w:cs="Times New Roman"/>
          <w:sz w:val="24"/>
          <w:szCs w:val="24"/>
        </w:rPr>
        <w:lastRenderedPageBreak/>
        <w:t>металлов, резин, пластмасс. Недостатком многих средств этой группы является их способность фиксировать органические загрязнения на поверхности и в каналах изделий, то есть необходимо сначала отмыть загрязнения, а затем дезинфицировать и изделия и промывные воды.</w:t>
      </w:r>
    </w:p>
    <w:p w:rsidR="00D60972" w:rsidRPr="00D60972" w:rsidRDefault="00D60972" w:rsidP="00D60972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  <w:u w:val="single"/>
          <w:lang w:val="en-US"/>
        </w:rPr>
        <w:t>IV</w:t>
      </w:r>
      <w:r w:rsidRPr="00D60972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D60972">
        <w:rPr>
          <w:rFonts w:ascii="Times New Roman" w:hAnsi="Times New Roman" w:cs="Times New Roman"/>
          <w:i/>
          <w:sz w:val="24"/>
          <w:szCs w:val="24"/>
          <w:u w:val="single"/>
        </w:rPr>
        <w:t>Фенолсодержащие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 xml:space="preserve"> соединения: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амоцид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>, амоцид-2000.</w:t>
      </w:r>
    </w:p>
    <w:p w:rsidR="00D60972" w:rsidRPr="00D60972" w:rsidRDefault="00D60972" w:rsidP="00D60972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  <w:u w:val="single"/>
          <w:lang w:val="en-US"/>
        </w:rPr>
        <w:t>V</w:t>
      </w:r>
      <w:r w:rsidRPr="00D60972">
        <w:rPr>
          <w:rFonts w:ascii="Times New Roman" w:hAnsi="Times New Roman" w:cs="Times New Roman"/>
          <w:i/>
          <w:sz w:val="24"/>
          <w:szCs w:val="24"/>
          <w:u w:val="single"/>
        </w:rPr>
        <w:t>. Поверхностно-активные вещества (ПАВ)</w:t>
      </w:r>
      <w:proofErr w:type="gramStart"/>
      <w:r w:rsidRPr="00D60972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амфолан</w:t>
      </w:r>
      <w:proofErr w:type="spellEnd"/>
      <w:proofErr w:type="gramEnd"/>
      <w:r w:rsidRPr="00D609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аламинол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деорол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дюльбак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катамин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гибитан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велтосепт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D60972" w:rsidRPr="00D60972" w:rsidRDefault="00D60972" w:rsidP="00D60972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  <w:u w:val="single"/>
          <w:lang w:val="en-US"/>
        </w:rPr>
        <w:t>VI</w:t>
      </w:r>
      <w:r w:rsidRPr="00D60972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D60972">
        <w:rPr>
          <w:rFonts w:ascii="Times New Roman" w:hAnsi="Times New Roman" w:cs="Times New Roman"/>
          <w:i/>
          <w:sz w:val="24"/>
          <w:szCs w:val="24"/>
          <w:u w:val="single"/>
        </w:rPr>
        <w:t>Спирты</w:t>
      </w:r>
      <w:r w:rsidRPr="00D60972">
        <w:rPr>
          <w:rFonts w:ascii="Times New Roman" w:hAnsi="Times New Roman" w:cs="Times New Roman"/>
          <w:i/>
          <w:sz w:val="24"/>
          <w:szCs w:val="24"/>
        </w:rPr>
        <w:t>:</w:t>
      </w:r>
      <w:r w:rsidRPr="00D60972">
        <w:rPr>
          <w:rFonts w:ascii="Times New Roman" w:hAnsi="Times New Roman" w:cs="Times New Roman"/>
          <w:sz w:val="24"/>
          <w:szCs w:val="24"/>
        </w:rPr>
        <w:t xml:space="preserve"> спирт этиловый 70%,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сагросепт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асептинол</w:t>
      </w:r>
      <w:proofErr w:type="spellEnd"/>
      <w:proofErr w:type="gramStart"/>
      <w:r w:rsidRPr="00D6097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октенидерм</w:t>
      </w:r>
      <w:proofErr w:type="spellEnd"/>
      <w:proofErr w:type="gramEnd"/>
      <w:r w:rsidRPr="00D60972">
        <w:rPr>
          <w:rFonts w:ascii="Times New Roman" w:hAnsi="Times New Roman" w:cs="Times New Roman"/>
          <w:sz w:val="24"/>
          <w:szCs w:val="24"/>
        </w:rPr>
        <w:t xml:space="preserve"> и др. Применение спирта рекомендовано только для изделий из металла, т.к. спирт также фиксирует загрязнения.</w:t>
      </w:r>
    </w:p>
    <w:p w:rsidR="00D60972" w:rsidRPr="00D60972" w:rsidRDefault="00D60972" w:rsidP="00D60972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  <w:u w:val="single"/>
          <w:lang w:val="en-US"/>
        </w:rPr>
        <w:t>VII</w:t>
      </w:r>
      <w:r w:rsidRPr="00D60972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D60972">
        <w:rPr>
          <w:rFonts w:ascii="Times New Roman" w:hAnsi="Times New Roman" w:cs="Times New Roman"/>
          <w:i/>
          <w:sz w:val="24"/>
          <w:szCs w:val="24"/>
          <w:u w:val="single"/>
        </w:rPr>
        <w:t>Гуанидины</w:t>
      </w:r>
      <w:proofErr w:type="gramStart"/>
      <w:r w:rsidRPr="00D60972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D60972">
        <w:rPr>
          <w:rFonts w:ascii="Times New Roman" w:hAnsi="Times New Roman" w:cs="Times New Roman"/>
          <w:sz w:val="24"/>
          <w:szCs w:val="24"/>
        </w:rPr>
        <w:t>гибитан</w:t>
      </w:r>
      <w:proofErr w:type="spellEnd"/>
      <w:proofErr w:type="gramEnd"/>
      <w:r w:rsidRPr="00D609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лизетол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полисепт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>.</w:t>
      </w:r>
    </w:p>
    <w:p w:rsidR="00D60972" w:rsidRPr="00D60972" w:rsidRDefault="00D60972" w:rsidP="00D60972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  <w:u w:val="single"/>
          <w:lang w:val="en-US"/>
        </w:rPr>
        <w:t>VIII</w:t>
      </w:r>
      <w:r w:rsidRPr="00D60972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D60972">
        <w:rPr>
          <w:rFonts w:ascii="Times New Roman" w:hAnsi="Times New Roman" w:cs="Times New Roman"/>
          <w:i/>
          <w:sz w:val="24"/>
          <w:szCs w:val="24"/>
          <w:u w:val="single"/>
        </w:rPr>
        <w:t>Группа де</w:t>
      </w:r>
      <w:r w:rsidRPr="00D60972">
        <w:rPr>
          <w:rFonts w:ascii="Times New Roman" w:hAnsi="Times New Roman" w:cs="Times New Roman"/>
          <w:i/>
          <w:sz w:val="24"/>
          <w:szCs w:val="24"/>
          <w:u w:val="single"/>
        </w:rPr>
        <w:softHyphen/>
        <w:t>зинфицирующих средств с моющим эффектом</w:t>
      </w:r>
      <w:r w:rsidRPr="00D60972">
        <w:rPr>
          <w:rFonts w:ascii="Times New Roman" w:hAnsi="Times New Roman" w:cs="Times New Roman"/>
          <w:sz w:val="24"/>
          <w:szCs w:val="24"/>
        </w:rPr>
        <w:t xml:space="preserve"> (дезинфекция и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предстерилизационная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 xml:space="preserve"> очистка совмещаются в одном процессе) представлена следующими средствами: «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Пероксимед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Виркон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 xml:space="preserve">», нейтральные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аналиты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Септодор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>- Форте», перекись водорода с моющим средством и др.</w:t>
      </w:r>
    </w:p>
    <w:p w:rsidR="00D60972" w:rsidRPr="00D60972" w:rsidRDefault="00D60972" w:rsidP="00D609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0972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30" type="#_x0000_t32" style="position:absolute;margin-left:245.6pt;margin-top:12pt;width:64.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">
            <v:stroke endarrow="open"/>
            <o:lock v:ext="edit" shapetype="f"/>
          </v:shape>
        </w:pict>
      </w:r>
      <w:r w:rsidRPr="00D60972"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11" o:spid="_x0000_s1029" type="#_x0000_t32" style="position:absolute;margin-left:151.9pt;margin-top:9.55pt;width:55.5pt;height:21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">
            <v:stroke endarrow="open"/>
            <o:lock v:ext="edit" shapetype="f"/>
          </v:shape>
        </w:pict>
      </w:r>
      <w:r w:rsidRPr="00D60972">
        <w:rPr>
          <w:rFonts w:ascii="Times New Roman" w:hAnsi="Times New Roman" w:cs="Times New Roman"/>
          <w:b/>
          <w:sz w:val="24"/>
          <w:szCs w:val="24"/>
          <w:u w:val="single"/>
        </w:rPr>
        <w:t>виды</w:t>
      </w:r>
    </w:p>
    <w:p w:rsidR="00D60972" w:rsidRPr="00D60972" w:rsidRDefault="00D60972" w:rsidP="00D60972">
      <w:pPr>
        <w:spacing w:after="100" w:afterAutospacing="1"/>
        <w:ind w:left="-510"/>
        <w:rPr>
          <w:rFonts w:ascii="Times New Roman" w:hAnsi="Times New Roman" w:cs="Times New Roman"/>
          <w:i/>
          <w:sz w:val="24"/>
          <w:szCs w:val="24"/>
        </w:rPr>
      </w:pPr>
      <w:r w:rsidRPr="00D60972"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10" o:spid="_x0000_s1032" type="#_x0000_t32" style="position:absolute;left:0;text-align:left;margin-left:339.65pt;margin-top:14.85pt;width:42.7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">
            <v:stroke endarrow="open"/>
            <o:lock v:ext="edit" shapetype="f"/>
          </v:shape>
        </w:pict>
      </w:r>
      <w:r w:rsidRPr="00D60972"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5" o:spid="_x0000_s1031" type="#_x0000_t32" style="position:absolute;left:0;text-align:left;margin-left:257.65pt;margin-top:14.9pt;width:45.75pt;height:18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">
            <v:stroke endarrow="open"/>
            <o:lock v:ext="edit" shapetype="f"/>
          </v:shape>
        </w:pict>
      </w:r>
      <w:r w:rsidRPr="00D60972">
        <w:rPr>
          <w:rFonts w:ascii="Times New Roman" w:hAnsi="Times New Roman" w:cs="Times New Roman"/>
          <w:i/>
          <w:sz w:val="24"/>
          <w:szCs w:val="24"/>
        </w:rPr>
        <w:t>Профилактическая                             Очаговая</w:t>
      </w:r>
    </w:p>
    <w:p w:rsidR="00D60972" w:rsidRPr="00D60972" w:rsidRDefault="00D60972" w:rsidP="00D60972">
      <w:pPr>
        <w:spacing w:after="100" w:afterAutospacing="1"/>
        <w:ind w:left="-454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 xml:space="preserve">(предупредить возникновение ВБИ)     </w:t>
      </w:r>
      <w:proofErr w:type="spellStart"/>
      <w:r w:rsidRPr="00D60972">
        <w:rPr>
          <w:rFonts w:ascii="Times New Roman" w:hAnsi="Times New Roman" w:cs="Times New Roman"/>
          <w:i/>
          <w:sz w:val="24"/>
          <w:szCs w:val="24"/>
        </w:rPr>
        <w:t>текущаязаключительная</w:t>
      </w:r>
      <w:proofErr w:type="spellEnd"/>
    </w:p>
    <w:p w:rsidR="00D60972" w:rsidRPr="00D60972" w:rsidRDefault="00D60972" w:rsidP="00D60972">
      <w:pPr>
        <w:spacing w:after="100" w:afterAutospacing="1"/>
        <w:ind w:left="-454"/>
        <w:rPr>
          <w:rFonts w:ascii="Times New Roman" w:hAnsi="Times New Roman" w:cs="Times New Roman"/>
          <w:sz w:val="24"/>
          <w:szCs w:val="24"/>
          <w:u w:val="single"/>
        </w:rPr>
      </w:pPr>
      <w:r w:rsidRPr="00D60972">
        <w:rPr>
          <w:rFonts w:ascii="Times New Roman" w:hAnsi="Times New Roman" w:cs="Times New Roman"/>
          <w:sz w:val="24"/>
          <w:szCs w:val="24"/>
        </w:rPr>
        <w:t>(многократно)                      (однократно)</w:t>
      </w:r>
    </w:p>
    <w:p w:rsidR="00D60972" w:rsidRPr="00D60972" w:rsidRDefault="00D60972" w:rsidP="00D60972">
      <w:pPr>
        <w:rPr>
          <w:rFonts w:ascii="Times New Roman" w:eastAsia="MingLiU_HKSCS" w:hAnsi="Times New Roman" w:cs="Times New Roman"/>
          <w:b/>
          <w:sz w:val="24"/>
          <w:szCs w:val="24"/>
          <w:u w:val="single"/>
        </w:rPr>
      </w:pPr>
      <w:r w:rsidRPr="00D60972">
        <w:rPr>
          <w:rFonts w:ascii="Times New Roman" w:hAnsi="Times New Roman" w:cs="Times New Roman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6" o:spid="_x0000_s1033" type="#_x0000_t67" style="position:absolute;margin-left:2.7pt;margin-top:32pt;width:43.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" adj="10800" fillcolor="windowText" strokeweight="2pt">
            <v:path arrowok="t"/>
          </v:shape>
        </w:pict>
      </w:r>
      <w:r w:rsidRPr="00D60972">
        <w:rPr>
          <w:rFonts w:ascii="Times New Roman" w:hAnsi="Times New Roman" w:cs="Times New Roman"/>
          <w:noProof/>
          <w:sz w:val="24"/>
          <w:szCs w:val="24"/>
        </w:rPr>
        <w:pict>
          <v:shape id="Стрелка вниз 9" o:spid="_x0000_s1036" type="#_x0000_t67" style="position:absolute;margin-left:369.45pt;margin-top:32pt;width:44.2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" adj="10800" fillcolor="windowText" strokeweight="2pt">
            <v:path arrowok="t"/>
          </v:shape>
        </w:pict>
      </w:r>
      <w:r w:rsidRPr="00D60972">
        <w:rPr>
          <w:rFonts w:ascii="Times New Roman" w:hAnsi="Times New Roman" w:cs="Times New Roman"/>
          <w:noProof/>
          <w:sz w:val="24"/>
          <w:szCs w:val="24"/>
        </w:rPr>
        <w:pict>
          <v:shape id="Стрелка вниз 7" o:spid="_x0000_s1034" type="#_x0000_t67" style="position:absolute;margin-left:123.45pt;margin-top:32pt;width:4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" adj="10800" fillcolor="windowText" strokeweight="2pt">
            <v:path arrowok="t"/>
          </v:shape>
        </w:pict>
      </w:r>
      <w:r w:rsidRPr="00D60972">
        <w:rPr>
          <w:rFonts w:ascii="Times New Roman" w:hAnsi="Times New Roman" w:cs="Times New Roman"/>
          <w:noProof/>
          <w:sz w:val="24"/>
          <w:szCs w:val="24"/>
        </w:rPr>
        <w:pict>
          <v:shape id="Стрелка вниз 8" o:spid="_x0000_s1035" type="#_x0000_t67" style="position:absolute;margin-left:245.7pt;margin-top:32pt;width:4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" adj="10800" fillcolor="windowText" strokeweight="2pt">
            <v:path arrowok="t"/>
          </v:shape>
        </w:pict>
      </w:r>
      <w:proofErr w:type="spellStart"/>
      <w:r w:rsidRPr="00D60972">
        <w:rPr>
          <w:rFonts w:ascii="Times New Roman" w:eastAsia="MingLiU_HKSCS" w:hAnsi="Times New Roman" w:cs="Times New Roman"/>
          <w:b/>
          <w:sz w:val="24"/>
          <w:szCs w:val="24"/>
          <w:u w:val="single"/>
        </w:rPr>
        <w:t>Методыдезинфекции</w:t>
      </w:r>
      <w:proofErr w:type="spellEnd"/>
    </w:p>
    <w:p w:rsidR="00D60972" w:rsidRPr="00D60972" w:rsidRDefault="00D60972" w:rsidP="00D60972">
      <w:pPr>
        <w:tabs>
          <w:tab w:val="center" w:pos="4677"/>
          <w:tab w:val="left" w:pos="6495"/>
          <w:tab w:val="right" w:pos="9355"/>
        </w:tabs>
        <w:rPr>
          <w:rFonts w:ascii="Times New Roman" w:eastAsia="MingLiU_HKSCS" w:hAnsi="Times New Roman" w:cs="Times New Roman"/>
          <w:sz w:val="24"/>
          <w:szCs w:val="24"/>
        </w:rPr>
      </w:pPr>
      <w:r w:rsidRPr="00D60972">
        <w:rPr>
          <w:rFonts w:ascii="Times New Roman" w:eastAsia="MingLiU_HKSCS" w:hAnsi="Times New Roman" w:cs="Times New Roman"/>
          <w:sz w:val="24"/>
          <w:szCs w:val="24"/>
        </w:rPr>
        <w:tab/>
      </w:r>
      <w:r w:rsidRPr="00D60972">
        <w:rPr>
          <w:rFonts w:ascii="Times New Roman" w:eastAsia="MingLiU_HKSCS" w:hAnsi="Times New Roman" w:cs="Times New Roman"/>
          <w:sz w:val="24"/>
          <w:szCs w:val="24"/>
        </w:rPr>
        <w:tab/>
      </w:r>
      <w:r w:rsidRPr="00D60972">
        <w:rPr>
          <w:rFonts w:ascii="Times New Roman" w:eastAsia="MingLiU_HKSCS" w:hAnsi="Times New Roman" w:cs="Times New Roman"/>
          <w:sz w:val="24"/>
          <w:szCs w:val="24"/>
        </w:rPr>
        <w:tab/>
      </w:r>
    </w:p>
    <w:p w:rsidR="00D60972" w:rsidRPr="00D60972" w:rsidRDefault="00D60972" w:rsidP="00D60972">
      <w:pPr>
        <w:tabs>
          <w:tab w:val="center" w:pos="4677"/>
          <w:tab w:val="left" w:pos="6495"/>
          <w:tab w:val="right" w:pos="9355"/>
        </w:tabs>
        <w:ind w:left="-624"/>
        <w:rPr>
          <w:rFonts w:ascii="Times New Roman" w:eastAsia="MingLiU_HKSCS" w:hAnsi="Times New Roman" w:cs="Times New Roman"/>
          <w:sz w:val="24"/>
          <w:szCs w:val="24"/>
        </w:rPr>
      </w:pPr>
      <w:r w:rsidRPr="00D60972">
        <w:rPr>
          <w:rFonts w:ascii="Times New Roman" w:eastAsia="MingLiU_HKSCS" w:hAnsi="Times New Roman" w:cs="Times New Roman"/>
          <w:noProof/>
          <w:sz w:val="24"/>
          <w:szCs w:val="24"/>
        </w:rPr>
        <w:pict>
          <v:shape id="Прямая со стрелкой 4" o:spid="_x0000_s1026" type="#_x0000_t32" style="position:absolute;left:0;text-align:left;margin-left:216.45pt;margin-top:9.5pt;width:9.75pt;height:45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"/>
        </w:pict>
      </w:r>
      <w:r w:rsidRPr="00D60972">
        <w:rPr>
          <w:rFonts w:ascii="Times New Roman" w:eastAsia="MingLiU_HKSCS" w:hAnsi="Times New Roman" w:cs="Times New Roman"/>
          <w:noProof/>
          <w:sz w:val="24"/>
          <w:szCs w:val="24"/>
        </w:rPr>
        <w:pict>
          <v:shape id="Прямая со стрелкой 3" o:spid="_x0000_s1027" type="#_x0000_t32" style="position:absolute;left:0;text-align:left;margin-left:353.7pt;margin-top:9.5pt;width:3pt;height:19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"/>
        </w:pict>
      </w:r>
      <w:r w:rsidRPr="00D60972">
        <w:rPr>
          <w:rFonts w:ascii="Times New Roman" w:eastAsia="MingLiU_HKSCS" w:hAnsi="Times New Roman" w:cs="Times New Roman"/>
          <w:noProof/>
          <w:sz w:val="24"/>
          <w:szCs w:val="24"/>
        </w:rPr>
        <w:pict>
          <v:shape id="Прямая со стрелкой 2" o:spid="_x0000_s1028" type="#_x0000_t32" style="position:absolute;left:0;text-align:left;margin-left:80.7pt;margin-top:9.5pt;width:3pt;height:19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"/>
        </w:pict>
      </w:r>
      <w:r w:rsidRPr="00D60972">
        <w:rPr>
          <w:rFonts w:ascii="Times New Roman" w:eastAsia="MingLiU_HKSCS" w:hAnsi="Times New Roman" w:cs="Times New Roman"/>
          <w:sz w:val="24"/>
          <w:szCs w:val="24"/>
        </w:rPr>
        <w:t xml:space="preserve">механический           физический          химический              комбинирован  </w:t>
      </w:r>
    </w:p>
    <w:p w:rsidR="00D60972" w:rsidRPr="00D60972" w:rsidRDefault="00D60972" w:rsidP="00D60972">
      <w:pPr>
        <w:tabs>
          <w:tab w:val="center" w:pos="4677"/>
          <w:tab w:val="left" w:pos="6495"/>
          <w:tab w:val="right" w:pos="9355"/>
        </w:tabs>
        <w:ind w:left="-624"/>
        <w:rPr>
          <w:rFonts w:ascii="Times New Roman" w:eastAsia="MingLiU_HKSCS" w:hAnsi="Times New Roman" w:cs="Times New Roman"/>
          <w:sz w:val="24"/>
          <w:szCs w:val="24"/>
        </w:rPr>
      </w:pPr>
      <w:r w:rsidRPr="00D60972">
        <w:rPr>
          <w:rFonts w:ascii="Times New Roman" w:eastAsia="MingLiU_HKSCS" w:hAnsi="Times New Roman" w:cs="Times New Roman"/>
          <w:b/>
          <w:sz w:val="24"/>
          <w:szCs w:val="24"/>
        </w:rPr>
        <w:t>-</w:t>
      </w:r>
      <w:r w:rsidRPr="00D60972">
        <w:rPr>
          <w:rFonts w:ascii="Times New Roman" w:eastAsia="MingLiU_HKSCS" w:hAnsi="Times New Roman" w:cs="Times New Roman"/>
          <w:sz w:val="24"/>
          <w:szCs w:val="24"/>
        </w:rPr>
        <w:t xml:space="preserve">влажная уборка           </w:t>
      </w:r>
      <w:proofErr w:type="gramStart"/>
      <w:r w:rsidRPr="00D60972">
        <w:rPr>
          <w:rFonts w:ascii="Times New Roman" w:eastAsia="MingLiU_HKSCS" w:hAnsi="Times New Roman" w:cs="Times New Roman"/>
          <w:b/>
          <w:sz w:val="24"/>
          <w:szCs w:val="24"/>
        </w:rPr>
        <w:t>-</w:t>
      </w:r>
      <w:proofErr w:type="spellStart"/>
      <w:r w:rsidRPr="00D60972">
        <w:rPr>
          <w:rFonts w:ascii="Times New Roman" w:eastAsia="MingLiU_HKSCS" w:hAnsi="Times New Roman" w:cs="Times New Roman"/>
          <w:sz w:val="24"/>
          <w:szCs w:val="24"/>
        </w:rPr>
        <w:t>и</w:t>
      </w:r>
      <w:proofErr w:type="gramEnd"/>
      <w:r w:rsidRPr="00D60972">
        <w:rPr>
          <w:rFonts w:ascii="Times New Roman" w:eastAsia="MingLiU_HKSCS" w:hAnsi="Times New Roman" w:cs="Times New Roman"/>
          <w:sz w:val="24"/>
          <w:szCs w:val="24"/>
        </w:rPr>
        <w:t>спол</w:t>
      </w:r>
      <w:proofErr w:type="spellEnd"/>
      <w:r w:rsidRPr="00D60972">
        <w:rPr>
          <w:rFonts w:ascii="Times New Roman" w:eastAsia="MingLiU_HKSCS" w:hAnsi="Times New Roman" w:cs="Times New Roman"/>
          <w:sz w:val="24"/>
          <w:szCs w:val="24"/>
        </w:rPr>
        <w:t xml:space="preserve">. </w:t>
      </w:r>
      <w:proofErr w:type="spellStart"/>
      <w:r w:rsidRPr="00D60972">
        <w:rPr>
          <w:rFonts w:ascii="Times New Roman" w:eastAsia="MingLiU_HKSCS" w:hAnsi="Times New Roman" w:cs="Times New Roman"/>
          <w:sz w:val="24"/>
          <w:szCs w:val="24"/>
        </w:rPr>
        <w:t>солн.лучей</w:t>
      </w:r>
      <w:proofErr w:type="spellEnd"/>
      <w:r w:rsidRPr="00D60972">
        <w:rPr>
          <w:rFonts w:ascii="Times New Roman" w:eastAsia="MingLiU_HKSCS" w:hAnsi="Times New Roman" w:cs="Times New Roman"/>
          <w:sz w:val="24"/>
          <w:szCs w:val="24"/>
        </w:rPr>
        <w:t xml:space="preserve">           -</w:t>
      </w:r>
      <w:r w:rsidRPr="00D60972">
        <w:rPr>
          <w:rFonts w:ascii="Times New Roman" w:eastAsia="MingLiU_HKSCS" w:hAnsi="Times New Roman" w:cs="Times New Roman"/>
          <w:b/>
          <w:i/>
          <w:sz w:val="24"/>
          <w:szCs w:val="24"/>
        </w:rPr>
        <w:t>концентрация</w:t>
      </w:r>
      <w:r w:rsidRPr="00D60972">
        <w:rPr>
          <w:rFonts w:ascii="Times New Roman" w:eastAsia="MingLiU_HKSCS" w:hAnsi="Times New Roman" w:cs="Times New Roman"/>
          <w:sz w:val="24"/>
          <w:szCs w:val="24"/>
        </w:rPr>
        <w:t xml:space="preserve">;                  </w:t>
      </w:r>
      <w:r w:rsidRPr="00D60972">
        <w:rPr>
          <w:rFonts w:ascii="Times New Roman" w:eastAsia="MingLiU_HKSCS" w:hAnsi="Times New Roman" w:cs="Times New Roman"/>
          <w:b/>
          <w:sz w:val="24"/>
          <w:szCs w:val="24"/>
        </w:rPr>
        <w:t>-</w:t>
      </w:r>
      <w:proofErr w:type="spellStart"/>
      <w:r w:rsidRPr="00D60972">
        <w:rPr>
          <w:rFonts w:ascii="Times New Roman" w:eastAsia="MingLiU_HKSCS" w:hAnsi="Times New Roman" w:cs="Times New Roman"/>
          <w:sz w:val="24"/>
          <w:szCs w:val="24"/>
        </w:rPr>
        <w:t>сочет</w:t>
      </w:r>
      <w:proofErr w:type="spellEnd"/>
      <w:r w:rsidRPr="00D60972">
        <w:rPr>
          <w:rFonts w:ascii="Times New Roman" w:eastAsia="MingLiU_HKSCS" w:hAnsi="Times New Roman" w:cs="Times New Roman"/>
          <w:sz w:val="24"/>
          <w:szCs w:val="24"/>
        </w:rPr>
        <w:t xml:space="preserve">. </w:t>
      </w:r>
      <w:proofErr w:type="spellStart"/>
      <w:r w:rsidRPr="00D60972">
        <w:rPr>
          <w:rFonts w:ascii="Times New Roman" w:eastAsia="MingLiU_HKSCS" w:hAnsi="Times New Roman" w:cs="Times New Roman"/>
          <w:sz w:val="24"/>
          <w:szCs w:val="24"/>
        </w:rPr>
        <w:t>разл.методов</w:t>
      </w:r>
      <w:proofErr w:type="spellEnd"/>
    </w:p>
    <w:p w:rsidR="00D60972" w:rsidRPr="00D60972" w:rsidRDefault="00D60972" w:rsidP="00D60972">
      <w:pPr>
        <w:tabs>
          <w:tab w:val="center" w:pos="4677"/>
          <w:tab w:val="left" w:pos="6495"/>
          <w:tab w:val="right" w:pos="9355"/>
        </w:tabs>
        <w:ind w:left="-624"/>
        <w:rPr>
          <w:rFonts w:ascii="Times New Roman" w:eastAsia="MingLiU_HKSCS" w:hAnsi="Times New Roman" w:cs="Times New Roman"/>
          <w:sz w:val="24"/>
          <w:szCs w:val="24"/>
        </w:rPr>
      </w:pPr>
      <w:r w:rsidRPr="00D60972">
        <w:rPr>
          <w:rFonts w:ascii="Times New Roman" w:eastAsia="MingLiU_HKSCS" w:hAnsi="Times New Roman" w:cs="Times New Roman"/>
          <w:b/>
          <w:sz w:val="24"/>
          <w:szCs w:val="24"/>
        </w:rPr>
        <w:t>-</w:t>
      </w:r>
      <w:r w:rsidRPr="00D60972">
        <w:rPr>
          <w:rFonts w:ascii="Times New Roman" w:eastAsia="MingLiU_HKSCS" w:hAnsi="Times New Roman" w:cs="Times New Roman"/>
          <w:sz w:val="24"/>
          <w:szCs w:val="24"/>
        </w:rPr>
        <w:t xml:space="preserve">выколачивание            </w:t>
      </w:r>
      <w:proofErr w:type="gramStart"/>
      <w:r w:rsidRPr="00D60972">
        <w:rPr>
          <w:rFonts w:ascii="Times New Roman" w:eastAsia="MingLiU_HKSCS" w:hAnsi="Times New Roman" w:cs="Times New Roman"/>
          <w:b/>
          <w:sz w:val="24"/>
          <w:szCs w:val="24"/>
        </w:rPr>
        <w:t>-</w:t>
      </w:r>
      <w:proofErr w:type="spellStart"/>
      <w:r w:rsidRPr="00D60972">
        <w:rPr>
          <w:rFonts w:ascii="Times New Roman" w:eastAsia="MingLiU_HKSCS" w:hAnsi="Times New Roman" w:cs="Times New Roman"/>
          <w:sz w:val="24"/>
          <w:szCs w:val="24"/>
        </w:rPr>
        <w:t>у</w:t>
      </w:r>
      <w:proofErr w:type="gramEnd"/>
      <w:r w:rsidRPr="00D60972">
        <w:rPr>
          <w:rFonts w:ascii="Times New Roman" w:eastAsia="MingLiU_HKSCS" w:hAnsi="Times New Roman" w:cs="Times New Roman"/>
          <w:sz w:val="24"/>
          <w:szCs w:val="24"/>
        </w:rPr>
        <w:t>льтрофиол</w:t>
      </w:r>
      <w:proofErr w:type="spellEnd"/>
      <w:r w:rsidRPr="00D60972">
        <w:rPr>
          <w:rFonts w:ascii="Times New Roman" w:eastAsia="MingLiU_HKSCS" w:hAnsi="Times New Roman" w:cs="Times New Roman"/>
          <w:sz w:val="24"/>
          <w:szCs w:val="24"/>
        </w:rPr>
        <w:t xml:space="preserve">. </w:t>
      </w:r>
      <w:proofErr w:type="spellStart"/>
      <w:r w:rsidRPr="00D60972">
        <w:rPr>
          <w:rFonts w:ascii="Times New Roman" w:eastAsia="MingLiU_HKSCS" w:hAnsi="Times New Roman" w:cs="Times New Roman"/>
          <w:sz w:val="24"/>
          <w:szCs w:val="24"/>
        </w:rPr>
        <w:t>облуч</w:t>
      </w:r>
      <w:proofErr w:type="spellEnd"/>
      <w:r w:rsidRPr="00D60972">
        <w:rPr>
          <w:rFonts w:ascii="Times New Roman" w:eastAsia="MingLiU_HKSCS" w:hAnsi="Times New Roman" w:cs="Times New Roman"/>
          <w:sz w:val="24"/>
          <w:szCs w:val="24"/>
        </w:rPr>
        <w:t xml:space="preserve">.         </w:t>
      </w:r>
      <w:r w:rsidRPr="00D60972">
        <w:rPr>
          <w:rFonts w:ascii="Times New Roman" w:eastAsia="MingLiU_HKSCS" w:hAnsi="Times New Roman" w:cs="Times New Roman"/>
          <w:b/>
          <w:sz w:val="24"/>
          <w:szCs w:val="24"/>
        </w:rPr>
        <w:t>-</w:t>
      </w:r>
      <w:r w:rsidRPr="00D60972">
        <w:rPr>
          <w:rFonts w:ascii="Times New Roman" w:eastAsia="MingLiU_HKSCS" w:hAnsi="Times New Roman" w:cs="Times New Roman"/>
          <w:b/>
          <w:i/>
          <w:sz w:val="24"/>
          <w:szCs w:val="24"/>
        </w:rPr>
        <w:t>полное погружение</w:t>
      </w:r>
    </w:p>
    <w:p w:rsidR="00D60972" w:rsidRPr="00D60972" w:rsidRDefault="00D60972" w:rsidP="00D60972">
      <w:pPr>
        <w:tabs>
          <w:tab w:val="center" w:pos="4677"/>
          <w:tab w:val="left" w:pos="6495"/>
          <w:tab w:val="right" w:pos="9355"/>
        </w:tabs>
        <w:ind w:left="-624"/>
        <w:rPr>
          <w:rFonts w:ascii="Times New Roman" w:eastAsia="MingLiU_HKSCS" w:hAnsi="Times New Roman" w:cs="Times New Roman"/>
          <w:sz w:val="24"/>
          <w:szCs w:val="24"/>
        </w:rPr>
      </w:pPr>
      <w:r w:rsidRPr="00D60972">
        <w:rPr>
          <w:rFonts w:ascii="Times New Roman" w:eastAsia="MingLiU_HKSCS" w:hAnsi="Times New Roman" w:cs="Times New Roman"/>
          <w:b/>
          <w:sz w:val="24"/>
          <w:szCs w:val="24"/>
        </w:rPr>
        <w:t>-</w:t>
      </w:r>
      <w:r w:rsidRPr="00D60972">
        <w:rPr>
          <w:rFonts w:ascii="Times New Roman" w:eastAsia="MingLiU_HKSCS" w:hAnsi="Times New Roman" w:cs="Times New Roman"/>
          <w:sz w:val="24"/>
          <w:szCs w:val="24"/>
        </w:rPr>
        <w:t>мытьё ру</w:t>
      </w:r>
      <w:proofErr w:type="gramStart"/>
      <w:r w:rsidRPr="00D60972">
        <w:rPr>
          <w:rFonts w:ascii="Times New Roman" w:eastAsia="MingLiU_HKSCS" w:hAnsi="Times New Roman" w:cs="Times New Roman"/>
          <w:sz w:val="24"/>
          <w:szCs w:val="24"/>
        </w:rPr>
        <w:t>к(</w:t>
      </w:r>
      <w:proofErr w:type="gramEnd"/>
      <w:r w:rsidRPr="00D60972">
        <w:rPr>
          <w:rFonts w:ascii="Times New Roman" w:eastAsia="MingLiU_HKSCS" w:hAnsi="Times New Roman" w:cs="Times New Roman"/>
          <w:sz w:val="24"/>
          <w:szCs w:val="24"/>
        </w:rPr>
        <w:t xml:space="preserve">бактерицидные лампы)       </w:t>
      </w:r>
      <w:r w:rsidRPr="00D60972">
        <w:rPr>
          <w:rFonts w:ascii="Times New Roman" w:eastAsia="MingLiU_HKSCS" w:hAnsi="Times New Roman" w:cs="Times New Roman"/>
          <w:b/>
          <w:i/>
          <w:sz w:val="24"/>
          <w:szCs w:val="24"/>
        </w:rPr>
        <w:t xml:space="preserve">в </w:t>
      </w:r>
      <w:proofErr w:type="spellStart"/>
      <w:r w:rsidRPr="00D60972">
        <w:rPr>
          <w:rFonts w:ascii="Times New Roman" w:eastAsia="MingLiU_HKSCS" w:hAnsi="Times New Roman" w:cs="Times New Roman"/>
          <w:b/>
          <w:i/>
          <w:sz w:val="24"/>
          <w:szCs w:val="24"/>
        </w:rPr>
        <w:t>дез</w:t>
      </w:r>
      <w:proofErr w:type="spellEnd"/>
      <w:r w:rsidRPr="00D60972">
        <w:rPr>
          <w:rFonts w:ascii="Times New Roman" w:eastAsia="MingLiU_HKSCS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D60972">
        <w:rPr>
          <w:rFonts w:ascii="Times New Roman" w:eastAsia="MingLiU_HKSCS" w:hAnsi="Times New Roman" w:cs="Times New Roman"/>
          <w:b/>
          <w:i/>
          <w:sz w:val="24"/>
          <w:szCs w:val="24"/>
        </w:rPr>
        <w:t>р-р</w:t>
      </w:r>
      <w:proofErr w:type="spellEnd"/>
      <w:r w:rsidRPr="00D60972">
        <w:rPr>
          <w:rFonts w:ascii="Times New Roman" w:eastAsia="MingLiU_HKSCS" w:hAnsi="Times New Roman" w:cs="Times New Roman"/>
          <w:b/>
          <w:i/>
          <w:sz w:val="24"/>
          <w:szCs w:val="24"/>
        </w:rPr>
        <w:t>;</w:t>
      </w:r>
    </w:p>
    <w:p w:rsidR="00D60972" w:rsidRPr="00D60972" w:rsidRDefault="00D60972" w:rsidP="00D60972">
      <w:pPr>
        <w:tabs>
          <w:tab w:val="center" w:pos="4677"/>
          <w:tab w:val="left" w:pos="6495"/>
          <w:tab w:val="right" w:pos="9355"/>
        </w:tabs>
        <w:ind w:left="-624"/>
        <w:rPr>
          <w:rFonts w:ascii="Times New Roman" w:eastAsia="MingLiU_HKSCS" w:hAnsi="Times New Roman" w:cs="Times New Roman"/>
          <w:sz w:val="24"/>
          <w:szCs w:val="24"/>
        </w:rPr>
      </w:pPr>
      <w:r w:rsidRPr="00D60972">
        <w:rPr>
          <w:rFonts w:ascii="Times New Roman" w:eastAsia="MingLiU_HKSCS" w:hAnsi="Times New Roman" w:cs="Times New Roman"/>
          <w:b/>
          <w:sz w:val="24"/>
          <w:szCs w:val="24"/>
        </w:rPr>
        <w:t>-</w:t>
      </w:r>
      <w:proofErr w:type="spellStart"/>
      <w:r w:rsidRPr="00D60972">
        <w:rPr>
          <w:rFonts w:ascii="Times New Roman" w:eastAsia="MingLiU_HKSCS" w:hAnsi="Times New Roman" w:cs="Times New Roman"/>
          <w:sz w:val="24"/>
          <w:szCs w:val="24"/>
        </w:rPr>
        <w:t>освобожд</w:t>
      </w:r>
      <w:proofErr w:type="gramStart"/>
      <w:r w:rsidRPr="00D60972">
        <w:rPr>
          <w:rFonts w:ascii="Times New Roman" w:eastAsia="MingLiU_HKSCS" w:hAnsi="Times New Roman" w:cs="Times New Roman"/>
          <w:sz w:val="24"/>
          <w:szCs w:val="24"/>
        </w:rPr>
        <w:t>.о</w:t>
      </w:r>
      <w:proofErr w:type="gramEnd"/>
      <w:r w:rsidRPr="00D60972">
        <w:rPr>
          <w:rFonts w:ascii="Times New Roman" w:eastAsia="MingLiU_HKSCS" w:hAnsi="Times New Roman" w:cs="Times New Roman"/>
          <w:sz w:val="24"/>
          <w:szCs w:val="24"/>
        </w:rPr>
        <w:t>т</w:t>
      </w:r>
      <w:proofErr w:type="spellEnd"/>
      <w:r w:rsidRPr="00D60972">
        <w:rPr>
          <w:rFonts w:ascii="Times New Roman" w:eastAsia="MingLiU_HKSCS" w:hAnsi="Times New Roman" w:cs="Times New Roman"/>
          <w:sz w:val="24"/>
          <w:szCs w:val="24"/>
        </w:rPr>
        <w:t xml:space="preserve"> пыли         </w:t>
      </w:r>
      <w:r w:rsidRPr="00D60972">
        <w:rPr>
          <w:rFonts w:ascii="Times New Roman" w:eastAsia="MingLiU_HKSCS" w:hAnsi="Times New Roman" w:cs="Times New Roman"/>
          <w:b/>
          <w:sz w:val="24"/>
          <w:szCs w:val="24"/>
        </w:rPr>
        <w:t>-</w:t>
      </w:r>
      <w:r w:rsidRPr="00D60972">
        <w:rPr>
          <w:rFonts w:ascii="Times New Roman" w:eastAsia="MingLiU_HKSCS" w:hAnsi="Times New Roman" w:cs="Times New Roman"/>
          <w:sz w:val="24"/>
          <w:szCs w:val="24"/>
        </w:rPr>
        <w:t xml:space="preserve">проглаживание                </w:t>
      </w:r>
      <w:r w:rsidRPr="00D60972">
        <w:rPr>
          <w:rFonts w:ascii="Times New Roman" w:eastAsia="MingLiU_HKSCS" w:hAnsi="Times New Roman" w:cs="Times New Roman"/>
          <w:b/>
          <w:i/>
          <w:sz w:val="24"/>
          <w:szCs w:val="24"/>
        </w:rPr>
        <w:t xml:space="preserve">-2-х </w:t>
      </w:r>
      <w:proofErr w:type="spellStart"/>
      <w:r w:rsidRPr="00D60972">
        <w:rPr>
          <w:rFonts w:ascii="Times New Roman" w:eastAsia="MingLiU_HKSCS" w:hAnsi="Times New Roman" w:cs="Times New Roman"/>
          <w:b/>
          <w:i/>
          <w:sz w:val="24"/>
          <w:szCs w:val="24"/>
        </w:rPr>
        <w:t>крат.протирание</w:t>
      </w:r>
      <w:proofErr w:type="spellEnd"/>
      <w:r w:rsidRPr="00D60972">
        <w:rPr>
          <w:rFonts w:ascii="Times New Roman" w:eastAsia="MingLiU_HKSCS" w:hAnsi="Times New Roman" w:cs="Times New Roman"/>
          <w:b/>
          <w:i/>
          <w:sz w:val="24"/>
          <w:szCs w:val="24"/>
        </w:rPr>
        <w:t>;</w:t>
      </w:r>
    </w:p>
    <w:p w:rsidR="00D60972" w:rsidRPr="00D60972" w:rsidRDefault="00D60972" w:rsidP="00D60972">
      <w:pPr>
        <w:tabs>
          <w:tab w:val="center" w:pos="4677"/>
          <w:tab w:val="left" w:pos="6495"/>
          <w:tab w:val="right" w:pos="9355"/>
        </w:tabs>
        <w:ind w:left="-624"/>
        <w:rPr>
          <w:rFonts w:ascii="Times New Roman" w:eastAsia="MingLiU_HKSCS" w:hAnsi="Times New Roman" w:cs="Times New Roman"/>
          <w:b/>
          <w:i/>
          <w:sz w:val="24"/>
          <w:szCs w:val="24"/>
        </w:rPr>
      </w:pPr>
      <w:r w:rsidRPr="00D60972">
        <w:rPr>
          <w:rFonts w:ascii="Times New Roman" w:eastAsia="MingLiU_HKSCS" w:hAnsi="Times New Roman" w:cs="Times New Roman"/>
          <w:b/>
          <w:sz w:val="24"/>
          <w:szCs w:val="24"/>
        </w:rPr>
        <w:t>-</w:t>
      </w:r>
      <w:r w:rsidRPr="00D60972">
        <w:rPr>
          <w:rFonts w:ascii="Times New Roman" w:eastAsia="MingLiU_HKSCS" w:hAnsi="Times New Roman" w:cs="Times New Roman"/>
          <w:sz w:val="24"/>
          <w:szCs w:val="24"/>
        </w:rPr>
        <w:t xml:space="preserve">сжигание                           </w:t>
      </w:r>
      <w:proofErr w:type="gramStart"/>
      <w:r w:rsidRPr="00D60972">
        <w:rPr>
          <w:rFonts w:ascii="Times New Roman" w:eastAsia="MingLiU_HKSCS" w:hAnsi="Times New Roman" w:cs="Times New Roman"/>
          <w:b/>
          <w:i/>
          <w:sz w:val="24"/>
          <w:szCs w:val="24"/>
        </w:rPr>
        <w:t>-э</w:t>
      </w:r>
      <w:proofErr w:type="gramEnd"/>
      <w:r w:rsidRPr="00D60972">
        <w:rPr>
          <w:rFonts w:ascii="Times New Roman" w:eastAsia="MingLiU_HKSCS" w:hAnsi="Times New Roman" w:cs="Times New Roman"/>
          <w:b/>
          <w:i/>
          <w:sz w:val="24"/>
          <w:szCs w:val="24"/>
        </w:rPr>
        <w:t>кспозиция.</w:t>
      </w:r>
    </w:p>
    <w:p w:rsidR="00D60972" w:rsidRPr="00D60972" w:rsidRDefault="00D60972" w:rsidP="00D60972">
      <w:pPr>
        <w:tabs>
          <w:tab w:val="center" w:pos="4677"/>
          <w:tab w:val="left" w:pos="6495"/>
          <w:tab w:val="right" w:pos="9355"/>
        </w:tabs>
        <w:ind w:left="-624"/>
        <w:rPr>
          <w:rFonts w:ascii="Times New Roman" w:eastAsia="MingLiU_HKSCS" w:hAnsi="Times New Roman" w:cs="Times New Roman"/>
          <w:sz w:val="24"/>
          <w:szCs w:val="24"/>
        </w:rPr>
      </w:pPr>
      <w:r w:rsidRPr="00D60972">
        <w:rPr>
          <w:rFonts w:ascii="Times New Roman" w:eastAsia="MingLiU_HKSCS" w:hAnsi="Times New Roman" w:cs="Times New Roman"/>
          <w:b/>
          <w:sz w:val="24"/>
          <w:szCs w:val="24"/>
        </w:rPr>
        <w:t xml:space="preserve">                                          -</w:t>
      </w:r>
      <w:r w:rsidRPr="00D60972">
        <w:rPr>
          <w:rFonts w:ascii="Times New Roman" w:eastAsia="MingLiU_HKSCS" w:hAnsi="Times New Roman" w:cs="Times New Roman"/>
          <w:sz w:val="24"/>
          <w:szCs w:val="24"/>
        </w:rPr>
        <w:t>обработка кипятком</w:t>
      </w:r>
      <w:r w:rsidRPr="00D60972">
        <w:rPr>
          <w:rFonts w:ascii="Times New Roman" w:eastAsia="MingLiU_HKSCS" w:hAnsi="Times New Roman" w:cs="Times New Roman"/>
          <w:b/>
          <w:sz w:val="24"/>
          <w:szCs w:val="24"/>
        </w:rPr>
        <w:t xml:space="preserve">        1. </w:t>
      </w:r>
      <w:proofErr w:type="spellStart"/>
      <w:r w:rsidR="00E51591">
        <w:rPr>
          <w:rFonts w:ascii="Times New Roman" w:eastAsia="MingLiU_HKSCS" w:hAnsi="Times New Roman" w:cs="Times New Roman"/>
          <w:sz w:val="24"/>
          <w:szCs w:val="24"/>
        </w:rPr>
        <w:t>Г</w:t>
      </w:r>
      <w:r w:rsidRPr="00D60972">
        <w:rPr>
          <w:rFonts w:ascii="Times New Roman" w:eastAsia="MingLiU_HKSCS" w:hAnsi="Times New Roman" w:cs="Times New Roman"/>
          <w:sz w:val="24"/>
          <w:szCs w:val="24"/>
        </w:rPr>
        <w:t>аллоносодержащие</w:t>
      </w:r>
      <w:proofErr w:type="spellEnd"/>
    </w:p>
    <w:p w:rsidR="00D60972" w:rsidRPr="00D60972" w:rsidRDefault="00D60972" w:rsidP="00D60972">
      <w:pPr>
        <w:tabs>
          <w:tab w:val="center" w:pos="4677"/>
          <w:tab w:val="left" w:pos="6495"/>
          <w:tab w:val="right" w:pos="9355"/>
        </w:tabs>
        <w:ind w:left="-624"/>
        <w:rPr>
          <w:rFonts w:ascii="Times New Roman" w:eastAsia="MingLiU_HKSCS" w:hAnsi="Times New Roman" w:cs="Times New Roman"/>
          <w:sz w:val="24"/>
          <w:szCs w:val="24"/>
        </w:rPr>
      </w:pPr>
      <w:r w:rsidRPr="00D60972">
        <w:rPr>
          <w:rFonts w:ascii="Times New Roman" w:eastAsia="MingLiU_HKSCS" w:hAnsi="Times New Roman" w:cs="Times New Roman"/>
          <w:b/>
          <w:sz w:val="24"/>
          <w:szCs w:val="24"/>
        </w:rPr>
        <w:t xml:space="preserve">                                          -</w:t>
      </w:r>
      <w:proofErr w:type="spellStart"/>
      <w:r w:rsidRPr="00D60972">
        <w:rPr>
          <w:rFonts w:ascii="Times New Roman" w:eastAsia="MingLiU_HKSCS" w:hAnsi="Times New Roman" w:cs="Times New Roman"/>
          <w:sz w:val="24"/>
          <w:szCs w:val="24"/>
        </w:rPr>
        <w:t>пастерилизацияа</w:t>
      </w:r>
      <w:proofErr w:type="spellEnd"/>
      <w:r w:rsidRPr="00D60972">
        <w:rPr>
          <w:rFonts w:ascii="Times New Roman" w:eastAsia="MingLiU_HKSCS" w:hAnsi="Times New Roman" w:cs="Times New Roman"/>
          <w:sz w:val="24"/>
          <w:szCs w:val="24"/>
        </w:rPr>
        <w:t>)</w:t>
      </w:r>
      <w:r w:rsidR="00E51591">
        <w:rPr>
          <w:rFonts w:ascii="Times New Roman" w:eastAsia="MingLiU_HKSCS" w:hAnsi="Times New Roman" w:cs="Times New Roman"/>
          <w:sz w:val="24"/>
          <w:szCs w:val="24"/>
        </w:rPr>
        <w:t xml:space="preserve">             а</w:t>
      </w:r>
      <w:proofErr w:type="gramStart"/>
      <w:r w:rsidR="00E51591">
        <w:rPr>
          <w:rFonts w:ascii="Times New Roman" w:eastAsia="MingLiU_HKSCS" w:hAnsi="Times New Roman" w:cs="Times New Roman"/>
          <w:sz w:val="24"/>
          <w:szCs w:val="24"/>
        </w:rPr>
        <w:t>)</w:t>
      </w:r>
      <w:r w:rsidRPr="00D60972">
        <w:rPr>
          <w:rFonts w:ascii="Times New Roman" w:eastAsia="MingLiU_HKSCS" w:hAnsi="Times New Roman" w:cs="Times New Roman"/>
          <w:sz w:val="24"/>
          <w:szCs w:val="24"/>
        </w:rPr>
        <w:t>х</w:t>
      </w:r>
      <w:proofErr w:type="gramEnd"/>
      <w:r w:rsidRPr="00D60972">
        <w:rPr>
          <w:rFonts w:ascii="Times New Roman" w:eastAsia="MingLiU_HKSCS" w:hAnsi="Times New Roman" w:cs="Times New Roman"/>
          <w:sz w:val="24"/>
          <w:szCs w:val="24"/>
        </w:rPr>
        <w:t>лорсодержащие</w:t>
      </w:r>
    </w:p>
    <w:p w:rsidR="00D60972" w:rsidRPr="00D60972" w:rsidRDefault="00D60972" w:rsidP="00D60972">
      <w:pPr>
        <w:tabs>
          <w:tab w:val="center" w:pos="4677"/>
          <w:tab w:val="left" w:pos="6495"/>
          <w:tab w:val="right" w:pos="9355"/>
        </w:tabs>
        <w:ind w:left="-624"/>
        <w:rPr>
          <w:rFonts w:ascii="Times New Roman" w:eastAsia="MingLiU_HKSCS" w:hAnsi="Times New Roman" w:cs="Times New Roman"/>
          <w:sz w:val="24"/>
          <w:szCs w:val="24"/>
        </w:rPr>
      </w:pPr>
      <w:r w:rsidRPr="00D60972">
        <w:rPr>
          <w:rFonts w:ascii="Times New Roman" w:eastAsia="MingLiU_HKSCS" w:hAnsi="Times New Roman" w:cs="Times New Roman"/>
          <w:b/>
          <w:sz w:val="24"/>
          <w:szCs w:val="24"/>
        </w:rPr>
        <w:t xml:space="preserve">                                          -</w:t>
      </w:r>
      <w:proofErr w:type="spellStart"/>
      <w:r w:rsidRPr="00D60972">
        <w:rPr>
          <w:rFonts w:ascii="Times New Roman" w:eastAsia="MingLiU_HKSCS" w:hAnsi="Times New Roman" w:cs="Times New Roman"/>
          <w:sz w:val="24"/>
          <w:szCs w:val="24"/>
        </w:rPr>
        <w:t>тиндомезация</w:t>
      </w:r>
      <w:r w:rsidRPr="00D60972">
        <w:rPr>
          <w:rFonts w:ascii="Times New Roman" w:eastAsia="MingLiU_HKSCS" w:hAnsi="Times New Roman" w:cs="Times New Roman"/>
          <w:b/>
          <w:sz w:val="24"/>
          <w:szCs w:val="24"/>
        </w:rPr>
        <w:t>-</w:t>
      </w:r>
      <w:r w:rsidRPr="00D60972">
        <w:rPr>
          <w:rFonts w:ascii="Times New Roman" w:eastAsia="MingLiU_HKSCS" w:hAnsi="Times New Roman" w:cs="Times New Roman"/>
          <w:sz w:val="24"/>
          <w:szCs w:val="24"/>
        </w:rPr>
        <w:t>неорг</w:t>
      </w:r>
      <w:proofErr w:type="spellEnd"/>
      <w:r w:rsidRPr="00D60972">
        <w:rPr>
          <w:rFonts w:ascii="Times New Roman" w:eastAsia="MingLiU_HKSCS" w:hAnsi="Times New Roman" w:cs="Times New Roman"/>
          <w:sz w:val="24"/>
          <w:szCs w:val="24"/>
        </w:rPr>
        <w:t xml:space="preserve">.   </w:t>
      </w:r>
      <w:r w:rsidR="00E51591">
        <w:rPr>
          <w:rFonts w:ascii="Times New Roman" w:eastAsia="MingLiU_HKSCS" w:hAnsi="Times New Roman" w:cs="Times New Roman"/>
          <w:sz w:val="24"/>
          <w:szCs w:val="24"/>
        </w:rPr>
        <w:t xml:space="preserve">    </w:t>
      </w:r>
      <w:proofErr w:type="gramStart"/>
      <w:r w:rsidRPr="00D60972">
        <w:rPr>
          <w:rFonts w:ascii="Times New Roman" w:eastAsia="MingLiU_HKSCS" w:hAnsi="Times New Roman" w:cs="Times New Roman"/>
          <w:sz w:val="24"/>
          <w:szCs w:val="24"/>
        </w:rPr>
        <w:t>-</w:t>
      </w:r>
      <w:proofErr w:type="spellStart"/>
      <w:r w:rsidRPr="00D60972">
        <w:rPr>
          <w:rFonts w:ascii="Times New Roman" w:eastAsia="MingLiU_HKSCS" w:hAnsi="Times New Roman" w:cs="Times New Roman"/>
          <w:sz w:val="24"/>
          <w:szCs w:val="24"/>
        </w:rPr>
        <w:t>х</w:t>
      </w:r>
      <w:proofErr w:type="gramEnd"/>
      <w:r w:rsidRPr="00D60972">
        <w:rPr>
          <w:rFonts w:ascii="Times New Roman" w:eastAsia="MingLiU_HKSCS" w:hAnsi="Times New Roman" w:cs="Times New Roman"/>
          <w:sz w:val="24"/>
          <w:szCs w:val="24"/>
        </w:rPr>
        <w:t>лор.известь</w:t>
      </w:r>
      <w:proofErr w:type="spellEnd"/>
    </w:p>
    <w:p w:rsidR="00D60972" w:rsidRPr="00D60972" w:rsidRDefault="00D60972" w:rsidP="00D60972">
      <w:pPr>
        <w:tabs>
          <w:tab w:val="center" w:pos="4677"/>
          <w:tab w:val="left" w:pos="6495"/>
          <w:tab w:val="right" w:pos="9355"/>
        </w:tabs>
        <w:ind w:left="-624"/>
        <w:rPr>
          <w:rFonts w:ascii="Times New Roman" w:eastAsia="MingLiU_HKSCS" w:hAnsi="Times New Roman" w:cs="Times New Roman"/>
          <w:sz w:val="24"/>
          <w:szCs w:val="24"/>
        </w:rPr>
      </w:pPr>
      <w:r w:rsidRPr="00D60972">
        <w:rPr>
          <w:rFonts w:ascii="Times New Roman" w:eastAsia="MingLiU_HKSCS" w:hAnsi="Times New Roman" w:cs="Times New Roman"/>
          <w:b/>
          <w:sz w:val="24"/>
          <w:szCs w:val="24"/>
        </w:rPr>
        <w:t xml:space="preserve">                                          -</w:t>
      </w:r>
      <w:r w:rsidRPr="00D60972">
        <w:rPr>
          <w:rFonts w:ascii="Times New Roman" w:eastAsia="MingLiU_HKSCS" w:hAnsi="Times New Roman" w:cs="Times New Roman"/>
          <w:sz w:val="24"/>
          <w:szCs w:val="24"/>
        </w:rPr>
        <w:t>кипячение                       -</w:t>
      </w:r>
      <w:r w:rsidR="00E51591">
        <w:rPr>
          <w:rFonts w:ascii="Times New Roman" w:eastAsia="MingLiU_HKSCS" w:hAnsi="Times New Roman" w:cs="Times New Roman"/>
          <w:sz w:val="24"/>
          <w:szCs w:val="24"/>
        </w:rPr>
        <w:t xml:space="preserve">  </w:t>
      </w:r>
      <w:proofErr w:type="spellStart"/>
      <w:r w:rsidRPr="00D60972">
        <w:rPr>
          <w:rFonts w:ascii="Times New Roman" w:eastAsia="MingLiU_HKSCS" w:hAnsi="Times New Roman" w:cs="Times New Roman"/>
          <w:sz w:val="24"/>
          <w:szCs w:val="24"/>
        </w:rPr>
        <w:t>гипохлорид</w:t>
      </w:r>
      <w:proofErr w:type="spellEnd"/>
      <w:r w:rsidR="00E51591">
        <w:rPr>
          <w:rFonts w:ascii="Times New Roman" w:eastAsia="MingLiU_HKSCS" w:hAnsi="Times New Roman" w:cs="Times New Roman"/>
          <w:sz w:val="24"/>
          <w:szCs w:val="24"/>
        </w:rPr>
        <w:t xml:space="preserve"> </w:t>
      </w:r>
      <w:r w:rsidRPr="00D60972">
        <w:rPr>
          <w:rFonts w:ascii="Times New Roman" w:eastAsia="MingLiU_HKSCS" w:hAnsi="Times New Roman" w:cs="Times New Roman"/>
          <w:sz w:val="24"/>
          <w:szCs w:val="24"/>
          <w:lang w:val="en-US"/>
        </w:rPr>
        <w:t>Na</w:t>
      </w:r>
    </w:p>
    <w:p w:rsidR="00D60972" w:rsidRPr="00D60972" w:rsidRDefault="00D60972" w:rsidP="00D60972">
      <w:pPr>
        <w:tabs>
          <w:tab w:val="center" w:pos="4677"/>
          <w:tab w:val="left" w:pos="6495"/>
          <w:tab w:val="right" w:pos="9355"/>
        </w:tabs>
        <w:ind w:left="-624"/>
        <w:rPr>
          <w:rFonts w:ascii="Times New Roman" w:eastAsia="MingLiU_HKSCS" w:hAnsi="Times New Roman" w:cs="Times New Roman"/>
          <w:sz w:val="24"/>
          <w:szCs w:val="24"/>
        </w:rPr>
      </w:pPr>
      <w:r w:rsidRPr="00D60972">
        <w:rPr>
          <w:rFonts w:ascii="Times New Roman" w:eastAsia="MingLiU_HKSCS" w:hAnsi="Times New Roman" w:cs="Times New Roman"/>
          <w:b/>
          <w:sz w:val="24"/>
          <w:szCs w:val="24"/>
        </w:rPr>
        <w:lastRenderedPageBreak/>
        <w:t xml:space="preserve">                                          -</w:t>
      </w:r>
      <w:r w:rsidRPr="00D60972">
        <w:rPr>
          <w:rFonts w:ascii="Times New Roman" w:eastAsia="MingLiU_HKSCS" w:hAnsi="Times New Roman" w:cs="Times New Roman"/>
          <w:sz w:val="24"/>
          <w:szCs w:val="24"/>
        </w:rPr>
        <w:t xml:space="preserve">воздушный (в </w:t>
      </w:r>
      <w:proofErr w:type="spellStart"/>
      <w:r w:rsidRPr="00D60972">
        <w:rPr>
          <w:rFonts w:ascii="Times New Roman" w:eastAsia="MingLiU_HKSCS" w:hAnsi="Times New Roman" w:cs="Times New Roman"/>
          <w:sz w:val="24"/>
          <w:szCs w:val="24"/>
        </w:rPr>
        <w:t>сжш</w:t>
      </w:r>
      <w:proofErr w:type="spellEnd"/>
      <w:r w:rsidRPr="00D60972">
        <w:rPr>
          <w:rFonts w:ascii="Times New Roman" w:eastAsia="MingLiU_HKSCS" w:hAnsi="Times New Roman" w:cs="Times New Roman"/>
          <w:sz w:val="24"/>
          <w:szCs w:val="24"/>
        </w:rPr>
        <w:t>)       б</w:t>
      </w:r>
      <w:proofErr w:type="gramStart"/>
      <w:r w:rsidRPr="00D60972">
        <w:rPr>
          <w:rFonts w:ascii="Times New Roman" w:eastAsia="MingLiU_HKSCS" w:hAnsi="Times New Roman" w:cs="Times New Roman"/>
          <w:sz w:val="24"/>
          <w:szCs w:val="24"/>
        </w:rPr>
        <w:t>)о</w:t>
      </w:r>
      <w:proofErr w:type="gramEnd"/>
      <w:r w:rsidRPr="00D60972">
        <w:rPr>
          <w:rFonts w:ascii="Times New Roman" w:eastAsia="MingLiU_HKSCS" w:hAnsi="Times New Roman" w:cs="Times New Roman"/>
          <w:sz w:val="24"/>
          <w:szCs w:val="24"/>
        </w:rPr>
        <w:t xml:space="preserve">рганические: -хлорамин </w:t>
      </w:r>
    </w:p>
    <w:p w:rsidR="00D60972" w:rsidRPr="00D60972" w:rsidRDefault="00D60972" w:rsidP="00D60972">
      <w:pPr>
        <w:tabs>
          <w:tab w:val="center" w:pos="4677"/>
          <w:tab w:val="left" w:pos="6495"/>
          <w:tab w:val="right" w:pos="9355"/>
        </w:tabs>
        <w:ind w:left="-624"/>
        <w:rPr>
          <w:rFonts w:ascii="Times New Roman" w:eastAsia="MingLiU_HKSCS" w:hAnsi="Times New Roman" w:cs="Times New Roman"/>
          <w:sz w:val="24"/>
          <w:szCs w:val="24"/>
        </w:rPr>
      </w:pPr>
      <w:r w:rsidRPr="00D60972">
        <w:rPr>
          <w:rFonts w:ascii="Times New Roman" w:eastAsia="MingLiU_HKSCS" w:hAnsi="Times New Roman" w:cs="Times New Roman"/>
          <w:b/>
          <w:sz w:val="24"/>
          <w:szCs w:val="24"/>
        </w:rPr>
        <w:t xml:space="preserve">                                          -</w:t>
      </w:r>
      <w:r w:rsidRPr="00D60972">
        <w:rPr>
          <w:rFonts w:ascii="Times New Roman" w:eastAsia="MingLiU_HKSCS" w:hAnsi="Times New Roman" w:cs="Times New Roman"/>
          <w:sz w:val="24"/>
          <w:szCs w:val="24"/>
        </w:rPr>
        <w:t xml:space="preserve">паровой                                                      </w:t>
      </w:r>
      <w:proofErr w:type="gramStart"/>
      <w:r w:rsidRPr="00D60972">
        <w:rPr>
          <w:rFonts w:ascii="Times New Roman" w:eastAsia="MingLiU_HKSCS" w:hAnsi="Times New Roman" w:cs="Times New Roman"/>
          <w:sz w:val="24"/>
          <w:szCs w:val="24"/>
        </w:rPr>
        <w:t>-</w:t>
      </w:r>
      <w:proofErr w:type="spellStart"/>
      <w:r w:rsidRPr="00D60972">
        <w:rPr>
          <w:rFonts w:ascii="Times New Roman" w:eastAsia="MingLiU_HKSCS" w:hAnsi="Times New Roman" w:cs="Times New Roman"/>
          <w:sz w:val="24"/>
          <w:szCs w:val="24"/>
        </w:rPr>
        <w:t>х</w:t>
      </w:r>
      <w:proofErr w:type="gramEnd"/>
      <w:r w:rsidRPr="00D60972">
        <w:rPr>
          <w:rFonts w:ascii="Times New Roman" w:eastAsia="MingLiU_HKSCS" w:hAnsi="Times New Roman" w:cs="Times New Roman"/>
          <w:sz w:val="24"/>
          <w:szCs w:val="24"/>
        </w:rPr>
        <w:t>лорсепт</w:t>
      </w:r>
      <w:proofErr w:type="spellEnd"/>
    </w:p>
    <w:p w:rsidR="00D60972" w:rsidRPr="00D60972" w:rsidRDefault="00D60972" w:rsidP="00D60972">
      <w:pPr>
        <w:tabs>
          <w:tab w:val="center" w:pos="4677"/>
          <w:tab w:val="left" w:pos="6495"/>
          <w:tab w:val="right" w:pos="9355"/>
        </w:tabs>
        <w:ind w:left="-624"/>
        <w:rPr>
          <w:rFonts w:ascii="Times New Roman" w:eastAsia="MingLiU_HKSCS" w:hAnsi="Times New Roman" w:cs="Times New Roman"/>
          <w:sz w:val="24"/>
          <w:szCs w:val="24"/>
        </w:rPr>
      </w:pPr>
      <w:r w:rsidRPr="00D60972">
        <w:rPr>
          <w:rFonts w:ascii="Times New Roman" w:eastAsia="MingLiU_HKSCS" w:hAnsi="Times New Roman" w:cs="Times New Roman"/>
          <w:sz w:val="24"/>
          <w:szCs w:val="24"/>
        </w:rPr>
        <w:t xml:space="preserve">                                                             </w:t>
      </w:r>
      <w:r w:rsidR="00E51591">
        <w:rPr>
          <w:rFonts w:ascii="Times New Roman" w:eastAsia="MingLiU_HKSCS" w:hAnsi="Times New Roman" w:cs="Times New Roman"/>
          <w:sz w:val="24"/>
          <w:szCs w:val="24"/>
        </w:rPr>
        <w:t xml:space="preserve">                         в</w:t>
      </w:r>
      <w:proofErr w:type="gramStart"/>
      <w:r w:rsidR="00E51591">
        <w:rPr>
          <w:rFonts w:ascii="Times New Roman" w:eastAsia="MingLiU_HKSCS" w:hAnsi="Times New Roman" w:cs="Times New Roman"/>
          <w:sz w:val="24"/>
          <w:szCs w:val="24"/>
        </w:rPr>
        <w:t>)с</w:t>
      </w:r>
      <w:proofErr w:type="gramEnd"/>
      <w:r w:rsidR="00E51591">
        <w:rPr>
          <w:rFonts w:ascii="Times New Roman" w:eastAsia="MingLiU_HKSCS" w:hAnsi="Times New Roman" w:cs="Times New Roman"/>
          <w:sz w:val="24"/>
          <w:szCs w:val="24"/>
        </w:rPr>
        <w:t xml:space="preserve">оединения </w:t>
      </w:r>
      <w:proofErr w:type="spellStart"/>
      <w:r w:rsidRPr="00D60972">
        <w:rPr>
          <w:rFonts w:ascii="Times New Roman" w:eastAsia="MingLiU_HKSCS" w:hAnsi="Times New Roman" w:cs="Times New Roman"/>
          <w:sz w:val="24"/>
          <w:szCs w:val="24"/>
        </w:rPr>
        <w:t>йода:-йодонол</w:t>
      </w:r>
      <w:proofErr w:type="spellEnd"/>
    </w:p>
    <w:p w:rsidR="00D60972" w:rsidRDefault="00D60972" w:rsidP="00D60972">
      <w:pPr>
        <w:tabs>
          <w:tab w:val="center" w:pos="4677"/>
          <w:tab w:val="left" w:pos="6495"/>
          <w:tab w:val="right" w:pos="9355"/>
        </w:tabs>
        <w:ind w:left="-624"/>
        <w:rPr>
          <w:rFonts w:ascii="Times New Roman" w:eastAsia="MingLiU_HKSCS" w:hAnsi="Times New Roman" w:cs="Times New Roman"/>
          <w:b/>
          <w:sz w:val="24"/>
          <w:szCs w:val="24"/>
        </w:rPr>
      </w:pPr>
    </w:p>
    <w:p w:rsidR="00D60972" w:rsidRPr="00D60972" w:rsidRDefault="00D60972" w:rsidP="00D60972">
      <w:pPr>
        <w:tabs>
          <w:tab w:val="center" w:pos="4677"/>
          <w:tab w:val="left" w:pos="6495"/>
          <w:tab w:val="right" w:pos="9355"/>
        </w:tabs>
        <w:ind w:left="-624"/>
        <w:rPr>
          <w:rFonts w:ascii="Times New Roman" w:eastAsia="MingLiU_HKSCS" w:hAnsi="Times New Roman" w:cs="Times New Roman"/>
          <w:sz w:val="24"/>
          <w:szCs w:val="24"/>
        </w:rPr>
      </w:pPr>
      <w:r w:rsidRPr="00D60972">
        <w:rPr>
          <w:rFonts w:ascii="Times New Roman" w:eastAsia="MingLiU_HKSCS" w:hAnsi="Times New Roman" w:cs="Times New Roman"/>
          <w:sz w:val="24"/>
          <w:szCs w:val="24"/>
        </w:rPr>
        <w:t xml:space="preserve">                    </w:t>
      </w:r>
      <w:r w:rsidR="00E51591">
        <w:rPr>
          <w:rFonts w:ascii="Times New Roman" w:eastAsia="MingLiU_HKSCS" w:hAnsi="Times New Roman" w:cs="Times New Roman"/>
          <w:sz w:val="24"/>
          <w:szCs w:val="24"/>
        </w:rPr>
        <w:t xml:space="preserve">                                                                  </w:t>
      </w:r>
      <w:r w:rsidRPr="00D60972">
        <w:rPr>
          <w:rFonts w:ascii="Times New Roman" w:eastAsia="MingLiU_HKSCS" w:hAnsi="Times New Roman" w:cs="Times New Roman"/>
          <w:sz w:val="24"/>
          <w:szCs w:val="24"/>
        </w:rPr>
        <w:t xml:space="preserve"> </w:t>
      </w:r>
      <w:r w:rsidRPr="00D60972">
        <w:rPr>
          <w:rFonts w:ascii="Times New Roman" w:eastAsia="MingLiU_HKSCS" w:hAnsi="Times New Roman" w:cs="Times New Roman"/>
          <w:b/>
          <w:sz w:val="24"/>
          <w:szCs w:val="24"/>
        </w:rPr>
        <w:t xml:space="preserve">2. </w:t>
      </w:r>
      <w:r w:rsidR="00E51591">
        <w:rPr>
          <w:rFonts w:ascii="Times New Roman" w:eastAsia="MingLiU_HKSCS" w:hAnsi="Times New Roman" w:cs="Times New Roman"/>
          <w:sz w:val="24"/>
          <w:szCs w:val="24"/>
        </w:rPr>
        <w:t>К</w:t>
      </w:r>
      <w:r w:rsidRPr="00D60972">
        <w:rPr>
          <w:rFonts w:ascii="Times New Roman" w:eastAsia="MingLiU_HKSCS" w:hAnsi="Times New Roman" w:cs="Times New Roman"/>
          <w:sz w:val="24"/>
          <w:szCs w:val="24"/>
        </w:rPr>
        <w:t>ислородосодержащие</w:t>
      </w:r>
    </w:p>
    <w:p w:rsidR="00D60972" w:rsidRPr="00D60972" w:rsidRDefault="00E51591" w:rsidP="00D60972">
      <w:pPr>
        <w:tabs>
          <w:tab w:val="center" w:pos="4677"/>
          <w:tab w:val="left" w:pos="6495"/>
          <w:tab w:val="right" w:pos="9355"/>
        </w:tabs>
        <w:ind w:left="-624"/>
        <w:rPr>
          <w:rFonts w:ascii="Times New Roman" w:eastAsia="MingLiU_HKSCS" w:hAnsi="Times New Roman" w:cs="Times New Roman"/>
          <w:sz w:val="24"/>
          <w:szCs w:val="24"/>
        </w:rPr>
      </w:pPr>
      <w:r>
        <w:rPr>
          <w:rFonts w:ascii="Times New Roman" w:eastAsia="MingLiU_HKSCS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D60972" w:rsidRPr="00D60972">
        <w:rPr>
          <w:rFonts w:ascii="Times New Roman" w:eastAsia="MingLiU_HKSCS" w:hAnsi="Times New Roman" w:cs="Times New Roman"/>
          <w:sz w:val="24"/>
          <w:szCs w:val="24"/>
        </w:rPr>
        <w:t>а)</w:t>
      </w:r>
      <w:r>
        <w:rPr>
          <w:rFonts w:ascii="Times New Roman" w:eastAsia="MingLiU_HKSCS" w:hAnsi="Times New Roman" w:cs="Times New Roman"/>
          <w:sz w:val="24"/>
          <w:szCs w:val="24"/>
        </w:rPr>
        <w:t xml:space="preserve"> </w:t>
      </w:r>
      <w:r w:rsidR="00D60972" w:rsidRPr="00D60972">
        <w:rPr>
          <w:rFonts w:ascii="Times New Roman" w:eastAsia="MingLiU_HKSCS" w:hAnsi="Times New Roman" w:cs="Times New Roman"/>
          <w:sz w:val="24"/>
          <w:szCs w:val="24"/>
        </w:rPr>
        <w:t>перекисные  Н2О2(3%-33%)</w:t>
      </w:r>
    </w:p>
    <w:p w:rsidR="00D60972" w:rsidRPr="00D60972" w:rsidRDefault="00E51591" w:rsidP="00D60972">
      <w:pPr>
        <w:tabs>
          <w:tab w:val="center" w:pos="4677"/>
          <w:tab w:val="left" w:pos="6495"/>
          <w:tab w:val="right" w:pos="9355"/>
        </w:tabs>
        <w:ind w:left="-624"/>
        <w:rPr>
          <w:rFonts w:ascii="Times New Roman" w:eastAsia="MingLiU_HKSCS" w:hAnsi="Times New Roman" w:cs="Times New Roman"/>
          <w:sz w:val="24"/>
          <w:szCs w:val="24"/>
        </w:rPr>
      </w:pPr>
      <w:r>
        <w:rPr>
          <w:rFonts w:ascii="Times New Roman" w:eastAsia="MingLiU_HKSCS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D60972" w:rsidRPr="00D60972">
        <w:rPr>
          <w:rFonts w:ascii="Times New Roman" w:eastAsia="MingLiU_HKSCS" w:hAnsi="Times New Roman" w:cs="Times New Roman"/>
          <w:sz w:val="24"/>
          <w:szCs w:val="24"/>
        </w:rPr>
        <w:t>б</w:t>
      </w:r>
      <w:proofErr w:type="gramStart"/>
      <w:r w:rsidR="00D60972" w:rsidRPr="00D60972">
        <w:rPr>
          <w:rFonts w:ascii="Times New Roman" w:eastAsia="MingLiU_HKSCS" w:hAnsi="Times New Roman" w:cs="Times New Roman"/>
          <w:sz w:val="24"/>
          <w:szCs w:val="24"/>
        </w:rPr>
        <w:t>)</w:t>
      </w:r>
      <w:proofErr w:type="spellStart"/>
      <w:r w:rsidR="00D60972" w:rsidRPr="00D60972">
        <w:rPr>
          <w:rFonts w:ascii="Times New Roman" w:eastAsia="MingLiU_HKSCS" w:hAnsi="Times New Roman" w:cs="Times New Roman"/>
          <w:sz w:val="24"/>
          <w:szCs w:val="24"/>
        </w:rPr>
        <w:t>н</w:t>
      </w:r>
      <w:proofErr w:type="gramEnd"/>
      <w:r w:rsidR="00D60972" w:rsidRPr="00D60972">
        <w:rPr>
          <w:rFonts w:ascii="Times New Roman" w:eastAsia="MingLiU_HKSCS" w:hAnsi="Times New Roman" w:cs="Times New Roman"/>
          <w:sz w:val="24"/>
          <w:szCs w:val="24"/>
        </w:rPr>
        <w:t>адкислоты</w:t>
      </w:r>
      <w:proofErr w:type="spellEnd"/>
      <w:r w:rsidR="00D60972" w:rsidRPr="00D60972">
        <w:rPr>
          <w:rFonts w:ascii="Times New Roman" w:eastAsia="MingLiU_HKSCS" w:hAnsi="Times New Roman" w:cs="Times New Roman"/>
          <w:sz w:val="24"/>
          <w:szCs w:val="24"/>
        </w:rPr>
        <w:t xml:space="preserve"> - «</w:t>
      </w:r>
      <w:proofErr w:type="spellStart"/>
      <w:r w:rsidR="00D60972" w:rsidRPr="00D60972">
        <w:rPr>
          <w:rFonts w:ascii="Times New Roman" w:eastAsia="MingLiU_HKSCS" w:hAnsi="Times New Roman" w:cs="Times New Roman"/>
          <w:sz w:val="24"/>
          <w:szCs w:val="24"/>
        </w:rPr>
        <w:t>Первомур</w:t>
      </w:r>
      <w:proofErr w:type="spellEnd"/>
      <w:r w:rsidR="00D60972" w:rsidRPr="00D60972">
        <w:rPr>
          <w:rFonts w:ascii="Times New Roman" w:eastAsia="MingLiU_HKSCS" w:hAnsi="Times New Roman" w:cs="Times New Roman"/>
          <w:sz w:val="24"/>
          <w:szCs w:val="24"/>
        </w:rPr>
        <w:t>» «Дезоксон1»;</w:t>
      </w:r>
    </w:p>
    <w:p w:rsidR="00D60972" w:rsidRPr="00D60972" w:rsidRDefault="00E51591" w:rsidP="00D60972">
      <w:pPr>
        <w:tabs>
          <w:tab w:val="center" w:pos="4677"/>
          <w:tab w:val="left" w:pos="6495"/>
          <w:tab w:val="right" w:pos="9355"/>
        </w:tabs>
        <w:ind w:left="-567"/>
        <w:rPr>
          <w:rFonts w:ascii="Times New Roman" w:eastAsia="MingLiU_HKSCS" w:hAnsi="Times New Roman" w:cs="Times New Roman"/>
          <w:sz w:val="24"/>
          <w:szCs w:val="24"/>
        </w:rPr>
      </w:pPr>
      <w:r>
        <w:rPr>
          <w:rFonts w:ascii="Times New Roman" w:eastAsia="MingLiU_HKSCS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D60972" w:rsidRPr="00D60972">
        <w:rPr>
          <w:rFonts w:ascii="Times New Roman" w:eastAsia="MingLiU_HKSCS" w:hAnsi="Times New Roman" w:cs="Times New Roman"/>
          <w:b/>
          <w:sz w:val="24"/>
          <w:szCs w:val="24"/>
        </w:rPr>
        <w:t xml:space="preserve">3. </w:t>
      </w:r>
      <w:proofErr w:type="spellStart"/>
      <w:r w:rsidR="00D60972" w:rsidRPr="00D60972">
        <w:rPr>
          <w:rFonts w:ascii="Times New Roman" w:eastAsia="MingLiU_HKSCS" w:hAnsi="Times New Roman" w:cs="Times New Roman"/>
          <w:sz w:val="24"/>
          <w:szCs w:val="24"/>
        </w:rPr>
        <w:t>Альдегидсодержащие</w:t>
      </w:r>
      <w:proofErr w:type="spellEnd"/>
      <w:proofErr w:type="gramStart"/>
      <w:r w:rsidR="00D60972" w:rsidRPr="00D60972">
        <w:rPr>
          <w:rFonts w:ascii="Times New Roman" w:eastAsia="MingLiU_HKSCS" w:hAnsi="Times New Roman" w:cs="Times New Roman"/>
          <w:sz w:val="24"/>
          <w:szCs w:val="24"/>
        </w:rPr>
        <w:t xml:space="preserve"> -</w:t>
      </w:r>
      <w:proofErr w:type="gramEnd"/>
    </w:p>
    <w:p w:rsidR="00D60972" w:rsidRPr="00D60972" w:rsidRDefault="00E51591" w:rsidP="00D60972">
      <w:pPr>
        <w:tabs>
          <w:tab w:val="center" w:pos="4677"/>
          <w:tab w:val="left" w:pos="6495"/>
          <w:tab w:val="right" w:pos="9355"/>
        </w:tabs>
        <w:ind w:left="-624"/>
        <w:rPr>
          <w:rFonts w:ascii="Times New Roman" w:eastAsia="MingLiU_HKSCS" w:hAnsi="Times New Roman" w:cs="Times New Roman"/>
          <w:sz w:val="24"/>
          <w:szCs w:val="24"/>
        </w:rPr>
      </w:pPr>
      <w:r>
        <w:rPr>
          <w:rFonts w:ascii="Times New Roman" w:eastAsia="MingLiU_HKSCS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D60972" w:rsidRPr="00D60972">
        <w:rPr>
          <w:rFonts w:ascii="Times New Roman" w:eastAsia="MingLiU_HKSCS" w:hAnsi="Times New Roman" w:cs="Times New Roman"/>
          <w:sz w:val="24"/>
          <w:szCs w:val="24"/>
        </w:rPr>
        <w:t>-</w:t>
      </w:r>
      <w:r w:rsidRPr="00D60972">
        <w:rPr>
          <w:rFonts w:ascii="Times New Roman" w:eastAsia="MingLiU_HKSCS" w:hAnsi="Times New Roman" w:cs="Times New Roman"/>
          <w:sz w:val="24"/>
          <w:szCs w:val="24"/>
        </w:rPr>
        <w:t xml:space="preserve"> </w:t>
      </w:r>
      <w:r w:rsidR="00D60972" w:rsidRPr="00D60972">
        <w:rPr>
          <w:rFonts w:ascii="Times New Roman" w:eastAsia="MingLiU_HKSCS" w:hAnsi="Times New Roman" w:cs="Times New Roman"/>
          <w:sz w:val="24"/>
          <w:szCs w:val="24"/>
        </w:rPr>
        <w:t xml:space="preserve">формальдегид, </w:t>
      </w:r>
      <w:proofErr w:type="spellStart"/>
      <w:r w:rsidR="00D60972" w:rsidRPr="00D60972">
        <w:rPr>
          <w:rFonts w:ascii="Times New Roman" w:eastAsia="MingLiU_HKSCS" w:hAnsi="Times New Roman" w:cs="Times New Roman"/>
          <w:sz w:val="24"/>
          <w:szCs w:val="24"/>
        </w:rPr>
        <w:t>сайдекс</w:t>
      </w:r>
      <w:proofErr w:type="spellEnd"/>
    </w:p>
    <w:p w:rsidR="00E51591" w:rsidRDefault="00E51591" w:rsidP="00E51591">
      <w:pPr>
        <w:tabs>
          <w:tab w:val="center" w:pos="4677"/>
          <w:tab w:val="left" w:pos="6495"/>
          <w:tab w:val="right" w:pos="9355"/>
        </w:tabs>
        <w:ind w:left="-624"/>
        <w:rPr>
          <w:rFonts w:ascii="Times New Roman" w:eastAsia="MingLiU_HKSCS" w:hAnsi="Times New Roman" w:cs="Times New Roman"/>
          <w:sz w:val="24"/>
          <w:szCs w:val="24"/>
        </w:rPr>
      </w:pPr>
      <w:r>
        <w:rPr>
          <w:rFonts w:ascii="Times New Roman" w:eastAsia="MingLiU_HKSCS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D60972" w:rsidRPr="00D60972">
        <w:rPr>
          <w:rFonts w:ascii="Times New Roman" w:eastAsia="MingLiU_HKSCS" w:hAnsi="Times New Roman" w:cs="Times New Roman"/>
          <w:b/>
          <w:sz w:val="24"/>
          <w:szCs w:val="24"/>
        </w:rPr>
        <w:t>4</w:t>
      </w:r>
      <w:r>
        <w:rPr>
          <w:rFonts w:ascii="Times New Roman" w:eastAsia="MingLiU_HKSCS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MingLiU_HKSCS" w:hAnsi="Times New Roman" w:cs="Times New Roman"/>
          <w:sz w:val="24"/>
          <w:szCs w:val="24"/>
        </w:rPr>
        <w:t>Ф</w:t>
      </w:r>
      <w:r w:rsidR="00D60972" w:rsidRPr="00D60972">
        <w:rPr>
          <w:rFonts w:ascii="Times New Roman" w:eastAsia="MingLiU_HKSCS" w:hAnsi="Times New Roman" w:cs="Times New Roman"/>
          <w:sz w:val="24"/>
          <w:szCs w:val="24"/>
        </w:rPr>
        <w:t>енолсодержащие</w:t>
      </w:r>
      <w:proofErr w:type="spellEnd"/>
      <w:r w:rsidR="00D60972" w:rsidRPr="00D60972">
        <w:rPr>
          <w:rFonts w:ascii="Times New Roman" w:eastAsia="MingLiU_HKSCS" w:hAnsi="Times New Roman" w:cs="Times New Roman"/>
          <w:sz w:val="24"/>
          <w:szCs w:val="24"/>
        </w:rPr>
        <w:t xml:space="preserve"> – </w:t>
      </w:r>
      <w:proofErr w:type="spellStart"/>
      <w:r w:rsidR="00D60972" w:rsidRPr="00D60972">
        <w:rPr>
          <w:rFonts w:ascii="Times New Roman" w:eastAsia="MingLiU_HKSCS" w:hAnsi="Times New Roman" w:cs="Times New Roman"/>
          <w:sz w:val="24"/>
          <w:szCs w:val="24"/>
        </w:rPr>
        <w:t>амоцид</w:t>
      </w:r>
      <w:proofErr w:type="spellEnd"/>
      <w:r>
        <w:rPr>
          <w:rFonts w:ascii="Times New Roman" w:eastAsia="MingLiU_HKSCS" w:hAnsi="Times New Roman" w:cs="Times New Roman"/>
          <w:sz w:val="24"/>
          <w:szCs w:val="24"/>
        </w:rPr>
        <w:t xml:space="preserve"> </w:t>
      </w:r>
    </w:p>
    <w:p w:rsidR="00D60972" w:rsidRPr="00D60972" w:rsidRDefault="00E51591" w:rsidP="00E51591">
      <w:pPr>
        <w:tabs>
          <w:tab w:val="center" w:pos="4677"/>
          <w:tab w:val="left" w:pos="6495"/>
          <w:tab w:val="right" w:pos="9355"/>
        </w:tabs>
        <w:ind w:left="-624"/>
        <w:rPr>
          <w:rFonts w:ascii="Times New Roman" w:eastAsia="MingLiU_HKSCS" w:hAnsi="Times New Roman" w:cs="Times New Roman"/>
          <w:sz w:val="24"/>
          <w:szCs w:val="24"/>
        </w:rPr>
      </w:pPr>
      <w:r>
        <w:rPr>
          <w:rFonts w:ascii="Times New Roman" w:eastAsia="MingLiU_HKSCS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D60972" w:rsidRPr="00D60972">
        <w:rPr>
          <w:rFonts w:ascii="Times New Roman" w:eastAsia="MingLiU_HKSCS" w:hAnsi="Times New Roman" w:cs="Times New Roman"/>
          <w:b/>
          <w:sz w:val="24"/>
          <w:szCs w:val="24"/>
        </w:rPr>
        <w:t>5</w:t>
      </w:r>
      <w:r>
        <w:rPr>
          <w:rFonts w:ascii="Times New Roman" w:eastAsia="MingLiU_HKSCS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MingLiU_HKSCS" w:hAnsi="Times New Roman" w:cs="Times New Roman"/>
          <w:sz w:val="24"/>
          <w:szCs w:val="24"/>
        </w:rPr>
        <w:t>П</w:t>
      </w:r>
      <w:r w:rsidR="00D60972" w:rsidRPr="00D60972">
        <w:rPr>
          <w:rFonts w:ascii="Times New Roman" w:eastAsia="MingLiU_HKSCS" w:hAnsi="Times New Roman" w:cs="Times New Roman"/>
          <w:sz w:val="24"/>
          <w:szCs w:val="24"/>
        </w:rPr>
        <w:t>оверхностно-активные</w:t>
      </w:r>
      <w:proofErr w:type="gramEnd"/>
      <w:r w:rsidR="00D60972" w:rsidRPr="00D60972">
        <w:rPr>
          <w:rFonts w:ascii="Times New Roman" w:eastAsia="MingLiU_HKSCS" w:hAnsi="Times New Roman" w:cs="Times New Roman"/>
          <w:sz w:val="24"/>
          <w:szCs w:val="24"/>
        </w:rPr>
        <w:t xml:space="preserve"> </w:t>
      </w:r>
      <w:proofErr w:type="spellStart"/>
      <w:r w:rsidR="00D60972" w:rsidRPr="00D60972">
        <w:rPr>
          <w:rFonts w:ascii="Times New Roman" w:eastAsia="MingLiU_HKSCS" w:hAnsi="Times New Roman" w:cs="Times New Roman"/>
          <w:sz w:val="24"/>
          <w:szCs w:val="24"/>
        </w:rPr>
        <w:t>в-ва</w:t>
      </w:r>
      <w:proofErr w:type="spellEnd"/>
      <w:r w:rsidR="00D60972" w:rsidRPr="00D60972">
        <w:rPr>
          <w:rFonts w:ascii="Times New Roman" w:eastAsia="MingLiU_HKSCS" w:hAnsi="Times New Roman" w:cs="Times New Roman"/>
          <w:sz w:val="24"/>
          <w:szCs w:val="24"/>
        </w:rPr>
        <w:t xml:space="preserve"> (ПАВ)</w:t>
      </w:r>
    </w:p>
    <w:p w:rsidR="00D60972" w:rsidRPr="00D60972" w:rsidRDefault="00D60972" w:rsidP="00D60972">
      <w:pPr>
        <w:tabs>
          <w:tab w:val="right" w:pos="9355"/>
        </w:tabs>
        <w:ind w:left="-624"/>
        <w:rPr>
          <w:rFonts w:ascii="Times New Roman" w:eastAsia="MingLiU_HKSCS" w:hAnsi="Times New Roman" w:cs="Times New Roman"/>
          <w:b/>
          <w:sz w:val="24"/>
          <w:szCs w:val="24"/>
        </w:rPr>
      </w:pPr>
      <w:r w:rsidRPr="00D60972">
        <w:rPr>
          <w:rFonts w:ascii="Times New Roman" w:eastAsia="MingLiU_HKSCS" w:hAnsi="Times New Roman" w:cs="Times New Roman"/>
          <w:b/>
          <w:sz w:val="24"/>
          <w:szCs w:val="24"/>
        </w:rPr>
        <w:t xml:space="preserve">                                                                                             -</w:t>
      </w:r>
      <w:proofErr w:type="spellStart"/>
      <w:r w:rsidRPr="00D60972">
        <w:rPr>
          <w:rFonts w:ascii="Times New Roman" w:eastAsia="MingLiU_HKSCS" w:hAnsi="Times New Roman" w:cs="Times New Roman"/>
          <w:sz w:val="24"/>
          <w:szCs w:val="24"/>
        </w:rPr>
        <w:t>алфолан</w:t>
      </w:r>
      <w:proofErr w:type="spellEnd"/>
      <w:r w:rsidRPr="00D60972">
        <w:rPr>
          <w:rFonts w:ascii="Times New Roman" w:eastAsia="MingLiU_HKSCS" w:hAnsi="Times New Roman" w:cs="Times New Roman"/>
          <w:sz w:val="24"/>
          <w:szCs w:val="24"/>
        </w:rPr>
        <w:t xml:space="preserve"> </w:t>
      </w:r>
      <w:proofErr w:type="gramStart"/>
      <w:r w:rsidRPr="00D60972">
        <w:rPr>
          <w:rFonts w:ascii="Times New Roman" w:eastAsia="MingLiU_HKSCS" w:hAnsi="Times New Roman" w:cs="Times New Roman"/>
          <w:sz w:val="24"/>
          <w:szCs w:val="24"/>
        </w:rPr>
        <w:t>;</w:t>
      </w:r>
      <w:proofErr w:type="spellStart"/>
      <w:r w:rsidRPr="00D60972">
        <w:rPr>
          <w:rFonts w:ascii="Times New Roman" w:eastAsia="MingLiU_HKSCS" w:hAnsi="Times New Roman" w:cs="Times New Roman"/>
          <w:sz w:val="24"/>
          <w:szCs w:val="24"/>
        </w:rPr>
        <w:t>а</w:t>
      </w:r>
      <w:proofErr w:type="gramEnd"/>
      <w:r w:rsidRPr="00D60972">
        <w:rPr>
          <w:rFonts w:ascii="Times New Roman" w:eastAsia="MingLiU_HKSCS" w:hAnsi="Times New Roman" w:cs="Times New Roman"/>
          <w:sz w:val="24"/>
          <w:szCs w:val="24"/>
        </w:rPr>
        <w:t>ламинол</w:t>
      </w:r>
      <w:proofErr w:type="spellEnd"/>
      <w:r w:rsidRPr="00D60972">
        <w:rPr>
          <w:rFonts w:ascii="Times New Roman" w:eastAsia="MingLiU_HKSCS" w:hAnsi="Times New Roman" w:cs="Times New Roman"/>
          <w:sz w:val="24"/>
          <w:szCs w:val="24"/>
        </w:rPr>
        <w:t>;</w:t>
      </w:r>
    </w:p>
    <w:p w:rsidR="00D60972" w:rsidRPr="00D60972" w:rsidRDefault="00D60972" w:rsidP="00D60972">
      <w:pPr>
        <w:tabs>
          <w:tab w:val="right" w:pos="9355"/>
        </w:tabs>
        <w:ind w:left="-624"/>
        <w:rPr>
          <w:rFonts w:ascii="Times New Roman" w:eastAsia="MingLiU_HKSCS" w:hAnsi="Times New Roman" w:cs="Times New Roman"/>
          <w:b/>
          <w:sz w:val="24"/>
          <w:szCs w:val="24"/>
        </w:rPr>
      </w:pPr>
      <w:r w:rsidRPr="00D60972">
        <w:rPr>
          <w:rFonts w:ascii="Times New Roman" w:eastAsia="MingLiU_HKSCS" w:hAnsi="Times New Roman" w:cs="Times New Roman"/>
          <w:b/>
          <w:sz w:val="24"/>
          <w:szCs w:val="24"/>
        </w:rPr>
        <w:t xml:space="preserve">                                                      </w:t>
      </w:r>
      <w:r w:rsidR="00E51591">
        <w:rPr>
          <w:rFonts w:ascii="Times New Roman" w:eastAsia="MingLiU_HKSCS" w:hAnsi="Times New Roman" w:cs="Times New Roman"/>
          <w:b/>
          <w:sz w:val="24"/>
          <w:szCs w:val="24"/>
        </w:rPr>
        <w:t xml:space="preserve">                                </w:t>
      </w:r>
      <w:r w:rsidRPr="00D60972">
        <w:rPr>
          <w:rFonts w:ascii="Times New Roman" w:eastAsia="MingLiU_HKSCS" w:hAnsi="Times New Roman" w:cs="Times New Roman"/>
          <w:b/>
          <w:sz w:val="24"/>
          <w:szCs w:val="24"/>
        </w:rPr>
        <w:t>6</w:t>
      </w:r>
      <w:r w:rsidR="00E51591">
        <w:rPr>
          <w:rFonts w:ascii="Times New Roman" w:eastAsia="MingLiU_HKSCS" w:hAnsi="Times New Roman" w:cs="Times New Roman"/>
          <w:sz w:val="24"/>
          <w:szCs w:val="24"/>
        </w:rPr>
        <w:t>. С</w:t>
      </w:r>
      <w:r w:rsidRPr="00D60972">
        <w:rPr>
          <w:rFonts w:ascii="Times New Roman" w:eastAsia="MingLiU_HKSCS" w:hAnsi="Times New Roman" w:cs="Times New Roman"/>
          <w:sz w:val="24"/>
          <w:szCs w:val="24"/>
        </w:rPr>
        <w:t xml:space="preserve">пирты:  -70%этиловый спирт; </w:t>
      </w:r>
      <w:proofErr w:type="spellStart"/>
      <w:r w:rsidRPr="00D60972">
        <w:rPr>
          <w:rFonts w:ascii="Times New Roman" w:eastAsia="MingLiU_HKSCS" w:hAnsi="Times New Roman" w:cs="Times New Roman"/>
          <w:sz w:val="24"/>
          <w:szCs w:val="24"/>
        </w:rPr>
        <w:t>асентинол</w:t>
      </w:r>
      <w:proofErr w:type="spellEnd"/>
    </w:p>
    <w:p w:rsidR="00D60972" w:rsidRPr="00E51591" w:rsidRDefault="00E51591" w:rsidP="00E51591">
      <w:pPr>
        <w:tabs>
          <w:tab w:val="right" w:pos="9355"/>
        </w:tabs>
        <w:ind w:left="-624"/>
        <w:rPr>
          <w:rFonts w:ascii="Times New Roman" w:eastAsia="MingLiU_HKSCS" w:hAnsi="Times New Roman" w:cs="Times New Roman"/>
          <w:b/>
          <w:sz w:val="24"/>
          <w:szCs w:val="24"/>
        </w:rPr>
      </w:pPr>
      <w:r>
        <w:rPr>
          <w:rFonts w:ascii="Times New Roman" w:eastAsia="MingLiU_HKSCS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D60972" w:rsidRPr="00D60972">
        <w:rPr>
          <w:rFonts w:ascii="Times New Roman" w:eastAsia="MingLiU_HKSCS" w:hAnsi="Times New Roman" w:cs="Times New Roman"/>
          <w:b/>
          <w:sz w:val="24"/>
          <w:szCs w:val="24"/>
        </w:rPr>
        <w:t>7</w:t>
      </w:r>
      <w:r>
        <w:rPr>
          <w:rFonts w:ascii="Times New Roman" w:eastAsia="MingLiU_HKSCS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MingLiU_HKSCS" w:hAnsi="Times New Roman" w:cs="Times New Roman"/>
          <w:sz w:val="24"/>
          <w:szCs w:val="24"/>
        </w:rPr>
        <w:t>Г</w:t>
      </w:r>
      <w:r w:rsidR="00D60972" w:rsidRPr="00D60972">
        <w:rPr>
          <w:rFonts w:ascii="Times New Roman" w:eastAsia="MingLiU_HKSCS" w:hAnsi="Times New Roman" w:cs="Times New Roman"/>
          <w:sz w:val="24"/>
          <w:szCs w:val="24"/>
        </w:rPr>
        <w:t>уаниды</w:t>
      </w:r>
      <w:proofErr w:type="spellEnd"/>
      <w:r w:rsidR="00D60972" w:rsidRPr="00D60972">
        <w:rPr>
          <w:rFonts w:ascii="Times New Roman" w:eastAsia="MingLiU_HKSCS" w:hAnsi="Times New Roman" w:cs="Times New Roman"/>
          <w:sz w:val="24"/>
          <w:szCs w:val="24"/>
        </w:rPr>
        <w:t xml:space="preserve">, </w:t>
      </w:r>
      <w:proofErr w:type="spellStart"/>
      <w:r w:rsidR="00D60972" w:rsidRPr="00D60972">
        <w:rPr>
          <w:rFonts w:ascii="Times New Roman" w:eastAsia="MingLiU_HKSCS" w:hAnsi="Times New Roman" w:cs="Times New Roman"/>
          <w:sz w:val="24"/>
          <w:szCs w:val="24"/>
        </w:rPr>
        <w:t>гибитан</w:t>
      </w:r>
      <w:proofErr w:type="gramStart"/>
      <w:r w:rsidR="00D60972" w:rsidRPr="00D60972">
        <w:rPr>
          <w:rFonts w:ascii="Times New Roman" w:eastAsia="MingLiU_HKSCS" w:hAnsi="Times New Roman" w:cs="Times New Roman"/>
          <w:sz w:val="24"/>
          <w:szCs w:val="24"/>
        </w:rPr>
        <w:t>.</w:t>
      </w:r>
      <w:r w:rsidR="00D60972" w:rsidRPr="00D60972">
        <w:rPr>
          <w:rFonts w:ascii="Times New Roman" w:hAnsi="Times New Roman" w:cs="Times New Roman"/>
          <w:color w:val="FFFFFF"/>
          <w:kern w:val="28"/>
          <w:sz w:val="24"/>
          <w:szCs w:val="24"/>
        </w:rPr>
        <w:t>В</w:t>
      </w:r>
      <w:proofErr w:type="gramEnd"/>
      <w:r w:rsidR="00D60972" w:rsidRPr="00D60972">
        <w:rPr>
          <w:rFonts w:ascii="Times New Roman" w:hAnsi="Times New Roman" w:cs="Times New Roman"/>
          <w:color w:val="FFFFFF"/>
          <w:kern w:val="28"/>
          <w:sz w:val="24"/>
          <w:szCs w:val="24"/>
        </w:rPr>
        <w:t>се</w:t>
      </w:r>
      <w:proofErr w:type="spellEnd"/>
      <w:r w:rsidR="00D60972" w:rsidRPr="00D60972">
        <w:rPr>
          <w:rFonts w:ascii="Times New Roman" w:hAnsi="Times New Roman" w:cs="Times New Roman"/>
          <w:color w:val="FFFFFF"/>
          <w:kern w:val="28"/>
          <w:sz w:val="24"/>
          <w:szCs w:val="24"/>
        </w:rPr>
        <w:t xml:space="preserve"> виды отходов, содержащие радиоактивные компоненты  из диагностических и радиационных лабораторий, рентгеновских </w:t>
      </w:r>
    </w:p>
    <w:p w:rsidR="00D60972" w:rsidRPr="00E51591" w:rsidRDefault="00D60972" w:rsidP="00E51591">
      <w:pPr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b/>
          <w:sz w:val="24"/>
          <w:szCs w:val="24"/>
        </w:rPr>
        <w:t>5. Основные документы, регламентирующие  санитарно-противоэпидемический режим МО</w:t>
      </w:r>
    </w:p>
    <w:p w:rsidR="00D60972" w:rsidRPr="00D60972" w:rsidRDefault="00D60972" w:rsidP="00D6097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Нормативной базой по соблюдению санитарно-противоэпидемического режима </w:t>
      </w:r>
      <w:proofErr w:type="gramStart"/>
      <w:r w:rsidRPr="00D60972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D60972">
        <w:rPr>
          <w:rFonts w:ascii="Times New Roman" w:hAnsi="Times New Roman" w:cs="Times New Roman"/>
          <w:color w:val="000000"/>
          <w:sz w:val="24"/>
          <w:szCs w:val="24"/>
        </w:rPr>
        <w:t xml:space="preserve"> медицинских </w:t>
      </w:r>
      <w:proofErr w:type="gramStart"/>
      <w:r w:rsidRPr="00D60972">
        <w:rPr>
          <w:rFonts w:ascii="Times New Roman" w:hAnsi="Times New Roman" w:cs="Times New Roman"/>
          <w:color w:val="000000"/>
          <w:sz w:val="24"/>
          <w:szCs w:val="24"/>
        </w:rPr>
        <w:t>организациях</w:t>
      </w:r>
      <w:proofErr w:type="gramEnd"/>
      <w:r w:rsidRPr="00D60972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 следующие инст</w:t>
      </w:r>
      <w:r w:rsidRPr="00D60972">
        <w:rPr>
          <w:rFonts w:ascii="Times New Roman" w:hAnsi="Times New Roman" w:cs="Times New Roman"/>
          <w:color w:val="000000"/>
          <w:sz w:val="24"/>
          <w:szCs w:val="24"/>
        </w:rPr>
        <w:softHyphen/>
        <w:t>руктивно-методические документы:</w:t>
      </w:r>
    </w:p>
    <w:p w:rsidR="00D60972" w:rsidRPr="00D60972" w:rsidRDefault="00D60972" w:rsidP="00D60972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97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 xml:space="preserve"> 2.1.3.2630-10 МЗ РФ 18.05.2010 г., определяющие санитарные требования к содержанию различных помещений стациона</w:t>
      </w:r>
      <w:r w:rsidRPr="00D60972">
        <w:rPr>
          <w:rFonts w:ascii="Times New Roman" w:hAnsi="Times New Roman" w:cs="Times New Roman"/>
          <w:sz w:val="24"/>
          <w:szCs w:val="24"/>
        </w:rPr>
        <w:softHyphen/>
        <w:t>ра, оборудования, инвентаря; личную гигиену пациентов и обслуживающего персонала.</w:t>
      </w:r>
    </w:p>
    <w:p w:rsidR="00D60972" w:rsidRPr="00D60972" w:rsidRDefault="00D60972" w:rsidP="00D60972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>Отраслевой стандарт 42-21-2-85, определяющий методы, средства и режимы дезинфекции и стерилизации изделий медицинского назначения (шприцев, игл, инструментария).</w:t>
      </w:r>
    </w:p>
    <w:p w:rsidR="00D60972" w:rsidRPr="00D60972" w:rsidRDefault="00D60972" w:rsidP="00D60972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 xml:space="preserve">Приказ №621 от 27.06.2011г. «О совершенствовании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эпиднадзора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 xml:space="preserve"> и мерах профилактики вирусных гепатитов».</w:t>
      </w:r>
    </w:p>
    <w:p w:rsidR="00D60972" w:rsidRPr="00D60972" w:rsidRDefault="00D60972" w:rsidP="00D60972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>Методические рекомендации по повышению надежности стерилизационных мероприятий в МО по системе «Чистый инструмент» (1994 г.) и некоторые другие инструкции и рекомендации.</w:t>
      </w:r>
    </w:p>
    <w:p w:rsidR="00D60972" w:rsidRPr="00D60972" w:rsidRDefault="00D60972" w:rsidP="00D60972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 xml:space="preserve">Методические указания по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дезинфекции</w:t>
      </w:r>
      <w:proofErr w:type="gramStart"/>
      <w:r w:rsidRPr="00D60972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D60972">
        <w:rPr>
          <w:rFonts w:ascii="Times New Roman" w:hAnsi="Times New Roman" w:cs="Times New Roman"/>
          <w:sz w:val="24"/>
          <w:szCs w:val="24"/>
        </w:rPr>
        <w:t>редстерилизационной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 xml:space="preserve"> очистке и стерилизации предметов медицинского назначения, утвержденные МЗ России 30 декабря 1998г. №МУ-287-113.</w:t>
      </w:r>
    </w:p>
    <w:p w:rsidR="00D60972" w:rsidRPr="00D60972" w:rsidRDefault="00D60972" w:rsidP="00D60972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>Инструкция  №154.021.98 ИП по применению «Индикаторов стерилизации однократного применения ИС-120, ИС-132, ИС-160, ИС-180» для контроля параметров режимов работы паровых и воздушных стерилизаторов.</w:t>
      </w:r>
    </w:p>
    <w:p w:rsidR="00D60972" w:rsidRPr="00D60972" w:rsidRDefault="00D60972" w:rsidP="00D60972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lastRenderedPageBreak/>
        <w:t xml:space="preserve">Руководство </w:t>
      </w:r>
      <w:proofErr w:type="gramStart"/>
      <w:r w:rsidRPr="00D6097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60972">
        <w:rPr>
          <w:rFonts w:ascii="Times New Roman" w:hAnsi="Times New Roman" w:cs="Times New Roman"/>
          <w:sz w:val="24"/>
          <w:szCs w:val="24"/>
        </w:rPr>
        <w:t xml:space="preserve"> 3.1.683-98 по «Использованию ультрафиолетового бактерицидного излучения для обеззараживания воздуха и поверхностей в помещениях» МЗ России, Москва, 1998 г. и др.</w:t>
      </w:r>
    </w:p>
    <w:p w:rsidR="00D60972" w:rsidRPr="00D60972" w:rsidRDefault="00D60972" w:rsidP="00D6097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>За невыполнение данных приказов, инструкций и рекомендаций медперсонал несет юридическую ответственность по статьям Уголовного          Кодекса РФ.</w:t>
      </w:r>
    </w:p>
    <w:p w:rsidR="00D60972" w:rsidRPr="00D60972" w:rsidRDefault="00D60972" w:rsidP="00D6097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972">
        <w:rPr>
          <w:rFonts w:ascii="Times New Roman" w:hAnsi="Times New Roman" w:cs="Times New Roman"/>
          <w:b/>
          <w:sz w:val="24"/>
          <w:szCs w:val="24"/>
        </w:rPr>
        <w:t>6. Меры предосторожности при работе с дезинфицирующими средствами и первая помощь при отравлении</w:t>
      </w:r>
    </w:p>
    <w:p w:rsidR="00D60972" w:rsidRPr="00D60972" w:rsidRDefault="00D60972" w:rsidP="00D60972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>1. К работе со средствами не допускаются лица: моложе 18 лет, страдающие аллергическими заболеваниями, беременные женщины и кормящие матери.</w:t>
      </w:r>
    </w:p>
    <w:p w:rsidR="00D60972" w:rsidRPr="00D60972" w:rsidRDefault="00D60972" w:rsidP="00D60972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 xml:space="preserve">2. Упаковка средств дезинфекции должна иметь паспорт с указанием названия, назначения, даты приготовления и срока годности, емкости с растворами должны быть плотно закрыты крышками. Хранят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дезсредства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 xml:space="preserve"> в местах, недоступных для детей, отдельно от лекарственных препаратов. </w:t>
      </w:r>
    </w:p>
    <w:p w:rsidR="00D60972" w:rsidRPr="00D60972" w:rsidRDefault="00D60972" w:rsidP="00D60972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>3. Обязательно использование средств индивидуальной защиты  при приготовлении дезинфицирующих растворов (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спецхалат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>, косынка, респиратор, защитные очки, резиновые перчатки, сменная обувь).</w:t>
      </w:r>
    </w:p>
    <w:p w:rsidR="00D60972" w:rsidRPr="00D60972" w:rsidRDefault="00D60972" w:rsidP="00D60972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 xml:space="preserve">4. Приготовление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дезрастворов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 xml:space="preserve"> производят в вытяжном шкафу или в помещении с приточно-вытяжной вентиляцией.</w:t>
      </w:r>
    </w:p>
    <w:p w:rsidR="00D60972" w:rsidRPr="00D60972" w:rsidRDefault="00D60972" w:rsidP="00D60972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>5. При попадании на  кожу средств дезинфекции – смыть их водой.</w:t>
      </w:r>
    </w:p>
    <w:p w:rsidR="00D60972" w:rsidRPr="00D60972" w:rsidRDefault="00D60972" w:rsidP="00D60972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 xml:space="preserve">6. При попадании в глаза — промыть 2% содовым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р-ром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>, при необходимости (в случае попадания в глаза использованного раствора) закапать альбуцидом 30%, если боль не утихает - глазные капли с новокаином 2%.</w:t>
      </w:r>
    </w:p>
    <w:p w:rsidR="00D60972" w:rsidRPr="00D60972" w:rsidRDefault="00D60972" w:rsidP="00D60972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 xml:space="preserve">7. При раздражении дыхательных путей — немедленно выйти в другое, проветриваемое помещение или на свежий воздух, провести полоскание полости рта 2% содовым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р-ром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>, выпить теплое молоко с содой, по необходимости назначаются сердечные, успокаивающие и противокашлевые средства.</w:t>
      </w:r>
    </w:p>
    <w:p w:rsidR="00D60972" w:rsidRPr="00D60972" w:rsidRDefault="00D60972" w:rsidP="00D60972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>8. Дезинфицирующий раствор должен применяться однократно.</w:t>
      </w:r>
    </w:p>
    <w:p w:rsidR="00D60972" w:rsidRPr="00D60972" w:rsidRDefault="00D60972" w:rsidP="00D6097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972">
        <w:rPr>
          <w:rFonts w:ascii="Times New Roman" w:hAnsi="Times New Roman" w:cs="Times New Roman"/>
          <w:b/>
          <w:sz w:val="24"/>
          <w:szCs w:val="24"/>
        </w:rPr>
        <w:t>7. Контроль качества дезинфекции</w:t>
      </w:r>
    </w:p>
    <w:p w:rsidR="00D60972" w:rsidRPr="00D60972" w:rsidRDefault="00D60972" w:rsidP="00D60972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 xml:space="preserve">О качестве дезинфекции судят по отсутствию на изделиях медицинского назначения после ее проведения золотистого стафилококка, синегнойной палочки и бактерий группы кишечной палочки. </w:t>
      </w:r>
    </w:p>
    <w:p w:rsidR="00D60972" w:rsidRPr="00D60972" w:rsidRDefault="00D60972" w:rsidP="00D60972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 xml:space="preserve">Контроль осуществляется методом смывов с поверхности изделий. Смывы берут до проведения дезинфекции и после нее. После ряда последовательных мероприятий, которые проводят работники бактериологической лаборатории, через 48 часов оценивают результаты. </w:t>
      </w:r>
    </w:p>
    <w:p w:rsidR="00D60972" w:rsidRPr="00D60972" w:rsidRDefault="00D60972" w:rsidP="00D60972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 xml:space="preserve">Дезинфекция считается эффективной при отсутствии роста микроорганизмов на питательных средах со смывов, взятых после дезинфекции. </w:t>
      </w:r>
    </w:p>
    <w:p w:rsidR="00D60972" w:rsidRPr="00D60972" w:rsidRDefault="00D60972" w:rsidP="00D60972">
      <w:pPr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972">
        <w:rPr>
          <w:rFonts w:ascii="Times New Roman" w:hAnsi="Times New Roman" w:cs="Times New Roman"/>
          <w:b/>
          <w:sz w:val="24"/>
          <w:szCs w:val="24"/>
        </w:rPr>
        <w:lastRenderedPageBreak/>
        <w:t>8. Общие требования к содержанию помещений стационара</w:t>
      </w:r>
    </w:p>
    <w:p w:rsidR="00D60972" w:rsidRPr="00D60972" w:rsidRDefault="00D60972" w:rsidP="00D60972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 xml:space="preserve">     Все помещения, оборудование, медицинский и другой инвентарь должны содержаться в чистоте. Влажная уборка помещений (мытье полов, протирание мебели, оборудования, подоконников, дверей и т.д.) осуществляется не реже двух раз в сутки (а при необходимости чаще) с применением моющих и дезинфицирующих средств. Протирка оконных стекол должна проводиться не реже одного раза в месяц изнутри и по мере загрязнения, но не реже одного раза в четыре - шесть месяцев - снаружи.</w:t>
      </w:r>
    </w:p>
    <w:p w:rsidR="00D60972" w:rsidRPr="00D60972" w:rsidRDefault="00D60972" w:rsidP="00D60972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 xml:space="preserve">     Весь уборочный инвентарь (ведра, тазы, ветошь, швабры и др.) должен иметь четкую маркировку с указанием помещений и видов уборочных работ (например, для </w:t>
      </w:r>
      <w:r w:rsidRPr="00D60972">
        <w:rPr>
          <w:rFonts w:ascii="Times New Roman" w:hAnsi="Times New Roman" w:cs="Times New Roman"/>
          <w:smallCaps/>
          <w:sz w:val="24"/>
          <w:szCs w:val="24"/>
        </w:rPr>
        <w:t>мытья</w:t>
      </w:r>
      <w:r w:rsidRPr="00D60972">
        <w:rPr>
          <w:rFonts w:ascii="Times New Roman" w:hAnsi="Times New Roman" w:cs="Times New Roman"/>
          <w:sz w:val="24"/>
          <w:szCs w:val="24"/>
        </w:rPr>
        <w:t xml:space="preserve"> полов в процедурном кабинете), использоваться строго по назначению и храниться в специально отведенном помещении.</w:t>
      </w:r>
    </w:p>
    <w:p w:rsidR="00D60972" w:rsidRPr="00D60972" w:rsidRDefault="00D60972" w:rsidP="00D60972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 xml:space="preserve">    Заключительная дезинфекция палат, процедурных кабинетов, перевязочных и других помещений  должна проводиться по утвержденному графику не реже одного раза в неделю с тщательным мытьем стен, всего оборудования, с использованием моющих и дезинфицирующих средств, УФО. Проведенная уборка фиксируется в специальном журнале.</w:t>
      </w:r>
    </w:p>
    <w:p w:rsidR="00D60972" w:rsidRPr="00D60972" w:rsidRDefault="00D60972" w:rsidP="00D60972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 xml:space="preserve">Для сбора мусора и отходов в коридорах, туалетах и других вспомогательных помещениях должны быть установлены урны, в процедурных - педальные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ведра</w:t>
      </w:r>
      <w:proofErr w:type="gramStart"/>
      <w:r w:rsidRPr="00D60972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60972">
        <w:rPr>
          <w:rFonts w:ascii="Times New Roman" w:hAnsi="Times New Roman" w:cs="Times New Roman"/>
          <w:sz w:val="24"/>
          <w:szCs w:val="24"/>
        </w:rPr>
        <w:t>тходы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 xml:space="preserve"> класса Б собираются в полиэтиленовые мешки жёлтого цвета и утилизируются в соответствии с требованиями.</w:t>
      </w:r>
    </w:p>
    <w:p w:rsidR="00D60972" w:rsidRPr="00D60972" w:rsidRDefault="00D60972" w:rsidP="00D60972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 xml:space="preserve">Проветривание палат и других помещений через форточки, створки необходимо осуществлять не менее четырех раз в сутки. В теплое время года, при наличии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антимоскитных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 xml:space="preserve"> сеток, фрамуги или створки окон могут быть открыты.</w:t>
      </w:r>
    </w:p>
    <w:p w:rsidR="00D60972" w:rsidRPr="00D60972" w:rsidRDefault="00D60972" w:rsidP="00D60972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>Весь использованный уборочный инвентарь подвергается дезинфекции.</w:t>
      </w:r>
    </w:p>
    <w:p w:rsidR="00D60972" w:rsidRPr="00D60972" w:rsidRDefault="00D60972" w:rsidP="00D60972">
      <w:pPr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972">
        <w:rPr>
          <w:rFonts w:ascii="Times New Roman" w:hAnsi="Times New Roman" w:cs="Times New Roman"/>
          <w:b/>
          <w:sz w:val="24"/>
          <w:szCs w:val="24"/>
        </w:rPr>
        <w:t>9. Санитарно-гигиеническая уборка пищеблока и буфетных в отделениях стационара</w:t>
      </w:r>
    </w:p>
    <w:p w:rsidR="00D60972" w:rsidRPr="00D60972" w:rsidRDefault="00D60972" w:rsidP="00D60972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 xml:space="preserve">        Раздачу пищи производят буфетчицы, используя для этого спецодежду. Питание больных проводят в столовой (за исключением кормления тяжелобольных и неподвижных пациентов). Категорически запрещается оставлять остатки пищи после ее раздачи.  Передачи больным принимают в разрешенном врачом ассортименте, хранят в прикроватной тумбочке (сухие продукты) или в холодильнике (скоропортящиеся продукты) в индивидуальном завязанном пакете с указанием фамилии пациента и № палаты. Своевременное освобождение и мытье холодильника проводит буфетчица. </w:t>
      </w:r>
      <w:proofErr w:type="gramStart"/>
      <w:r w:rsidRPr="00D6097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60972">
        <w:rPr>
          <w:rFonts w:ascii="Times New Roman" w:hAnsi="Times New Roman" w:cs="Times New Roman"/>
          <w:sz w:val="24"/>
          <w:szCs w:val="24"/>
        </w:rPr>
        <w:t xml:space="preserve"> санитарным состоянием тумбочек и холодильников ежедневно осуществляет медицинская сестра. Необходимо строго соблюдать режим мытья столовой, кухон</w:t>
      </w:r>
      <w:r w:rsidRPr="00D60972">
        <w:rPr>
          <w:rFonts w:ascii="Times New Roman" w:hAnsi="Times New Roman" w:cs="Times New Roman"/>
          <w:sz w:val="24"/>
          <w:szCs w:val="24"/>
        </w:rPr>
        <w:softHyphen/>
        <w:t xml:space="preserve">ной и стеклянной посуды. После использования ветошь, щетки для мытья посуды – обеззараживаются. После каждой раздачи пищи проводится тщательная уборка помещения с применением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дез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>. средств.</w:t>
      </w:r>
    </w:p>
    <w:p w:rsidR="00E51591" w:rsidRDefault="00E51591" w:rsidP="00D6097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972" w:rsidRPr="00D60972" w:rsidRDefault="00D60972" w:rsidP="00D6097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972">
        <w:rPr>
          <w:rFonts w:ascii="Times New Roman" w:hAnsi="Times New Roman" w:cs="Times New Roman"/>
          <w:b/>
          <w:sz w:val="24"/>
          <w:szCs w:val="24"/>
        </w:rPr>
        <w:lastRenderedPageBreak/>
        <w:t>10. Бельевой режим стационара</w:t>
      </w:r>
    </w:p>
    <w:p w:rsidR="00D60972" w:rsidRPr="00D60972" w:rsidRDefault="00D60972" w:rsidP="00D60972">
      <w:pPr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 xml:space="preserve">        Стационары должны быть обеспечены бельем в соответствии с табелем оснащения в достаточном количестве. Смена белья должна проводиться по мере загрязнения регулярно, но не реже одного раза в семь дней.  Смену белья родильницам проводят 1 раз в 3 дня, нательного белья и полотенец - ежедневно, подкладных салфеток - по необходимости. Смена белья пациентам после операций должна проводиться систематически до пре</w:t>
      </w:r>
      <w:r w:rsidRPr="00D60972">
        <w:rPr>
          <w:rFonts w:ascii="Times New Roman" w:hAnsi="Times New Roman" w:cs="Times New Roman"/>
          <w:sz w:val="24"/>
          <w:szCs w:val="24"/>
        </w:rPr>
        <w:softHyphen/>
        <w:t>кращения выделений из ран. В акушерских стационарах (родильный зал, отделение новорожденных) должно применяться стерильное белье.</w:t>
      </w:r>
    </w:p>
    <w:p w:rsidR="00D60972" w:rsidRPr="00D60972" w:rsidRDefault="00D60972" w:rsidP="00D60972">
      <w:pPr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 xml:space="preserve">      Сбор грязного белья от пациентов в отделении должен осуществляться в промаркированные клеенчатые мешки. Временное хранение (не более 12 ч) грязного белья в отделениях следует осуществлять в санитарных комнатах в закрытой таре (емкостях, подвергающихся дезинфекции).  Запрещается разборка грязного белья в отделении. Для работы с грязным бельем персонал должен быть обеспечен сменной санитарной одеждой (халат, перчатки, маска, косынка). После смены белья в палатах проводят влажную уборку с использованием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дез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>. средств.</w:t>
      </w:r>
    </w:p>
    <w:p w:rsidR="00D60972" w:rsidRPr="00D60972" w:rsidRDefault="00D60972" w:rsidP="00D60972">
      <w:pPr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 xml:space="preserve">      Стирка больничного белья осуществляется централизованно на фабриках-прачечных или в прачечной ЛПУ. Доставка чистого и грязного белья осуществляется спе</w:t>
      </w:r>
      <w:r w:rsidRPr="00D60972">
        <w:rPr>
          <w:rFonts w:ascii="Times New Roman" w:hAnsi="Times New Roman" w:cs="Times New Roman"/>
          <w:sz w:val="24"/>
          <w:szCs w:val="24"/>
        </w:rPr>
        <w:softHyphen/>
        <w:t>циальным транспортом, который после транспортировки грязного и перед транспортировкой чистого белья должен быть продезинфицирован.</w:t>
      </w:r>
    </w:p>
    <w:p w:rsidR="00D60972" w:rsidRPr="00D60972" w:rsidRDefault="00D60972" w:rsidP="00D60972">
      <w:pPr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 xml:space="preserve">      Чистое белье доставляют в отделения в плотных матерчатых промаркированных мешках,  хранят в специально выделенных помещениях (бельевых). В отделении должен храниться суточный запас чистого белья. Хранение суточного запаса белья осуществляется в отдельных помещениях или в отделении на рабочих местах (на постах медсестры в специальных шкафах). Белье должно быть промаркировано, особенно должно быть выделено белье инфекционного отделения. </w:t>
      </w:r>
    </w:p>
    <w:p w:rsidR="00D60972" w:rsidRPr="00D60972" w:rsidRDefault="00D60972" w:rsidP="00D60972">
      <w:pPr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 xml:space="preserve">     После выписки пациента, перевода или его смерти, а также по мере загрязнения, матрацы, подушки, одеяла должны подвергаться камерной  обработке.</w:t>
      </w:r>
    </w:p>
    <w:p w:rsidR="00D60972" w:rsidRPr="00D60972" w:rsidRDefault="00D60972" w:rsidP="00D6097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972">
        <w:rPr>
          <w:rFonts w:ascii="Times New Roman" w:hAnsi="Times New Roman" w:cs="Times New Roman"/>
          <w:b/>
          <w:sz w:val="24"/>
          <w:szCs w:val="24"/>
        </w:rPr>
        <w:t>11. Профилактика профессионального   заражения в процедурном кабинете</w:t>
      </w:r>
    </w:p>
    <w:p w:rsidR="00D60972" w:rsidRPr="00D60972" w:rsidRDefault="00D60972" w:rsidP="00D60972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 xml:space="preserve">При работе в процедурном кабинете необходимо знать об инфекционном статусе пациента, поэтому в работе следует руководствоваться правилами предосторожности, рекомендованными приказом </w:t>
      </w:r>
      <w:r w:rsidRPr="00D60972">
        <w:rPr>
          <w:rFonts w:ascii="Times New Roman" w:hAnsi="Times New Roman" w:cs="Times New Roman"/>
          <w:sz w:val="24"/>
          <w:szCs w:val="24"/>
        </w:rPr>
        <w:tab/>
        <w:t xml:space="preserve">Приказ №621 от 27.06.2011г. «О совершенствовании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эпиднадзора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 xml:space="preserve"> и мерах профилактики вирусных гепатитов».</w:t>
      </w:r>
    </w:p>
    <w:p w:rsidR="00D60972" w:rsidRPr="00D60972" w:rsidRDefault="00D60972" w:rsidP="00D60972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>1. В работе желательно использовать инструменты одноразового пользования.</w:t>
      </w:r>
    </w:p>
    <w:p w:rsidR="00D60972" w:rsidRPr="00D60972" w:rsidRDefault="00D60972" w:rsidP="00D60972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 xml:space="preserve">2. Инструменты обрабатывать согласно ОСТу-42-21-2-85 и «Методическим указаниям по дезинфекции,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предстерилизационной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 xml:space="preserve"> очистке и стерилизации предметов медицинского назначения, утвержденных МЗ России 30 декабря 1998г № МУ - 287-113.</w:t>
      </w:r>
    </w:p>
    <w:p w:rsidR="00D60972" w:rsidRPr="00D60972" w:rsidRDefault="00D60972" w:rsidP="00D60972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 xml:space="preserve">3. Все манипуляции, при которых может произойти заражение кровью или биологическими жидкостями пациентов, необходимо проводить в перчатках, маске, </w:t>
      </w:r>
      <w:r w:rsidRPr="00D60972">
        <w:rPr>
          <w:rFonts w:ascii="Times New Roman" w:hAnsi="Times New Roman" w:cs="Times New Roman"/>
          <w:sz w:val="24"/>
          <w:szCs w:val="24"/>
        </w:rPr>
        <w:lastRenderedPageBreak/>
        <w:t>клеенчатом фартуке и в присутствии другого специалиста, который сможет в случае необходимости заменить пострадавшего.</w:t>
      </w:r>
    </w:p>
    <w:p w:rsidR="00D60972" w:rsidRPr="00D60972" w:rsidRDefault="00D60972" w:rsidP="00D60972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>4. Нельзя мыть руки щетками.</w:t>
      </w:r>
    </w:p>
    <w:p w:rsidR="00D60972" w:rsidRPr="00D60972" w:rsidRDefault="00D60972" w:rsidP="00D60972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 xml:space="preserve">5. Разборку, мойку инструментов, соприкасавшихся с кровью и другими средами организма, проводить после промывания их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дез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р-ром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>.</w:t>
      </w:r>
    </w:p>
    <w:p w:rsidR="00D60972" w:rsidRPr="00D60972" w:rsidRDefault="00D60972" w:rsidP="00D60972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D60972">
        <w:rPr>
          <w:rFonts w:ascii="Times New Roman" w:hAnsi="Times New Roman" w:cs="Times New Roman"/>
          <w:sz w:val="24"/>
          <w:szCs w:val="24"/>
        </w:rPr>
        <w:t xml:space="preserve">Рабочие места должны быть обеспечены свежеприготовленными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дез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р-рами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 xml:space="preserve"> для дезинфекции ватных шариков, пробирок, шприцев, игл и т.д.</w:t>
      </w:r>
      <w:proofErr w:type="gramEnd"/>
    </w:p>
    <w:p w:rsidR="00D60972" w:rsidRPr="00D60972" w:rsidRDefault="00D60972" w:rsidP="00D60972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>7. В процедурном кабинете должна быть аварийная аптечка.</w:t>
      </w:r>
    </w:p>
    <w:p w:rsidR="00D60972" w:rsidRPr="00D60972" w:rsidRDefault="00D60972" w:rsidP="00D60972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>8. Бланки направлений в лабораторию нельзя помещать в пробирку, нужно приклеивать их к внешней стороне пробирки (лучше произвести нумерацию пробирок и направлений).</w:t>
      </w:r>
    </w:p>
    <w:p w:rsidR="00D60972" w:rsidRPr="00D60972" w:rsidRDefault="00D60972" w:rsidP="00D60972">
      <w:pPr>
        <w:ind w:firstLine="539"/>
        <w:rPr>
          <w:rFonts w:ascii="Times New Roman" w:hAnsi="Times New Roman" w:cs="Times New Roman"/>
          <w:sz w:val="24"/>
          <w:szCs w:val="24"/>
        </w:rPr>
      </w:pPr>
      <w:proofErr w:type="gramStart"/>
      <w:r w:rsidRPr="00D60972">
        <w:rPr>
          <w:rFonts w:ascii="Times New Roman" w:hAnsi="Times New Roman" w:cs="Times New Roman"/>
          <w:i/>
          <w:sz w:val="24"/>
          <w:szCs w:val="24"/>
        </w:rPr>
        <w:t>Биологическими жидкостями считаются</w:t>
      </w:r>
      <w:r w:rsidRPr="00D60972">
        <w:rPr>
          <w:rFonts w:ascii="Times New Roman" w:hAnsi="Times New Roman" w:cs="Times New Roman"/>
          <w:sz w:val="24"/>
          <w:szCs w:val="24"/>
        </w:rPr>
        <w:t xml:space="preserve">: кровь и её компоненты;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спинно-мозговая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церебро-спинальная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>) жидкость; амниотическая жидкость; семен</w:t>
      </w:r>
      <w:r w:rsidRPr="00D60972">
        <w:rPr>
          <w:rFonts w:ascii="Times New Roman" w:hAnsi="Times New Roman" w:cs="Times New Roman"/>
          <w:sz w:val="24"/>
          <w:szCs w:val="24"/>
        </w:rPr>
        <w:softHyphen/>
        <w:t>ная жидкость; грудное молоко; вагинальные выделения; моча; слю</w:t>
      </w:r>
      <w:r w:rsidRPr="00D60972">
        <w:rPr>
          <w:rFonts w:ascii="Times New Roman" w:hAnsi="Times New Roman" w:cs="Times New Roman"/>
          <w:sz w:val="24"/>
          <w:szCs w:val="24"/>
        </w:rPr>
        <w:softHyphen/>
        <w:t>на; слезная жидкость; кал; желудочное содержимое; желчь; экссудат и транссудат.</w:t>
      </w:r>
      <w:proofErr w:type="gramEnd"/>
    </w:p>
    <w:p w:rsidR="00D60972" w:rsidRPr="00D60972" w:rsidRDefault="00D60972" w:rsidP="00D609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972">
        <w:rPr>
          <w:rFonts w:ascii="Times New Roman" w:hAnsi="Times New Roman" w:cs="Times New Roman"/>
          <w:b/>
          <w:sz w:val="24"/>
          <w:szCs w:val="24"/>
        </w:rPr>
        <w:t>Аптечка «</w:t>
      </w:r>
      <w:proofErr w:type="spellStart"/>
      <w:r w:rsidRPr="00D60972">
        <w:rPr>
          <w:rFonts w:ascii="Times New Roman" w:hAnsi="Times New Roman" w:cs="Times New Roman"/>
          <w:b/>
          <w:sz w:val="24"/>
          <w:szCs w:val="24"/>
        </w:rPr>
        <w:t>АнтиВИЧ</w:t>
      </w:r>
      <w:proofErr w:type="spellEnd"/>
      <w:r w:rsidRPr="00D60972">
        <w:rPr>
          <w:rFonts w:ascii="Times New Roman" w:hAnsi="Times New Roman" w:cs="Times New Roman"/>
          <w:b/>
          <w:sz w:val="24"/>
          <w:szCs w:val="24"/>
        </w:rPr>
        <w:t>».</w:t>
      </w:r>
    </w:p>
    <w:p w:rsidR="00D60972" w:rsidRPr="00D60972" w:rsidRDefault="00D60972" w:rsidP="00D60972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>23 марта вступили в силу новые требования Минздрава к аптечке «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АнтиВИЧ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 xml:space="preserve">» - </w:t>
      </w:r>
      <w:bookmarkStart w:id="0" w:name="_GoBack"/>
      <w:r w:rsidRPr="00D60972">
        <w:rPr>
          <w:rFonts w:ascii="Times New Roman" w:hAnsi="Times New Roman" w:cs="Times New Roman"/>
          <w:b/>
          <w:sz w:val="24"/>
          <w:szCs w:val="24"/>
        </w:rPr>
        <w:t>«Укладка экстренной профилактики парентеральных инфекций для оказания первичной медико-социальной и паллиативной помощи»</w:t>
      </w:r>
      <w:proofErr w:type="gramStart"/>
      <w:r w:rsidRPr="00D60972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  <w:r w:rsidRPr="00D6097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D60972">
        <w:rPr>
          <w:rFonts w:ascii="Times New Roman" w:hAnsi="Times New Roman" w:cs="Times New Roman"/>
          <w:sz w:val="24"/>
          <w:szCs w:val="24"/>
        </w:rPr>
        <w:t xml:space="preserve">ребования прописаны в </w:t>
      </w:r>
      <w:hyperlink r:id="rId5" w:anchor="/document/99/542617382/XA00M6G2N3/" w:tooltip="Приказ Минздрава от 9 января 2018 года N 1н" w:history="1">
        <w:r w:rsidRPr="00D60972">
          <w:rPr>
            <w:rFonts w:ascii="Times New Roman" w:hAnsi="Times New Roman" w:cs="Times New Roman"/>
            <w:sz w:val="24"/>
            <w:szCs w:val="24"/>
            <w:u w:val="single"/>
          </w:rPr>
          <w:t>приказе Минздрава от 09.01.2018 № 1н</w:t>
        </w:r>
      </w:hyperlink>
      <w:r w:rsidRPr="00D60972">
        <w:rPr>
          <w:rFonts w:ascii="Times New Roman" w:hAnsi="Times New Roman" w:cs="Times New Roman"/>
          <w:sz w:val="24"/>
          <w:szCs w:val="24"/>
        </w:rPr>
        <w:t>.</w:t>
      </w:r>
    </w:p>
    <w:p w:rsidR="00D60972" w:rsidRPr="00D60972" w:rsidRDefault="00D60972" w:rsidP="00D60972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 xml:space="preserve">Согласно документу в </w:t>
      </w:r>
      <w:hyperlink r:id="rId6" w:anchor="/document/99/542617382/ZAP1JFU377/" w:tooltip="Требования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.." w:history="1">
        <w:r w:rsidRPr="00D60972">
          <w:rPr>
            <w:rFonts w:ascii="Times New Roman" w:hAnsi="Times New Roman" w:cs="Times New Roman"/>
            <w:sz w:val="24"/>
            <w:szCs w:val="24"/>
            <w:u w:val="single"/>
          </w:rPr>
          <w:t>состав</w:t>
        </w:r>
      </w:hyperlink>
      <w:r w:rsidRPr="00D60972">
        <w:rPr>
          <w:rFonts w:ascii="Times New Roman" w:hAnsi="Times New Roman" w:cs="Times New Roman"/>
          <w:sz w:val="24"/>
          <w:szCs w:val="24"/>
        </w:rPr>
        <w:t xml:space="preserve"> аптечки обязательно должны входить: йод – раствор для наружного применения 5%; этанол – раствор для наружного применения 70%; бинт марлевый медицинский стерильный (5 м × 10 см); лейкопластырь бактерицидный (не менее 1,9 см × 7,2 см); салфетка марлевая медицинская стерильная (не менее 16 см × 14 см, № 10). Аптечку следует поместить в чехол или контейнер с прочными замками. Чехол должен выдерживать многократную дезинфекцию.</w:t>
      </w:r>
    </w:p>
    <w:p w:rsidR="00D60972" w:rsidRPr="00D60972" w:rsidRDefault="00D60972" w:rsidP="00D60972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 xml:space="preserve">В приказе установлено, что нельзя держать в укладке препараты и 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медизделия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 xml:space="preserve"> с истекшим сроком годности; также нельзя использовать лекарства и МИ, если нарушена их стерильность. Укладку нужно пополнять сразу после того, как вы использовали любой из ее компонентов.</w:t>
      </w:r>
    </w:p>
    <w:p w:rsidR="00D60972" w:rsidRPr="00D60972" w:rsidRDefault="00D60972" w:rsidP="00D60972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 xml:space="preserve">Согласно требованиям </w:t>
      </w:r>
      <w:hyperlink r:id="rId7" w:anchor="/document/99/902217205/XA00M6G2N3/" w:tooltip="СанПиН 2.1.3.2630-10" w:history="1">
        <w:proofErr w:type="spellStart"/>
        <w:r w:rsidRPr="00D60972">
          <w:rPr>
            <w:rFonts w:ascii="Times New Roman" w:hAnsi="Times New Roman" w:cs="Times New Roman"/>
            <w:sz w:val="24"/>
            <w:szCs w:val="24"/>
            <w:u w:val="single"/>
          </w:rPr>
          <w:t>СанПиН</w:t>
        </w:r>
        <w:proofErr w:type="spellEnd"/>
        <w:r w:rsidRPr="00D60972">
          <w:rPr>
            <w:rFonts w:ascii="Times New Roman" w:hAnsi="Times New Roman" w:cs="Times New Roman"/>
            <w:sz w:val="24"/>
            <w:szCs w:val="24"/>
            <w:u w:val="single"/>
          </w:rPr>
          <w:t xml:space="preserve"> 2.1.3.2630-10</w:t>
        </w:r>
      </w:hyperlink>
      <w:r w:rsidRPr="00D60972">
        <w:rPr>
          <w:rFonts w:ascii="Times New Roman" w:hAnsi="Times New Roman" w:cs="Times New Roman"/>
          <w:sz w:val="24"/>
          <w:szCs w:val="24"/>
        </w:rPr>
        <w:t xml:space="preserve"> аптечка «</w:t>
      </w:r>
      <w:proofErr w:type="spellStart"/>
      <w:r w:rsidRPr="00D60972">
        <w:rPr>
          <w:rFonts w:ascii="Times New Roman" w:hAnsi="Times New Roman" w:cs="Times New Roman"/>
          <w:sz w:val="24"/>
          <w:szCs w:val="24"/>
        </w:rPr>
        <w:t>АнтиСПИД</w:t>
      </w:r>
      <w:proofErr w:type="spellEnd"/>
      <w:r w:rsidRPr="00D60972">
        <w:rPr>
          <w:rFonts w:ascii="Times New Roman" w:hAnsi="Times New Roman" w:cs="Times New Roman"/>
          <w:sz w:val="24"/>
          <w:szCs w:val="24"/>
        </w:rPr>
        <w:t>» должна быть в каждом процедурном кабинете, в лечебных учреждениях, у бригад скорой помощи, а также во всех организациях, работники которых контактируют с биологическими жидкостями.</w:t>
      </w:r>
    </w:p>
    <w:p w:rsidR="00D60972" w:rsidRPr="00D60972" w:rsidRDefault="00D60972" w:rsidP="00D60972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>В каждом процедурном кабинете в доступном месте должна находиться аптечка, содержащая все необходимые лекарственные препараты, перевязочный материал, дезинфицирующие средства и др. оснащение для оказания экстренной помощи в аварийной ситуации.</w:t>
      </w:r>
    </w:p>
    <w:p w:rsidR="00D60972" w:rsidRPr="00D60972" w:rsidRDefault="00D60972" w:rsidP="00D60972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lastRenderedPageBreak/>
        <w:t>Оказание неотложной помощи при попадании крови:</w:t>
      </w:r>
    </w:p>
    <w:tbl>
      <w:tblPr>
        <w:tblStyle w:val="a4"/>
        <w:tblW w:w="9841" w:type="dxa"/>
        <w:tblLayout w:type="fixed"/>
        <w:tblLook w:val="04A0"/>
      </w:tblPr>
      <w:tblGrid>
        <w:gridCol w:w="817"/>
        <w:gridCol w:w="1701"/>
        <w:gridCol w:w="992"/>
        <w:gridCol w:w="993"/>
        <w:gridCol w:w="963"/>
        <w:gridCol w:w="1305"/>
        <w:gridCol w:w="1187"/>
        <w:gridCol w:w="1883"/>
      </w:tblGrid>
      <w:tr w:rsidR="00D60972" w:rsidRPr="00D60972" w:rsidTr="00350642">
        <w:tc>
          <w:tcPr>
            <w:tcW w:w="817" w:type="dxa"/>
          </w:tcPr>
          <w:p w:rsidR="00D60972" w:rsidRPr="00D60972" w:rsidRDefault="00D60972" w:rsidP="000D3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972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1701" w:type="dxa"/>
          </w:tcPr>
          <w:p w:rsidR="00D60972" w:rsidRPr="00D60972" w:rsidRDefault="00D60972" w:rsidP="000D3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972">
              <w:rPr>
                <w:rFonts w:ascii="Times New Roman" w:hAnsi="Times New Roman" w:cs="Times New Roman"/>
                <w:b/>
                <w:sz w:val="24"/>
                <w:szCs w:val="24"/>
              </w:rPr>
              <w:t>На неповрежденную кожу</w:t>
            </w:r>
          </w:p>
        </w:tc>
        <w:tc>
          <w:tcPr>
            <w:tcW w:w="992" w:type="dxa"/>
          </w:tcPr>
          <w:p w:rsidR="00D60972" w:rsidRPr="00D60972" w:rsidRDefault="00D60972" w:rsidP="000D3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972">
              <w:rPr>
                <w:rFonts w:ascii="Times New Roman" w:hAnsi="Times New Roman" w:cs="Times New Roman"/>
                <w:b/>
                <w:sz w:val="24"/>
                <w:szCs w:val="24"/>
              </w:rPr>
              <w:t>В глаза</w:t>
            </w:r>
          </w:p>
        </w:tc>
        <w:tc>
          <w:tcPr>
            <w:tcW w:w="993" w:type="dxa"/>
          </w:tcPr>
          <w:p w:rsidR="00D60972" w:rsidRPr="00D60972" w:rsidRDefault="00D60972" w:rsidP="000D3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972">
              <w:rPr>
                <w:rFonts w:ascii="Times New Roman" w:hAnsi="Times New Roman" w:cs="Times New Roman"/>
                <w:b/>
                <w:sz w:val="24"/>
                <w:szCs w:val="24"/>
              </w:rPr>
              <w:t>В нос</w:t>
            </w:r>
          </w:p>
        </w:tc>
        <w:tc>
          <w:tcPr>
            <w:tcW w:w="963" w:type="dxa"/>
          </w:tcPr>
          <w:p w:rsidR="00D60972" w:rsidRPr="00D60972" w:rsidRDefault="00D60972" w:rsidP="000D3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972">
              <w:rPr>
                <w:rFonts w:ascii="Times New Roman" w:hAnsi="Times New Roman" w:cs="Times New Roman"/>
                <w:b/>
                <w:sz w:val="24"/>
                <w:szCs w:val="24"/>
              </w:rPr>
              <w:t>На халат</w:t>
            </w:r>
          </w:p>
        </w:tc>
        <w:tc>
          <w:tcPr>
            <w:tcW w:w="1305" w:type="dxa"/>
          </w:tcPr>
          <w:p w:rsidR="00D60972" w:rsidRPr="00D60972" w:rsidRDefault="00D60972" w:rsidP="000D3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972">
              <w:rPr>
                <w:rFonts w:ascii="Times New Roman" w:hAnsi="Times New Roman" w:cs="Times New Roman"/>
                <w:b/>
                <w:sz w:val="24"/>
                <w:szCs w:val="24"/>
              </w:rPr>
              <w:t>В рот</w:t>
            </w:r>
          </w:p>
        </w:tc>
        <w:tc>
          <w:tcPr>
            <w:tcW w:w="1187" w:type="dxa"/>
          </w:tcPr>
          <w:p w:rsidR="00D60972" w:rsidRPr="00D60972" w:rsidRDefault="00D60972" w:rsidP="000D3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972">
              <w:rPr>
                <w:rFonts w:ascii="Times New Roman" w:hAnsi="Times New Roman" w:cs="Times New Roman"/>
                <w:b/>
                <w:sz w:val="24"/>
                <w:szCs w:val="24"/>
              </w:rPr>
              <w:t>На обувь</w:t>
            </w:r>
          </w:p>
        </w:tc>
        <w:tc>
          <w:tcPr>
            <w:tcW w:w="1883" w:type="dxa"/>
          </w:tcPr>
          <w:p w:rsidR="00D60972" w:rsidRPr="00D60972" w:rsidRDefault="00D60972" w:rsidP="000D3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972">
              <w:rPr>
                <w:rFonts w:ascii="Times New Roman" w:hAnsi="Times New Roman" w:cs="Times New Roman"/>
                <w:b/>
                <w:sz w:val="24"/>
                <w:szCs w:val="24"/>
              </w:rPr>
              <w:t>Порез, укол</w:t>
            </w:r>
          </w:p>
        </w:tc>
      </w:tr>
      <w:tr w:rsidR="00D60972" w:rsidRPr="00D60972" w:rsidTr="00350642">
        <w:tc>
          <w:tcPr>
            <w:tcW w:w="817" w:type="dxa"/>
          </w:tcPr>
          <w:p w:rsidR="00D60972" w:rsidRPr="00D60972" w:rsidRDefault="00D60972" w:rsidP="000D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D60972" w:rsidRPr="00D60972" w:rsidRDefault="00D60972" w:rsidP="000D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972">
              <w:rPr>
                <w:rFonts w:ascii="Times New Roman" w:hAnsi="Times New Roman" w:cs="Times New Roman"/>
                <w:sz w:val="24"/>
                <w:szCs w:val="24"/>
              </w:rPr>
              <w:t xml:space="preserve">Обработать ватным шариком, смоченным 70% </w:t>
            </w:r>
            <w:proofErr w:type="spellStart"/>
            <w:r w:rsidRPr="00D60972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D60972">
              <w:rPr>
                <w:rFonts w:ascii="Times New Roman" w:hAnsi="Times New Roman" w:cs="Times New Roman"/>
                <w:sz w:val="24"/>
                <w:szCs w:val="24"/>
              </w:rPr>
              <w:t xml:space="preserve"> спирта</w:t>
            </w:r>
          </w:p>
        </w:tc>
        <w:tc>
          <w:tcPr>
            <w:tcW w:w="992" w:type="dxa"/>
          </w:tcPr>
          <w:p w:rsidR="00D60972" w:rsidRPr="00D60972" w:rsidRDefault="00D60972" w:rsidP="000D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972">
              <w:rPr>
                <w:rFonts w:ascii="Times New Roman" w:hAnsi="Times New Roman" w:cs="Times New Roman"/>
                <w:sz w:val="24"/>
                <w:szCs w:val="24"/>
              </w:rPr>
              <w:t xml:space="preserve">Обильно </w:t>
            </w:r>
            <w:proofErr w:type="spellStart"/>
            <w:proofErr w:type="gramStart"/>
            <w:r w:rsidRPr="00D6097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3506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0972">
              <w:rPr>
                <w:rFonts w:ascii="Times New Roman" w:hAnsi="Times New Roman" w:cs="Times New Roman"/>
                <w:sz w:val="24"/>
                <w:szCs w:val="24"/>
              </w:rPr>
              <w:t>мыть</w:t>
            </w:r>
            <w:proofErr w:type="spellEnd"/>
            <w:proofErr w:type="gramEnd"/>
            <w:r w:rsidRPr="00D60972">
              <w:rPr>
                <w:rFonts w:ascii="Times New Roman" w:hAnsi="Times New Roman" w:cs="Times New Roman"/>
                <w:sz w:val="24"/>
                <w:szCs w:val="24"/>
              </w:rPr>
              <w:t xml:space="preserve"> проточной водой</w:t>
            </w:r>
          </w:p>
        </w:tc>
        <w:tc>
          <w:tcPr>
            <w:tcW w:w="993" w:type="dxa"/>
          </w:tcPr>
          <w:p w:rsidR="00D60972" w:rsidRPr="00D60972" w:rsidRDefault="00D60972" w:rsidP="000D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972">
              <w:rPr>
                <w:rFonts w:ascii="Times New Roman" w:hAnsi="Times New Roman" w:cs="Times New Roman"/>
                <w:sz w:val="24"/>
                <w:szCs w:val="24"/>
              </w:rPr>
              <w:t xml:space="preserve">Обильно </w:t>
            </w:r>
            <w:proofErr w:type="spellStart"/>
            <w:proofErr w:type="gramStart"/>
            <w:r w:rsidRPr="00D6097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3506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0972">
              <w:rPr>
                <w:rFonts w:ascii="Times New Roman" w:hAnsi="Times New Roman" w:cs="Times New Roman"/>
                <w:sz w:val="24"/>
                <w:szCs w:val="24"/>
              </w:rPr>
              <w:t>мыть</w:t>
            </w:r>
            <w:proofErr w:type="spellEnd"/>
            <w:proofErr w:type="gramEnd"/>
            <w:r w:rsidRPr="00D60972">
              <w:rPr>
                <w:rFonts w:ascii="Times New Roman" w:hAnsi="Times New Roman" w:cs="Times New Roman"/>
                <w:sz w:val="24"/>
                <w:szCs w:val="24"/>
              </w:rPr>
              <w:t xml:space="preserve"> проточной водой</w:t>
            </w:r>
          </w:p>
        </w:tc>
        <w:tc>
          <w:tcPr>
            <w:tcW w:w="963" w:type="dxa"/>
          </w:tcPr>
          <w:p w:rsidR="00D60972" w:rsidRPr="00D60972" w:rsidRDefault="00D60972" w:rsidP="000D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972">
              <w:rPr>
                <w:rFonts w:ascii="Times New Roman" w:hAnsi="Times New Roman" w:cs="Times New Roman"/>
                <w:sz w:val="24"/>
                <w:szCs w:val="24"/>
              </w:rPr>
              <w:t xml:space="preserve">Снять халат и </w:t>
            </w:r>
            <w:proofErr w:type="spellStart"/>
            <w:proofErr w:type="gramStart"/>
            <w:r w:rsidRPr="00D60972">
              <w:rPr>
                <w:rFonts w:ascii="Times New Roman" w:hAnsi="Times New Roman" w:cs="Times New Roman"/>
                <w:sz w:val="24"/>
                <w:szCs w:val="24"/>
              </w:rPr>
              <w:t>замо</w:t>
            </w:r>
            <w:r w:rsidR="003506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0972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proofErr w:type="gramEnd"/>
            <w:r w:rsidRPr="00D6097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60972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spellEnd"/>
            <w:r w:rsidRPr="00D609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60972">
              <w:rPr>
                <w:rFonts w:ascii="Times New Roman" w:hAnsi="Times New Roman" w:cs="Times New Roman"/>
                <w:sz w:val="24"/>
                <w:szCs w:val="24"/>
              </w:rPr>
              <w:t>р-ре</w:t>
            </w:r>
            <w:proofErr w:type="spellEnd"/>
          </w:p>
        </w:tc>
        <w:tc>
          <w:tcPr>
            <w:tcW w:w="1305" w:type="dxa"/>
          </w:tcPr>
          <w:p w:rsidR="00D60972" w:rsidRPr="00D60972" w:rsidRDefault="00D60972" w:rsidP="000D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972">
              <w:rPr>
                <w:rFonts w:ascii="Times New Roman" w:hAnsi="Times New Roman" w:cs="Times New Roman"/>
                <w:sz w:val="24"/>
                <w:szCs w:val="24"/>
              </w:rPr>
              <w:t xml:space="preserve">Прополоскать 70% </w:t>
            </w:r>
            <w:proofErr w:type="spellStart"/>
            <w:r w:rsidRPr="00D60972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D60972">
              <w:rPr>
                <w:rFonts w:ascii="Times New Roman" w:hAnsi="Times New Roman" w:cs="Times New Roman"/>
                <w:sz w:val="24"/>
                <w:szCs w:val="24"/>
              </w:rPr>
              <w:t xml:space="preserve"> спирта</w:t>
            </w:r>
          </w:p>
        </w:tc>
        <w:tc>
          <w:tcPr>
            <w:tcW w:w="1187" w:type="dxa"/>
          </w:tcPr>
          <w:p w:rsidR="00D60972" w:rsidRPr="00D60972" w:rsidRDefault="00D60972" w:rsidP="000D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972">
              <w:rPr>
                <w:rFonts w:ascii="Times New Roman" w:hAnsi="Times New Roman" w:cs="Times New Roman"/>
                <w:sz w:val="24"/>
                <w:szCs w:val="24"/>
              </w:rPr>
              <w:t xml:space="preserve">Дважды </w:t>
            </w:r>
            <w:proofErr w:type="spellStart"/>
            <w:r w:rsidRPr="00D60972">
              <w:rPr>
                <w:rFonts w:ascii="Times New Roman" w:hAnsi="Times New Roman" w:cs="Times New Roman"/>
                <w:sz w:val="24"/>
                <w:szCs w:val="24"/>
              </w:rPr>
              <w:t>обрабо</w:t>
            </w:r>
            <w:r w:rsidR="00350642">
              <w:rPr>
                <w:rFonts w:ascii="Times New Roman" w:hAnsi="Times New Roman" w:cs="Times New Roman"/>
                <w:sz w:val="24"/>
                <w:szCs w:val="24"/>
              </w:rPr>
              <w:t>-тать</w:t>
            </w:r>
            <w:proofErr w:type="spellEnd"/>
            <w:r w:rsidR="00350642">
              <w:rPr>
                <w:rFonts w:ascii="Times New Roman" w:hAnsi="Times New Roman" w:cs="Times New Roman"/>
                <w:sz w:val="24"/>
                <w:szCs w:val="24"/>
              </w:rPr>
              <w:t xml:space="preserve"> ветошь, </w:t>
            </w:r>
            <w:proofErr w:type="spellStart"/>
            <w:r w:rsidR="00350642">
              <w:rPr>
                <w:rFonts w:ascii="Times New Roman" w:hAnsi="Times New Roman" w:cs="Times New Roman"/>
                <w:sz w:val="24"/>
                <w:szCs w:val="24"/>
              </w:rPr>
              <w:t>смочен-</w:t>
            </w:r>
            <w:r w:rsidRPr="00D6097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D6097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60972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gramStart"/>
            <w:r w:rsidRPr="00D6097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60972">
              <w:rPr>
                <w:rFonts w:ascii="Times New Roman" w:hAnsi="Times New Roman" w:cs="Times New Roman"/>
                <w:sz w:val="24"/>
                <w:szCs w:val="24"/>
              </w:rPr>
              <w:t>астворе</w:t>
            </w:r>
            <w:proofErr w:type="spellEnd"/>
          </w:p>
        </w:tc>
        <w:tc>
          <w:tcPr>
            <w:tcW w:w="1883" w:type="dxa"/>
          </w:tcPr>
          <w:p w:rsidR="00D60972" w:rsidRPr="00D60972" w:rsidRDefault="00D60972" w:rsidP="000D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972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обработать </w:t>
            </w:r>
            <w:proofErr w:type="spellStart"/>
            <w:r w:rsidRPr="00D60972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gramStart"/>
            <w:r w:rsidRPr="00D6097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60972">
              <w:rPr>
                <w:rFonts w:ascii="Times New Roman" w:hAnsi="Times New Roman" w:cs="Times New Roman"/>
                <w:sz w:val="24"/>
                <w:szCs w:val="24"/>
              </w:rPr>
              <w:t>аствором</w:t>
            </w:r>
            <w:proofErr w:type="spellEnd"/>
            <w:r w:rsidRPr="00D60972">
              <w:rPr>
                <w:rFonts w:ascii="Times New Roman" w:hAnsi="Times New Roman" w:cs="Times New Roman"/>
                <w:sz w:val="24"/>
                <w:szCs w:val="24"/>
              </w:rPr>
              <w:t>, снять. Выдавить кровь из ранки, тщательно вымыть руки с мылом</w:t>
            </w:r>
          </w:p>
        </w:tc>
      </w:tr>
      <w:tr w:rsidR="00D60972" w:rsidRPr="00D60972" w:rsidTr="00350642">
        <w:tc>
          <w:tcPr>
            <w:tcW w:w="817" w:type="dxa"/>
          </w:tcPr>
          <w:p w:rsidR="00D60972" w:rsidRPr="00D60972" w:rsidRDefault="00D60972" w:rsidP="000D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D60972" w:rsidRPr="00D60972" w:rsidRDefault="00D60972" w:rsidP="000D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972">
              <w:rPr>
                <w:rFonts w:ascii="Times New Roman" w:hAnsi="Times New Roman" w:cs="Times New Roman"/>
                <w:sz w:val="24"/>
                <w:szCs w:val="24"/>
              </w:rPr>
              <w:t>Обильно промыть проточной водой с мылом</w:t>
            </w:r>
          </w:p>
        </w:tc>
        <w:tc>
          <w:tcPr>
            <w:tcW w:w="992" w:type="dxa"/>
          </w:tcPr>
          <w:p w:rsidR="00D60972" w:rsidRPr="00D60972" w:rsidRDefault="00D60972" w:rsidP="000D3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60972" w:rsidRPr="00D60972" w:rsidRDefault="00D60972" w:rsidP="000D3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60972" w:rsidRPr="00D60972" w:rsidRDefault="00D60972" w:rsidP="000D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972">
              <w:rPr>
                <w:rFonts w:ascii="Times New Roman" w:hAnsi="Times New Roman" w:cs="Times New Roman"/>
                <w:sz w:val="24"/>
                <w:szCs w:val="24"/>
              </w:rPr>
              <w:t xml:space="preserve">Снять перчатки и </w:t>
            </w:r>
            <w:proofErr w:type="spellStart"/>
            <w:proofErr w:type="gramStart"/>
            <w:r w:rsidRPr="00D60972">
              <w:rPr>
                <w:rFonts w:ascii="Times New Roman" w:hAnsi="Times New Roman" w:cs="Times New Roman"/>
                <w:sz w:val="24"/>
                <w:szCs w:val="24"/>
              </w:rPr>
              <w:t>замо</w:t>
            </w:r>
            <w:r w:rsidR="003506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0972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proofErr w:type="gramEnd"/>
            <w:r w:rsidRPr="00D6097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60972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spellEnd"/>
            <w:r w:rsidRPr="00D609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60972">
              <w:rPr>
                <w:rFonts w:ascii="Times New Roman" w:hAnsi="Times New Roman" w:cs="Times New Roman"/>
                <w:sz w:val="24"/>
                <w:szCs w:val="24"/>
              </w:rPr>
              <w:t>р-ре</w:t>
            </w:r>
            <w:proofErr w:type="spellEnd"/>
          </w:p>
        </w:tc>
        <w:tc>
          <w:tcPr>
            <w:tcW w:w="1305" w:type="dxa"/>
          </w:tcPr>
          <w:p w:rsidR="00D60972" w:rsidRPr="00D60972" w:rsidRDefault="00D60972" w:rsidP="000D3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D60972" w:rsidRPr="00D60972" w:rsidRDefault="00D60972" w:rsidP="000D3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D60972" w:rsidRPr="00D60972" w:rsidRDefault="00D60972" w:rsidP="000D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972">
              <w:rPr>
                <w:rFonts w:ascii="Times New Roman" w:hAnsi="Times New Roman" w:cs="Times New Roman"/>
                <w:sz w:val="24"/>
                <w:szCs w:val="24"/>
              </w:rPr>
              <w:t>Обработать ранку 70% спиртом</w:t>
            </w:r>
          </w:p>
        </w:tc>
      </w:tr>
      <w:tr w:rsidR="00D60972" w:rsidRPr="00D60972" w:rsidTr="00350642">
        <w:tc>
          <w:tcPr>
            <w:tcW w:w="817" w:type="dxa"/>
          </w:tcPr>
          <w:p w:rsidR="00D60972" w:rsidRPr="00D60972" w:rsidRDefault="00D60972" w:rsidP="000D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D60972" w:rsidRPr="00D60972" w:rsidRDefault="00D60972" w:rsidP="000D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972">
              <w:rPr>
                <w:rFonts w:ascii="Times New Roman" w:hAnsi="Times New Roman" w:cs="Times New Roman"/>
                <w:sz w:val="24"/>
                <w:szCs w:val="24"/>
              </w:rPr>
              <w:t xml:space="preserve">Повторно обработать 70% </w:t>
            </w:r>
            <w:proofErr w:type="spellStart"/>
            <w:r w:rsidRPr="00D60972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D60972">
              <w:rPr>
                <w:rFonts w:ascii="Times New Roman" w:hAnsi="Times New Roman" w:cs="Times New Roman"/>
                <w:sz w:val="24"/>
                <w:szCs w:val="24"/>
              </w:rPr>
              <w:t xml:space="preserve"> спирта</w:t>
            </w:r>
          </w:p>
        </w:tc>
        <w:tc>
          <w:tcPr>
            <w:tcW w:w="992" w:type="dxa"/>
          </w:tcPr>
          <w:p w:rsidR="00D60972" w:rsidRPr="00D60972" w:rsidRDefault="00D60972" w:rsidP="000D3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60972" w:rsidRPr="00D60972" w:rsidRDefault="00D60972" w:rsidP="000D3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60972" w:rsidRPr="00D60972" w:rsidRDefault="00D60972" w:rsidP="000D3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D60972" w:rsidRPr="00D60972" w:rsidRDefault="00D60972" w:rsidP="000D3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D60972" w:rsidRPr="00D60972" w:rsidRDefault="00D60972" w:rsidP="000D3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D60972" w:rsidRPr="00D60972" w:rsidRDefault="00D60972" w:rsidP="000D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972">
              <w:rPr>
                <w:rFonts w:ascii="Times New Roman" w:hAnsi="Times New Roman" w:cs="Times New Roman"/>
                <w:sz w:val="24"/>
                <w:szCs w:val="24"/>
              </w:rPr>
              <w:t>После высыхания обработать 5% спиртовым йодом</w:t>
            </w:r>
          </w:p>
        </w:tc>
      </w:tr>
      <w:tr w:rsidR="00D60972" w:rsidRPr="00D60972" w:rsidTr="00350642">
        <w:tc>
          <w:tcPr>
            <w:tcW w:w="817" w:type="dxa"/>
          </w:tcPr>
          <w:p w:rsidR="00D60972" w:rsidRPr="00D60972" w:rsidRDefault="00D60972" w:rsidP="000D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D60972" w:rsidRPr="00D60972" w:rsidRDefault="00D60972" w:rsidP="000D3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972" w:rsidRPr="00D60972" w:rsidRDefault="00D60972" w:rsidP="000D3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60972" w:rsidRPr="00D60972" w:rsidRDefault="00D60972" w:rsidP="000D3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60972" w:rsidRPr="00D60972" w:rsidRDefault="00D60972" w:rsidP="000D3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D60972" w:rsidRPr="00D60972" w:rsidRDefault="00D60972" w:rsidP="000D3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D60972" w:rsidRPr="00D60972" w:rsidRDefault="00D60972" w:rsidP="000D3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D60972" w:rsidRPr="00D60972" w:rsidRDefault="00D60972" w:rsidP="000D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972">
              <w:rPr>
                <w:rFonts w:ascii="Times New Roman" w:hAnsi="Times New Roman" w:cs="Times New Roman"/>
                <w:sz w:val="24"/>
                <w:szCs w:val="24"/>
              </w:rPr>
              <w:t>Заклеить ранку бактерицидным лейкопласты</w:t>
            </w:r>
            <w:r w:rsidR="003506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0972">
              <w:rPr>
                <w:rFonts w:ascii="Times New Roman" w:hAnsi="Times New Roman" w:cs="Times New Roman"/>
                <w:sz w:val="24"/>
                <w:szCs w:val="24"/>
              </w:rPr>
              <w:t>рем</w:t>
            </w:r>
          </w:p>
        </w:tc>
      </w:tr>
    </w:tbl>
    <w:p w:rsidR="00D60972" w:rsidRPr="00D60972" w:rsidRDefault="00D60972" w:rsidP="00D60972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D60972">
        <w:rPr>
          <w:rFonts w:ascii="Times New Roman" w:hAnsi="Times New Roman" w:cs="Times New Roman"/>
          <w:sz w:val="24"/>
          <w:szCs w:val="24"/>
        </w:rPr>
        <w:t>В случаи аварии – немедленно сообщить об этом администрации.</w:t>
      </w:r>
    </w:p>
    <w:p w:rsidR="00D60972" w:rsidRPr="00D60972" w:rsidRDefault="00D60972" w:rsidP="00D609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972" w:rsidRPr="00D60972" w:rsidRDefault="00D60972" w:rsidP="00D60972">
      <w:pPr>
        <w:rPr>
          <w:rFonts w:ascii="Times New Roman" w:hAnsi="Times New Roman" w:cs="Times New Roman"/>
          <w:sz w:val="24"/>
          <w:szCs w:val="24"/>
        </w:rPr>
      </w:pPr>
    </w:p>
    <w:p w:rsidR="00D60972" w:rsidRPr="00D60972" w:rsidRDefault="00D60972" w:rsidP="00D60972">
      <w:pPr>
        <w:rPr>
          <w:rFonts w:ascii="Times New Roman" w:hAnsi="Times New Roman" w:cs="Times New Roman"/>
          <w:sz w:val="24"/>
          <w:szCs w:val="24"/>
        </w:rPr>
      </w:pPr>
    </w:p>
    <w:p w:rsidR="00D60972" w:rsidRPr="00D60972" w:rsidRDefault="00D60972" w:rsidP="00D60972">
      <w:pPr>
        <w:rPr>
          <w:rFonts w:ascii="Times New Roman" w:hAnsi="Times New Roman" w:cs="Times New Roman"/>
          <w:sz w:val="24"/>
          <w:szCs w:val="24"/>
        </w:rPr>
      </w:pPr>
    </w:p>
    <w:p w:rsidR="00D60972" w:rsidRPr="00D60972" w:rsidRDefault="00D60972" w:rsidP="00D60972">
      <w:pPr>
        <w:rPr>
          <w:rFonts w:ascii="Times New Roman" w:hAnsi="Times New Roman" w:cs="Times New Roman"/>
          <w:sz w:val="24"/>
          <w:szCs w:val="24"/>
        </w:rPr>
      </w:pPr>
    </w:p>
    <w:p w:rsidR="00D60972" w:rsidRPr="00D60972" w:rsidRDefault="00D60972" w:rsidP="00D60972">
      <w:pPr>
        <w:rPr>
          <w:rFonts w:ascii="Times New Roman" w:hAnsi="Times New Roman" w:cs="Times New Roman"/>
          <w:sz w:val="24"/>
          <w:szCs w:val="24"/>
        </w:rPr>
      </w:pPr>
    </w:p>
    <w:p w:rsidR="00D60972" w:rsidRPr="00D60972" w:rsidRDefault="00D60972" w:rsidP="00D60972">
      <w:pPr>
        <w:rPr>
          <w:rFonts w:ascii="Times New Roman" w:hAnsi="Times New Roman" w:cs="Times New Roman"/>
          <w:sz w:val="24"/>
          <w:szCs w:val="24"/>
        </w:rPr>
      </w:pPr>
    </w:p>
    <w:p w:rsidR="00D60972" w:rsidRPr="00D60972" w:rsidRDefault="00D60972" w:rsidP="00D60972">
      <w:pPr>
        <w:rPr>
          <w:rFonts w:ascii="Times New Roman" w:hAnsi="Times New Roman" w:cs="Times New Roman"/>
          <w:sz w:val="24"/>
          <w:szCs w:val="24"/>
        </w:rPr>
      </w:pPr>
    </w:p>
    <w:p w:rsidR="00D60972" w:rsidRPr="00D60972" w:rsidRDefault="00D60972" w:rsidP="00D60972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D60972" w:rsidRPr="00D60972" w:rsidRDefault="00D60972" w:rsidP="00D60972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D60972" w:rsidRPr="00D60972" w:rsidRDefault="00D60972">
      <w:pPr>
        <w:rPr>
          <w:rFonts w:ascii="Times New Roman" w:hAnsi="Times New Roman" w:cs="Times New Roman"/>
          <w:b/>
          <w:sz w:val="24"/>
          <w:szCs w:val="24"/>
        </w:rPr>
      </w:pPr>
    </w:p>
    <w:sectPr w:rsidR="00D60972" w:rsidRPr="00D60972" w:rsidSect="003E7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5447"/>
    <w:multiLevelType w:val="hybridMultilevel"/>
    <w:tmpl w:val="A3687B1E"/>
    <w:lvl w:ilvl="0" w:tplc="299E2194">
      <w:start w:val="1"/>
      <w:numFmt w:val="decimal"/>
      <w:lvlText w:val="%1."/>
      <w:lvlJc w:val="left"/>
      <w:pPr>
        <w:ind w:left="279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08141231"/>
    <w:multiLevelType w:val="hybridMultilevel"/>
    <w:tmpl w:val="E2C40998"/>
    <w:lvl w:ilvl="0" w:tplc="7F766C6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ACB3A3F"/>
    <w:multiLevelType w:val="hybridMultilevel"/>
    <w:tmpl w:val="1CE4AB78"/>
    <w:lvl w:ilvl="0" w:tplc="273CA9AE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4A708A"/>
    <w:multiLevelType w:val="multilevel"/>
    <w:tmpl w:val="75C20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101541"/>
    <w:multiLevelType w:val="multilevel"/>
    <w:tmpl w:val="170A3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697132"/>
    <w:multiLevelType w:val="hybridMultilevel"/>
    <w:tmpl w:val="A25E930A"/>
    <w:lvl w:ilvl="0" w:tplc="B8840F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FB6B00"/>
    <w:multiLevelType w:val="multilevel"/>
    <w:tmpl w:val="410E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7C06DC"/>
    <w:multiLevelType w:val="multilevel"/>
    <w:tmpl w:val="D17C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5D6832"/>
    <w:multiLevelType w:val="hybridMultilevel"/>
    <w:tmpl w:val="1A94293E"/>
    <w:lvl w:ilvl="0" w:tplc="B8840F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09D1A09"/>
    <w:multiLevelType w:val="hybridMultilevel"/>
    <w:tmpl w:val="2482EDE4"/>
    <w:lvl w:ilvl="0" w:tplc="B8840F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5FB6C48"/>
    <w:multiLevelType w:val="multilevel"/>
    <w:tmpl w:val="AB7E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382B1E"/>
    <w:multiLevelType w:val="multilevel"/>
    <w:tmpl w:val="A6D27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7962D4"/>
    <w:multiLevelType w:val="hybridMultilevel"/>
    <w:tmpl w:val="3C9A4E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11"/>
  </w:num>
  <w:num w:numId="6">
    <w:abstractNumId w:val="6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D60972"/>
    <w:rsid w:val="00350642"/>
    <w:rsid w:val="003E71F7"/>
    <w:rsid w:val="00D60972"/>
    <w:rsid w:val="00E51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Прямая со стрелкой 12"/>
        <o:r id="V:Rule2" type="connector" idref="#Прямая со стрелкой 11"/>
        <o:r id="V:Rule3" type="connector" idref="#Прямая со стрелкой 10"/>
        <o:r id="V:Rule4" type="connector" idref="#Прямая со стрелкой 5"/>
        <o:r id="V:Rule5" type="connector" idref="#Прямая со стрелкой 4"/>
        <o:r id="V:Rule6" type="connector" idref="#Прямая со стрелкой 3"/>
        <o:r id="V:Rule7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D60972"/>
  </w:style>
  <w:style w:type="paragraph" w:customStyle="1" w:styleId="c5">
    <w:name w:val="c5"/>
    <w:basedOn w:val="a"/>
    <w:rsid w:val="00D6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60972"/>
  </w:style>
  <w:style w:type="paragraph" w:customStyle="1" w:styleId="c20">
    <w:name w:val="c20"/>
    <w:basedOn w:val="a"/>
    <w:rsid w:val="00D6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60972"/>
  </w:style>
  <w:style w:type="character" w:customStyle="1" w:styleId="c19">
    <w:name w:val="c19"/>
    <w:basedOn w:val="a0"/>
    <w:rsid w:val="00D60972"/>
  </w:style>
  <w:style w:type="paragraph" w:customStyle="1" w:styleId="c21">
    <w:name w:val="c21"/>
    <w:basedOn w:val="a"/>
    <w:rsid w:val="00D6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6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6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60972"/>
  </w:style>
  <w:style w:type="character" w:customStyle="1" w:styleId="c3">
    <w:name w:val="c3"/>
    <w:basedOn w:val="a0"/>
    <w:rsid w:val="00D60972"/>
  </w:style>
  <w:style w:type="character" w:customStyle="1" w:styleId="c23">
    <w:name w:val="c23"/>
    <w:basedOn w:val="a0"/>
    <w:rsid w:val="00D60972"/>
  </w:style>
  <w:style w:type="paragraph" w:customStyle="1" w:styleId="c15">
    <w:name w:val="c15"/>
    <w:basedOn w:val="a"/>
    <w:rsid w:val="00D6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6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D6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6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D60972"/>
  </w:style>
  <w:style w:type="paragraph" w:styleId="a3">
    <w:name w:val="List Paragraph"/>
    <w:basedOn w:val="a"/>
    <w:uiPriority w:val="34"/>
    <w:qFormat/>
    <w:rsid w:val="00D60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60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p.1glm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p.1glms.ru/" TargetMode="External"/><Relationship Id="rId5" Type="http://schemas.openxmlformats.org/officeDocument/2006/relationships/hyperlink" Target="http://vip.1glms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31</Pages>
  <Words>10158</Words>
  <Characters>57905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2019-02-03T15:52:00Z</dcterms:created>
  <dcterms:modified xsi:type="dcterms:W3CDTF">2019-02-03T16:22:00Z</dcterms:modified>
</cp:coreProperties>
</file>