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САНИТАРНО-ГИГИЕНИЧЕСКИХ ЛАБОРАТОРНЫХ ИССЛЕДОВАНИЙ</w:t>
      </w: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 СОЦИАЛЬНАЯ ГИГИЕНА И ОРГАНИЗАЦИЯ ГОССАНЭПИДСЛУЖБЫ</w:t>
      </w: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78" w:rsidRDefault="003A0478" w:rsidP="003A0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78" w:rsidRDefault="003A0478" w:rsidP="003A04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lastRenderedPageBreak/>
        <w:t>Оренбург</w:t>
      </w:r>
    </w:p>
    <w:p w:rsidR="008D5349" w:rsidRDefault="008D5349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Default="008D5349" w:rsidP="008D5349">
      <w:pPr>
        <w:numPr>
          <w:ilvl w:val="0"/>
          <w:numId w:val="5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535164689"/>
      <w:r w:rsidRPr="00750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Default="008D5349" w:rsidP="008D534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D5349" w:rsidRDefault="008D5349" w:rsidP="008D534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D5349">
        <w:rPr>
          <w:rFonts w:ascii="Times New Roman" w:hAnsi="Times New Roman"/>
          <w:color w:val="000000"/>
          <w:sz w:val="28"/>
          <w:szCs w:val="28"/>
        </w:rPr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8D5349" w:rsidRPr="00D35F06" w:rsidRDefault="008D5349" w:rsidP="008D53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Pr="00E62210" w:rsidRDefault="008D5349" w:rsidP="008D5349">
      <w:pPr>
        <w:pStyle w:val="a3"/>
        <w:widowControl w:val="0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5F6" w:rsidRPr="00AB6692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оптических методов в санитарно-гигиенических исследованиях.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Default="002915F6" w:rsidP="00C53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оптических методов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исслдования</w:t>
      </w:r>
      <w:proofErr w:type="spellEnd"/>
    </w:p>
    <w:p w:rsidR="002915F6" w:rsidRDefault="002915F6" w:rsidP="00C53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Рефрактометрический анализ, назначение, особенности проведения.</w:t>
      </w:r>
    </w:p>
    <w:p w:rsidR="002915F6" w:rsidRPr="008E4593" w:rsidRDefault="002915F6" w:rsidP="00C53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Поляризационный анализ, назначение, особенности проведения.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F6" w:rsidRPr="00A84B8E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спектральных методов  в санитарно-гигиенических исследованиях</w:t>
      </w:r>
    </w:p>
    <w:p w:rsidR="00D35F06" w:rsidRDefault="00D35F06" w:rsidP="00291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Понятие спектроскопии. Типы спектров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Фотометрический метод анализа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Радиоспектроскопия, ядерный магнитный и электронный парамагнитный резонансы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 xml:space="preserve">Инфракрасная спектроскопия 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Ультрафиолетовая спектроскопия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 xml:space="preserve">Лазерная спектроскопия 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Масс-спектрометрия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lastRenderedPageBreak/>
        <w:t>Атомно-абсорбционная спектроскопия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Атомно-эмиссионная спектроскопия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ind w:left="851" w:hanging="567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Люминесцентный анализ</w:t>
      </w:r>
    </w:p>
    <w:p w:rsidR="00B85E3E" w:rsidRDefault="00B85E3E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Pr="00FD1C30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1C30">
        <w:rPr>
          <w:rFonts w:ascii="Times New Roman" w:hAnsi="Times New Roman"/>
          <w:sz w:val="28"/>
          <w:szCs w:val="28"/>
          <w:u w:val="single"/>
        </w:rPr>
        <w:t xml:space="preserve">Использование </w:t>
      </w:r>
      <w:proofErr w:type="spellStart"/>
      <w:r w:rsidRPr="00FD1C30">
        <w:rPr>
          <w:rFonts w:ascii="Times New Roman" w:hAnsi="Times New Roman"/>
          <w:sz w:val="28"/>
          <w:szCs w:val="28"/>
          <w:u w:val="single"/>
        </w:rPr>
        <w:t>хроматографических</w:t>
      </w:r>
      <w:proofErr w:type="spellEnd"/>
      <w:r w:rsidRPr="00FD1C30">
        <w:rPr>
          <w:rFonts w:ascii="Times New Roman" w:hAnsi="Times New Roman"/>
          <w:sz w:val="28"/>
          <w:szCs w:val="28"/>
          <w:u w:val="single"/>
        </w:rPr>
        <w:t xml:space="preserve"> методов в санитарно-гигиенических исследованиях.</w:t>
      </w:r>
    </w:p>
    <w:p w:rsidR="002915F6" w:rsidRDefault="002915F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5" w:anchor="obshchie-svedeniya" w:history="1">
        <w:r w:rsidR="002915F6" w:rsidRPr="00F9731A">
          <w:rPr>
            <w:rFonts w:ascii="Times New Roman" w:hAnsi="Times New Roman"/>
            <w:sz w:val="28"/>
            <w:szCs w:val="28"/>
          </w:rPr>
          <w:t>Общие сведения о хроматографии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6" w:anchor="kachestvennyy-i-kolichestvennyy-analiz" w:history="1">
        <w:r w:rsidR="002915F6" w:rsidRPr="00F9731A">
          <w:rPr>
            <w:rFonts w:ascii="Times New Roman" w:hAnsi="Times New Roman"/>
            <w:sz w:val="28"/>
            <w:szCs w:val="28"/>
          </w:rPr>
          <w:t>Качественный и количественный анализ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7" w:anchor="istoriya-vozniknoveniya" w:history="1">
        <w:r w:rsidR="002915F6" w:rsidRPr="00F9731A">
          <w:rPr>
            <w:rFonts w:ascii="Times New Roman" w:hAnsi="Times New Roman"/>
            <w:sz w:val="28"/>
            <w:szCs w:val="28"/>
          </w:rPr>
          <w:t>История возникновения метода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8" w:anchor="klassifikaciya" w:history="1">
        <w:r w:rsidR="002915F6" w:rsidRPr="00F9731A">
          <w:rPr>
            <w:rFonts w:ascii="Times New Roman" w:hAnsi="Times New Roman"/>
            <w:sz w:val="28"/>
            <w:szCs w:val="28"/>
          </w:rPr>
          <w:t xml:space="preserve">Классификация </w:t>
        </w:r>
        <w:proofErr w:type="spellStart"/>
        <w:r w:rsidR="002915F6" w:rsidRPr="00F9731A">
          <w:rPr>
            <w:rFonts w:ascii="Times New Roman" w:hAnsi="Times New Roman"/>
            <w:sz w:val="28"/>
            <w:szCs w:val="28"/>
          </w:rPr>
          <w:t>хроматографических</w:t>
        </w:r>
        <w:proofErr w:type="spellEnd"/>
        <w:r w:rsidR="002915F6" w:rsidRPr="00F9731A">
          <w:rPr>
            <w:rFonts w:ascii="Times New Roman" w:hAnsi="Times New Roman"/>
            <w:sz w:val="28"/>
            <w:szCs w:val="28"/>
          </w:rPr>
          <w:t xml:space="preserve"> методов анализа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9" w:anchor="peremeshcheniya-proby" w:history="1">
        <w:r w:rsidR="002915F6" w:rsidRPr="00F9731A">
          <w:rPr>
            <w:rFonts w:ascii="Times New Roman" w:hAnsi="Times New Roman"/>
            <w:sz w:val="28"/>
            <w:szCs w:val="28"/>
          </w:rPr>
          <w:t>Методы перемещения пробы в неподвижной фазе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0" w:anchor="gazozhidkostnyy" w:history="1">
        <w:r w:rsidR="002915F6" w:rsidRPr="00F9731A">
          <w:rPr>
            <w:rFonts w:ascii="Times New Roman" w:hAnsi="Times New Roman"/>
            <w:sz w:val="28"/>
            <w:szCs w:val="28"/>
          </w:rPr>
          <w:t>Метод газожидкостной хроматографии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1" w:anchor="zhidkostno-zhidkostnyy" w:history="1">
        <w:r w:rsidR="002915F6" w:rsidRPr="00F9731A">
          <w:rPr>
            <w:rFonts w:ascii="Times New Roman" w:hAnsi="Times New Roman"/>
            <w:sz w:val="28"/>
            <w:szCs w:val="28"/>
          </w:rPr>
          <w:t>Жидкостно</w:t>
        </w:r>
        <w:r w:rsidR="002915F6" w:rsidRPr="00F9731A">
          <w:rPr>
            <w:rFonts w:ascii="Times New Roman" w:hAnsi="Times New Roman"/>
            <w:sz w:val="28"/>
            <w:szCs w:val="28"/>
          </w:rPr>
          <w:noBreakHyphen/>
          <w:t xml:space="preserve">жидкостный </w:t>
        </w:r>
        <w:proofErr w:type="spellStart"/>
        <w:r w:rsidR="002915F6" w:rsidRPr="00F9731A">
          <w:rPr>
            <w:rFonts w:ascii="Times New Roman" w:hAnsi="Times New Roman"/>
            <w:sz w:val="28"/>
            <w:szCs w:val="28"/>
          </w:rPr>
          <w:t>хроматографический</w:t>
        </w:r>
        <w:proofErr w:type="spellEnd"/>
        <w:r w:rsidR="002915F6" w:rsidRPr="00F9731A">
          <w:rPr>
            <w:rFonts w:ascii="Times New Roman" w:hAnsi="Times New Roman"/>
            <w:sz w:val="28"/>
            <w:szCs w:val="28"/>
          </w:rPr>
          <w:t xml:space="preserve"> метод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2" w:anchor="raspredelitelnyy" w:history="1">
        <w:r w:rsidR="002915F6" w:rsidRPr="00F9731A">
          <w:rPr>
            <w:rFonts w:ascii="Times New Roman" w:hAnsi="Times New Roman"/>
            <w:sz w:val="28"/>
            <w:szCs w:val="28"/>
          </w:rPr>
          <w:t>Метод распределительной бумажной хроматографии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3" w:anchor="rastvoriteli" w:history="1">
        <w:r w:rsidR="002915F6" w:rsidRPr="00F9731A">
          <w:rPr>
            <w:rFonts w:ascii="Times New Roman" w:hAnsi="Times New Roman"/>
            <w:sz w:val="28"/>
            <w:szCs w:val="28"/>
          </w:rPr>
          <w:t>Растворители в распределительном методе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4" w:anchor="tonkosloynyy" w:history="1">
        <w:r w:rsidR="002915F6" w:rsidRPr="00F9731A">
          <w:rPr>
            <w:rFonts w:ascii="Times New Roman" w:hAnsi="Times New Roman"/>
            <w:sz w:val="28"/>
            <w:szCs w:val="28"/>
          </w:rPr>
          <w:t xml:space="preserve">Тонкослойный </w:t>
        </w:r>
        <w:proofErr w:type="spellStart"/>
        <w:r w:rsidR="002915F6" w:rsidRPr="00F9731A">
          <w:rPr>
            <w:rFonts w:ascii="Times New Roman" w:hAnsi="Times New Roman"/>
            <w:sz w:val="28"/>
            <w:szCs w:val="28"/>
          </w:rPr>
          <w:t>хроматографический</w:t>
        </w:r>
        <w:proofErr w:type="spellEnd"/>
        <w:r w:rsidR="002915F6" w:rsidRPr="00F9731A">
          <w:rPr>
            <w:rFonts w:ascii="Times New Roman" w:hAnsi="Times New Roman"/>
            <w:sz w:val="28"/>
            <w:szCs w:val="28"/>
          </w:rPr>
          <w:t xml:space="preserve"> метод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5" w:anchor="tskh" w:history="1">
        <w:r w:rsidR="002915F6" w:rsidRPr="00F9731A">
          <w:rPr>
            <w:rFonts w:ascii="Times New Roman" w:hAnsi="Times New Roman"/>
            <w:sz w:val="28"/>
            <w:szCs w:val="28"/>
          </w:rPr>
          <w:t>Качественные и количественные методы анализа в ТСХ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6" w:anchor="ionoobmennyy" w:history="1">
        <w:r w:rsidR="002915F6" w:rsidRPr="00F9731A">
          <w:rPr>
            <w:rFonts w:ascii="Times New Roman" w:hAnsi="Times New Roman"/>
            <w:sz w:val="28"/>
            <w:szCs w:val="28"/>
          </w:rPr>
          <w:t xml:space="preserve">Ионообменный </w:t>
        </w:r>
        <w:proofErr w:type="spellStart"/>
        <w:r w:rsidR="002915F6" w:rsidRPr="00F9731A">
          <w:rPr>
            <w:rFonts w:ascii="Times New Roman" w:hAnsi="Times New Roman"/>
            <w:sz w:val="28"/>
            <w:szCs w:val="28"/>
          </w:rPr>
          <w:t>хроматографический</w:t>
        </w:r>
        <w:proofErr w:type="spellEnd"/>
        <w:r w:rsidR="002915F6" w:rsidRPr="00F9731A">
          <w:rPr>
            <w:rFonts w:ascii="Times New Roman" w:hAnsi="Times New Roman"/>
            <w:sz w:val="28"/>
            <w:szCs w:val="28"/>
          </w:rPr>
          <w:t xml:space="preserve"> метод</w:t>
        </w:r>
      </w:hyperlink>
    </w:p>
    <w:p w:rsidR="002915F6" w:rsidRPr="00F9731A" w:rsidRDefault="00740041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Regular" w:hAnsi="OpenSansRegular"/>
          <w:color w:val="5E5E5E"/>
          <w:sz w:val="21"/>
          <w:szCs w:val="21"/>
        </w:rPr>
      </w:pPr>
      <w:hyperlink r:id="rId17" w:anchor="perspektivy" w:history="1">
        <w:r w:rsidR="002915F6" w:rsidRPr="00F9731A">
          <w:rPr>
            <w:rFonts w:ascii="Times New Roman" w:hAnsi="Times New Roman"/>
            <w:sz w:val="28"/>
            <w:szCs w:val="28"/>
          </w:rPr>
          <w:t xml:space="preserve">Перспективы развития </w:t>
        </w:r>
        <w:proofErr w:type="spellStart"/>
        <w:r w:rsidR="002915F6" w:rsidRPr="00F9731A">
          <w:rPr>
            <w:rFonts w:ascii="Times New Roman" w:hAnsi="Times New Roman"/>
            <w:sz w:val="28"/>
            <w:szCs w:val="28"/>
          </w:rPr>
          <w:t>хроматографических</w:t>
        </w:r>
        <w:proofErr w:type="spellEnd"/>
        <w:r w:rsidR="002915F6" w:rsidRPr="00F9731A">
          <w:rPr>
            <w:rFonts w:ascii="Times New Roman" w:hAnsi="Times New Roman"/>
            <w:sz w:val="28"/>
            <w:szCs w:val="28"/>
          </w:rPr>
          <w:t xml:space="preserve"> методов</w:t>
        </w:r>
      </w:hyperlink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Pr="007B40D2" w:rsidRDefault="002915F6" w:rsidP="002915F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2915F6" w:rsidRPr="00A84B8E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Использование  электрохимических методов в санитарно-гигиенических исследованиях.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Теоретические основы электрохимических методов исследования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История возникновения метода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Описание электрохимических методов исследования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Потенциометрия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Кондуктометрия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1A41">
        <w:rPr>
          <w:rFonts w:ascii="Times New Roman" w:hAnsi="Times New Roman"/>
          <w:sz w:val="28"/>
          <w:szCs w:val="28"/>
        </w:rPr>
        <w:t>Кулонометрия</w:t>
      </w:r>
      <w:proofErr w:type="spellEnd"/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1A41">
        <w:rPr>
          <w:rFonts w:ascii="Times New Roman" w:hAnsi="Times New Roman"/>
          <w:sz w:val="28"/>
          <w:szCs w:val="28"/>
        </w:rPr>
        <w:t>Вольтамперометрия</w:t>
      </w:r>
      <w:proofErr w:type="spellEnd"/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1A41">
        <w:rPr>
          <w:rFonts w:ascii="Times New Roman" w:hAnsi="Times New Roman"/>
          <w:sz w:val="28"/>
          <w:szCs w:val="28"/>
        </w:rPr>
        <w:t>Электрогравиметрия</w:t>
      </w:r>
      <w:proofErr w:type="spellEnd"/>
    </w:p>
    <w:p w:rsidR="00D35F06" w:rsidRDefault="00D35F0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Default="002915F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Качественный химический анализ в санитарно-гигиенических исследованиях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2915F6" w:rsidRDefault="002915F6" w:rsidP="00291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A84B8E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915F6" w:rsidRPr="00CF1A41" w:rsidRDefault="002915F6" w:rsidP="002915F6">
      <w:pPr>
        <w:spacing w:after="0"/>
        <w:ind w:left="567"/>
        <w:contextualSpacing/>
        <w:jc w:val="both"/>
        <w:rPr>
          <w:rStyle w:val="af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F1A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915F6">
        <w:rPr>
          <w:rStyle w:val="aff3"/>
          <w:rFonts w:ascii="Times New Roman" w:hAnsi="Times New Roman"/>
          <w:b w:val="0"/>
          <w:sz w:val="28"/>
          <w:szCs w:val="28"/>
          <w:shd w:val="clear" w:color="auto" w:fill="FFFFFF"/>
        </w:rPr>
        <w:t>Классификация методов качественного анализа.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2. Анализ “сухим” путем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3. Пирохимический анализ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4. Анализ методом растирания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5. Анализ “мокрым” путем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6. Систематический анализ</w:t>
      </w:r>
    </w:p>
    <w:p w:rsidR="002915F6" w:rsidRPr="00B85E3E" w:rsidRDefault="002915F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D5349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D5349" w:rsidRPr="00BE4E59" w:rsidRDefault="008D5349" w:rsidP="008D5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495"/>
      </w:tblGrid>
      <w:tr w:rsidR="008D5349" w:rsidRPr="00BE4E59" w:rsidTr="00B203CB">
        <w:tc>
          <w:tcPr>
            <w:tcW w:w="2628" w:type="dxa"/>
          </w:tcPr>
          <w:p w:rsidR="008D5349" w:rsidRPr="00BE4E59" w:rsidRDefault="008D5349" w:rsidP="00B2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8D5349" w:rsidRPr="00BE4E59" w:rsidRDefault="008D5349" w:rsidP="00B2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8D5349" w:rsidRPr="00BE4E59" w:rsidTr="00B203CB">
        <w:tc>
          <w:tcPr>
            <w:tcW w:w="2628" w:type="dxa"/>
          </w:tcPr>
          <w:p w:rsidR="008D5349" w:rsidRPr="00BE4E59" w:rsidRDefault="008D5349" w:rsidP="00B20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8D5349" w:rsidRPr="00BE4E59" w:rsidRDefault="008D5349" w:rsidP="00B20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8D5349" w:rsidRPr="00BE4E59" w:rsidTr="00B203CB">
        <w:tc>
          <w:tcPr>
            <w:tcW w:w="2628" w:type="dxa"/>
          </w:tcPr>
          <w:p w:rsidR="008D5349" w:rsidRPr="00BE4E59" w:rsidRDefault="008D5349" w:rsidP="00B20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8D5349" w:rsidRPr="00BE4E59" w:rsidRDefault="008D5349" w:rsidP="00B20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8D5349" w:rsidRPr="00BE4E59" w:rsidTr="00B203CB">
        <w:trPr>
          <w:trHeight w:val="70"/>
        </w:trPr>
        <w:tc>
          <w:tcPr>
            <w:tcW w:w="2628" w:type="dxa"/>
          </w:tcPr>
          <w:p w:rsidR="008D5349" w:rsidRPr="00BE4E59" w:rsidRDefault="008D5349" w:rsidP="00B2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8D5349" w:rsidRPr="00BE4E59" w:rsidRDefault="008D5349" w:rsidP="00B2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8D5349" w:rsidRPr="00BE4E59" w:rsidTr="00B203CB">
        <w:tc>
          <w:tcPr>
            <w:tcW w:w="2628" w:type="dxa"/>
          </w:tcPr>
          <w:p w:rsidR="008D5349" w:rsidRPr="00BE4E59" w:rsidRDefault="008D5349" w:rsidP="00B2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8D5349" w:rsidRPr="00BE4E59" w:rsidRDefault="008D5349" w:rsidP="00B2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915F6" w:rsidRDefault="002915F6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15F6" w:rsidRDefault="002915F6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15F6" w:rsidRDefault="002915F6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439A" w:rsidRPr="00D03CE7" w:rsidRDefault="009B439A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35F06" w:rsidRPr="00D03CE7" w:rsidRDefault="00BE4E59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Вопросы тестового контроля самостоятельной работы:</w:t>
      </w:r>
    </w:p>
    <w:p w:rsidR="00BE4E59" w:rsidRPr="00D03CE7" w:rsidRDefault="00BE4E59" w:rsidP="00C534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Санитарно-эпидемиологическая экспертиза - это: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ФС РПН и ее территориальных органов,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, а также других аккредитованных организаций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ФС РПН и ее территориальных органов,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ЦГиЭ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>, а также других аккредитованных организаций по установлению соответствия проектной и иной документации, объектов хозяйственной и иной деятельности, продукции, работ, услуг, государственным санитарно-эпидемиологическим правилам и нормативам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по подготовке документа, удостоверяющего соответствие (несоответствие) государственным санитарно-эпидемиологическим правилам и нормативам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совместная деятельность ФС РПН и ее территориальных органов,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, а также других аккредитованных организаций по установлению вредного воздействия на человека факторов среды обитания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подготовка документа, удостоверяющего исследование по сертификации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Какие основополагающие требования регламентируют работу санитарно-гигиенической лаборатории: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лаборатория должна быть аккредитована на выполнение перечня исследований, обусловленного необходимостью практического решения задач по обеспечению санитарно-эпидемиологического благополучия населения подконтрольного региона.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лаборатория должна иметь специализированную многофункциональную систему организации проведения лабораторных исследований, определенных областью ее аккредитации.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лаборатории должна быть принята унифицированная система обеспечения качества выполняемых исследований на всех этапах и уровнях их выполнения.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лаборатория должна иметь свою специфическую, отработанную на практике систему нормирования трудовой деятельности на каждый вид проводимых исследований с учетом взаимодействия всего персонала.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Образец для испытаний – это: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продукция, подвергаемая испытаниям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продукция или ее часть, непосредственно подвергаемые эксперименту при испытаниях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образец продукции, изготовленный по вновь разработанной рабочей документации для проверки путем испытаний соответствия его заданным техническим характеристикам с целью использования по назначению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часть пробы вещества или материала установленной массы, целиком используемая при выполнении единичного определения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материал объекта аналитического контроля.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Аналитическая навеска – это: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продукция, подвергаемая испытаниям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 или ее часть, непосредственно подвергаемые эксперименту при испытаниях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образец продукции, изготовленный по вновь разработанной рабочей документации для проверки путем испытаний соответствия его заданным техническим характеристикам с целью использования по назначению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часть пробы вещества или материала установленной массы, целиком используемая при выполнении единичного определения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материал объекта аналитического контроля.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5.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Опытный образец – это: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продукция, подвергаемая испытаниям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 или ее часть, непосредственно подвергаемые эксперименту при испытаниях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образец продукции, изготовленный по вновь разработанной рабочей документации для проверки путем испытаний соответствия его заданным техническим характеристикам с целью использования по назначению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часть пробы вещества или материала установленной массы, целиком используемая при выполнении единичного определения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материал объекта аналитического контроля.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6.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Испытательное оборудование – это: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устройство для проведения испытаний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средство испытаний, представляющее собой техническое устройство для воспроизведения условий испытаний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устройство для проведения контроля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средство, предназначенное для измерений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вспомогательное лабораторное оборудование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7.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 обнаружения: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значение первой производной градировочной характеристики при данном содержании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наименьшее содержание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, которое может быть количественно определено с помощью данной методики анализа объекта аналитического контроля с установленными значениями характеристик погрешности или неопределенности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наименьшее содержание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аналита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>, при котором он может быть обнаружен по данной методике анализа объекта аналитического контроля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область значение содержания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в объекте аналитического контроля, которые могут быть определены по данной методике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минимальное значение содержания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8.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воспроизводимости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независимые результаты измерений (или испытаний) получаются одним и тем же методом на идентичных объектах испытаний, в одной и той же лаборатории, одним и тем же оператором, с использованием одного и того же оборудования, в пределах короткого промежутка времени.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условия, при которых результаты измерений (или испытаний) получают одним и тем же метолом, на идентичных объектах испытаний, в разных лабораториях, разными операторами, с использованием различного оборудования.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результаты измерений (или испытаний) получают одним и тем же метолом, на идентичных объектах испытаний, в одной и той же  лаборатории, разными операторами, с использованием одного и того же  оборудования.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результаты измерений (или испытаний) получают одним и тем же метолом, на идентичных объектах испытаний, в одной и той же лаборатории, одним и тем же оператором, с использованием одного и того же  оборудования, в разное время.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независимые результаты измерений (или испытаний) получаются разными  методами на идентичных объектах испытаний, в одной и той же лаборатории, разными  операторами.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Точность результата  измерения (испытания):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измерений (или результатов испытаний), к принятому опорному значению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регламентированных условиях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степень близости результата измерений (испытаний) к принятому опорному значению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общее среднее значение результатов испытаний, полученных от всех лабораторий для одного конкретного испытуемого материала или образца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общее среднее значение совокупности результатов испытаний, полученных одной лабораторией на одном и том же образце в ходе проведения эксперимента.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sz w:val="24"/>
          <w:szCs w:val="24"/>
        </w:rPr>
        <w:t>Основное назначение санитарно-гигиенических лабораторных исследований: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идентификация химических веществ в среде, окружающей человека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выполнение исследований экологического назначения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определение количественных величин химических веществ с неблагоприятными для здоровья человека токсическими свойствами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выполнение исследований токсикологического назначения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идентификация канцерогенов в среде, окружающей человека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N:11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Внутренние проверки (аудит) – это: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со стороны руководства организации, в состав которой входит лаборатория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проверка системы качества лаборатории на соответствие требованиям ГОСТ Р ИСО/МЭК17025-2006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со стороны органов контроля и надзора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точности результатов анализа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Цикл проведения внутренних проверок составляет: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1- 1 месяц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2- 3 месяца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3- 6 месяцев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5- 2 года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Форма проведения внутренних проверок: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перекрестный аудит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диагональный аудит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вертикальный аудит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параллельный аудит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Результат анализа – это:</w:t>
      </w:r>
    </w:p>
    <w:p w:rsidR="00C534D2" w:rsidRPr="00C534D2" w:rsidRDefault="00C534D2" w:rsidP="00C534D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значение характеристики, полученное однократной реализацией процедуры анализа</w:t>
      </w:r>
    </w:p>
    <w:p w:rsidR="00C534D2" w:rsidRPr="00C534D2" w:rsidRDefault="00C534D2" w:rsidP="00C534D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единичного определения, выполненного для целей контроля</w:t>
      </w:r>
    </w:p>
    <w:p w:rsidR="00C534D2" w:rsidRPr="00C534D2" w:rsidRDefault="00C534D2" w:rsidP="00C534D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среднее значение результатов единичного анализа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4 -  максимальное значение из результатов единичных анализов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   минимальное значение из результатов единичных анализов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Необходимым этапом обеспечения качества результатов анализа является контроль наличия в лаборатории условий для проведения анализа. К факторам контроля относятся: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сроки поверки средств измерений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2- условия и сроки хранения реактивов, стандартных образцов,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стабильность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контроль за качеством дистиллированной воды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Оперативный контроль процедуры анализа проводят: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внедрении методики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при появлении факторов, которые могут повлиять на стабильность процесса анализа 3- с каждой серией рабочих проб, при наличии стандартных образцов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 получении двух из трех последовательных результатов анализа рабочих проб в виде медианы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Периодичность контроля стабильности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градуировочной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характеристики должна быть не реже: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одного раза в месяц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одного раза в квартал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3- одного раза в 6 месяцев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одного раза в 9 месяцев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одного раза в год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Аттестованная смесь – это:</w:t>
      </w:r>
    </w:p>
    <w:p w:rsidR="00C534D2" w:rsidRPr="00C534D2" w:rsidRDefault="00C534D2" w:rsidP="00C534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смесь двух и более веществ, приготовленная по документированной методике, с установленными значениями величин, характеризующих состав смеси</w:t>
      </w:r>
    </w:p>
    <w:p w:rsidR="00C534D2" w:rsidRPr="00C534D2" w:rsidRDefault="00C534D2" w:rsidP="00C534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смесь двух и более веществ, изготовленная на серийном производстве</w:t>
      </w:r>
    </w:p>
    <w:p w:rsidR="00C534D2" w:rsidRPr="00C534D2" w:rsidRDefault="00C534D2" w:rsidP="00C534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стандартный образец состава вещества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поверочная газовая смесь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ГСО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Работники лаборатории могут подвергаться воздействию вредных производственных факторов, основными из которых являются: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химические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биологические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физические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- и взрывоопасные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аптечке первой медицинской помощи должны находиться: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этиловый спирт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йод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сухой марганцовокислый калий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бинты, вата, лейкопластырь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При поражении электрическим током следует принять следующие меры: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изолировав руки необходимо отделить пострадавшего от токоведущих частей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обеспечить пострадавшему органу покой и приложить холодный компресс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открытые участки кожи лица, рук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пораженное место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порезах и иных ранениях: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изолировав руки необходимо отделить пострадавшего от токоведущих частей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обеспечить пострадавшему органу покой и приложить холодный компресс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открытые участки кожи лица, рук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пораженное место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химическом ожоге щелочами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быстро промыть пораженное место под струей воды, а затем обработать его 4% раствором уксусной или 2% раствором борной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пораженное место немедленно обмыть обильным количеством воды, затем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пораженное место обмыть теплой водой, затем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4- на место ранения наложить компресс с 5% раствором лизола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химическом ожоге кислотами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1- быстро промыть пораженное место под струей воды, а затем обработать его 4% раствором уксусной или 2% раствором борной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пораженное место немедленно обмыть обильным количеством воды, затем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пораженное место обмыть теплой водой, затем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4- на место ранения наложить компресс с 5% раствором лизола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случае пожара необходимо</w:t>
      </w:r>
      <w:r w:rsidRPr="00C534D2">
        <w:rPr>
          <w:rFonts w:ascii="Times New Roman" w:hAnsi="Times New Roman" w:cs="Times New Roman"/>
          <w:sz w:val="24"/>
          <w:szCs w:val="24"/>
        </w:rPr>
        <w:t>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закрыть окна, выключить электроприборы, вынести во двор горючие жидкости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немедленно выключить газовые горелки и вентиляцию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вынести сосуды с огнеопасными веществами и баллоны с горючим газом, металлическим натрием и калием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применить средства пожаротушения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работе со стеклянными приборами запрещается: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манипуляциях со стеклянными трубками защищать руки полотенцем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пользоваться стеклянной посудой, имеющей надколы, трещины, острые края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при закупоривании колбы пробкой держать сосуд за верхнюю часть горлышка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стеклянные трубки ломать после подрезки их напильником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собирать стеклянные детали в местах оборудованных подкладками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Если в лаборатории была пролита щелочь, то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вытереть тряпкой, после чего прополоскать тряпку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засыпать песком, удалить песок, затем засыпать содой, после удаления соды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собрать при помощи резиновой груши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засыпать песком, удалить песок, обработать залитое место разбавленной соляной кислотой,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обработать ветошью, смоченной 0,1% раствором марганцовокислого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Если в лаборатории была пролита кислота, то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вытереть тряпкой, после чего прополоскать тряпку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засыпать песком, удалить песок, затем засыпать содой, после удаления соды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собрать при помощи резиновой груши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засыпать песком, удалить песок, обработать залитое место разбавленной соляной кислотой,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обработать ветошью, смоченной 0,1% раствором марганцовокислого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Если в лаборатории были пролиты неядовитые растворы, то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вытереть тряпкой, после чего прополоскать тряпку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засыпать песком, удалить песок, затем засыпать содой, после удаления соды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собрать при помощи резиновой груши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засыпать песком, удалить песок, обработать залитое место разбавленной соляной кислотой,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обработать ветошью, смоченной 0,1% раствором марганцовокислого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N:30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Корректирующие действия – это: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действия, предпринятые для устранения причины обнаруженного несоответствия 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действия, предпринятые для устранения причины потенциального несоответствия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наблюдения, сделанные проверяющим в целях предотвращения появления возможного несоответствия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со стороны руководства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Правильность – это: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степень близости среднего значения, полученного на основании большой серии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измерений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Точность – это: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степень близости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измерений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опорное значение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Прецизионность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анализа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прецизионность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прецизионность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в условиях, в которых результаты анализа получают по одной и той же методике, на идентичных пробах, в конкретной лаборатории при вариации одного или нескольких факторов к которым относятся: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разное время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разные наборы посуды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разные аналитики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разные партии реактивов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Элементом системы внутреннего контроля качества является: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за сроками поверки СИ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наличия условий для проведения анализа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контроль стабильности результатов анализа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за качеством дистиллированной воды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Контроль стабильности результатов анализа может предусматривать следующие формы: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использованием контрольных карт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Шухарта</w:t>
      </w:r>
      <w:proofErr w:type="spellEnd"/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периодическая проверка подконтрольности процедуры выполнения анализа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 использованием карт кумулятивных сумм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выборочный статистический контроль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Внешний контроль – это: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стабильности результатов анализа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системы качества лаборатории на соответствие требованиям ГОСТ Р ИСО/МЭК17025-2006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проверка со стороны органов контроля и надзора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точности результатов анализа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38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Неопределенность измерений – это: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параметр, связанный с результатом измерения и характеризующий разброс значений, которые с достоверным основанием могут быть приписаны измеряемой величине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разность между математическим ожиданием результатов испытаний и принятым опорным значением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испытаний, к принятому опорному значению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 обнаружения – это: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минимальное значение содержания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в пробе, которое может быть определено по данной методике анализа вещества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наименьшее содержание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аналита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>, при котором он может быть обнаружен по данной методике анализа вещества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значение первой производной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характеристики при данном содержании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область значений содержания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в пробе, которые могут быть определены по данной методике анализа вещества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расследование – это: 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41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обследование  – это: 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исследование  – это: 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испытание  – это: 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Санитарно-эпидемиологическая оценка  – это: 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Санитарно-эпидемиологическое заключение – это: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 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проведения исследования, испытания, содержащий порядок их проведения и полученные результаты 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Свидетельство о государственной регистрации – это: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проведения исследования, испытания, содержащий порядок их проведения и полученные результаты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Акт расследования, обследования – это: 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 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факт проведения исследования, испытания, содержащий порядок их проведения и полученные результаты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Протокол исследования, испытания – это: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документ, удостоверяющий факт проведения исследования, испытания, содержащий порядок их проведения и полученные результаты 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санитарно-эпидемиологической экспертизы отечественной продукции представляются следующие документы: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о соответствии технических документов требованиям государственных санитарно-эпидемиологических правил и нормативов (при наличии)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о соответствии условий производства требованиям государственных санитарно-эпидемиологических правил и нормативов (в случаях, предусмотренных законодательством в области обеспечения санитарно-эпидемиологического благополучия населения)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протоколы исследований (испытаний) продукции (при их наличии) и образцы продукции, необходимые для санитарно-эпидемиологической экспертизы; потребительская (или тарная) этикетка или их макеты и акт отбора образцов продукции, поступившей на санитарно-эпидемиологическую экспертизу; выписка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C534D2" w:rsidRPr="00C534D2" w:rsidRDefault="00C534D2" w:rsidP="00C534D2">
      <w:pPr>
        <w:pStyle w:val="afc"/>
        <w:numPr>
          <w:ilvl w:val="0"/>
          <w:numId w:val="40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санитарно-эпидемиологической экспертизы импортной продукции представляются следующие документы: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документы организации-изготовителя, по которым осуществляется изготовление импортной продукции и документы, выданные уполномоченными органами страны происхождения продукции, подтверждающие ее безопасность для человека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протоколы испытаний (исследований) продукции (при их наличии); образцы продукции в количестве, необходимом для санитарно-эпидемиологической экспертизы; акт отбора образцов продукции, поступившей на санитарно-эпидемиологическую экспертизу, потребительская (или тарная) этикетка или их макеты;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описание продукции с указанием условий применения (использования), другие нормативные и технические документы о составе и условиях применения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контракт (договор) или сведения о контракте (договоре) на поставку продукции (при необходимости)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АТМОСФЕРНОГО ВОЗДУХА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Степень загрязнения атмосферы зависит от: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количества выбросов вредных веществ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химического состава выбросов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высоты, на которой осуществляются выбросы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климатических условий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Основными вредными примесями, содержащимися в выхлопных газах двигателей внутреннего сгорания, являются: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углерода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оксиды азота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углеводороды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альдегиды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выбросах предприятий различных отраслей промышленности и транспорта почти всегда содержатся: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 серы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пыль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углерода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оксиды азота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ареала загрязнения воздуха необходимы данные ежедневных наблюдений по следующим параметрам: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скорость ветра, влажность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направление ветра,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скорость и направление ветра,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температура воздуха,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температура и влажность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Закономерности распространения загрязнений в атмосферном воздухе зависят: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от качественной характеристики выбранных ингредиентов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от условий выбросов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от метеоусловий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от мощности выброса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от 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Солнечная радиация обуславливает фотохимические реакции в атмосфере, в результате которых в ясные солнечные дни в загрязненном воздухе: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идет разрушение загрязняющих веществ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формируется фотохимический смог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происходит перенос и рассеивание примесей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концентрация примесей может сильно увеличиться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изменений не происходит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комплекс мероприятий по санитарной охране атмосферного воздуха входят разделы: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экономические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технические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аварийные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санитарно-технические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технико-экономические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58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Правила организации наблюдений за уровнем загрязнения атмосферы в городах и населенных пунктах изложены в: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СанПиН «Гигиенические требования к охране атмосферного воздуха населенных мест»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2-ОНД-86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3-ПДК вредных веществ в воздухе рабочей зоны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4-Общие санитарно-гигиенические требования к воздуху рабочей зоны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ГОСТ «Охрана природы. Атмосфера. Правила контроля качества воздуха населенных пунктов»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59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Назначение стационарных постов при контроле состояния атмосферы: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отбор проб по графику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отбор проб на разных расстояниях от источника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непрерывная регистрация содержания в воздухе вредных веществ и регулярный отбор проб в фиксированной точке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отбор проб в фиксированной точке промышленной зоны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перечень веществ для контроля на передвижном (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подфакельном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>) посту наблюдения входят: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основные загрязняющие вещества, имеющиеся в атмосфере города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основные (фоновые) вещества и специфические компоненты, свойственные промышленной территории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специфические вещества, свойственные выбросам данного предприятия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основные загрязнители атмосферы города и один-два специфических вещества промышленности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61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 помощью каких постов наблюдения ведется оценка состояния атмосферы в жилой зоне: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стационарных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маршрутных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передвижных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стационарных и маршрутных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подфакельных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Наиболее значимое условие при размещении жилой территории города по отношению к производственной: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высота стояния грунтовых вод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качество почвы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среднегодовая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4- рельеф местности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направление господствующих ветров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63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сгорании серы в кислороде преимущественно образуется: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1- SO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  <w:lang w:val="en-US"/>
        </w:rPr>
        <w:t>SO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3- SO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4- S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5- S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53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N: 64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Микроклиматические условия, близкие к оптимальным, в жилых помещениях создаются: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температуре воздуха 23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65%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при температуре воздуха 21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с, относительной влажности 45%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при температуре воздуха 23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25%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 температуре воздуха 21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25%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при температуре воздуха 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35%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обеспечения теплового комфорта человека в жилище важное значение имеют: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температура ограждений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температурные перепады по горизонтали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температурные перепады по вертикали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Наиболее благоприятная скорость движения воздуха в жилых помещениях: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1- 0,0–0,1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0,1-0,15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3- 0,15-0,2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4- 0,2-0,25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5- 0,25-0,3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Допустимый перепад температур воздуха в жилом помещении по горизонтали составляет: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1- 1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3- 3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4- 4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Индикаторным показателем для оценки эффективности работы вентиляции помещений жилых и общественных зданий служат: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микроклимат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диоксид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диоксид серы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пыль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диоксид углерода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Биологический эффект при ионизации воздуха помещений определяется комплексным воздействием всего перечисленного, кроме: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аэрона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озона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окислов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атомарного кислорода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электрического поля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Наиболее значимые химические загрязнители воздуха помещения, отделанного древесно-стружечными строительными материалами: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диоксид и оксид углерода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фенол, формальдегид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оксиды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хлор, озон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свинец, углеводороды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Вид местной вытяжной вентиляции, являющийся наиболее рациональным для удаления пыли, образующейся при шлифовке на шлифовальном станке: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зонт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вытяжной шкаф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бортовой отсос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кожух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5- бокс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Производственная вентиляция по принципу действия классифицируется следующим образом: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общая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местная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естественная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- вытяжная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Рабочая зона - место пребывания работающих, ограниченное по высоте над уровнем пола или площадки: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уровнем дыхания работающих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уровнем высоты станка или установки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высотой 2 метра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высотой производственного помещения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высотой 1 метра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Аэрозоли смазочно-охлаждающих жидкостей являются неблагоприятными факторами: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сварочных работах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при шлифовальных работах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при токарных работах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 малярных работах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Канцерогенным действием обладают</w:t>
      </w:r>
      <w:r w:rsidRPr="00C534D2">
        <w:rPr>
          <w:rFonts w:ascii="Times New Roman" w:hAnsi="Times New Roman" w:cs="Times New Roman"/>
          <w:sz w:val="24"/>
          <w:szCs w:val="24"/>
        </w:rPr>
        <w:t>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никель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хром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мышьяк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асбест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Пробы воздуха на содержание пыли должны отбираться: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на жидкие поглотительные среды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на твердые поглотительные среды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на аналитические фильтры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в сосуды ограниченной емкости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Дисперсный состав промышленной пыли изучают с применением метода: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весового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седиментационного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ультрамикроскопии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счетного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фотометрии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Определение количественного содержания пыли в воздухе рабочей зоны проводиться с помощью метода: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весового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люминесцентного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счетного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микроскопии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фотометрии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79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гравиметрическом определении пыли учитывается: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форма частиц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масса частиц в воздухе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удельная поверхность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размер частиц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Аналитические фильтры АФА  должны соответствовать всем перечисленным требованиям, кроме: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высокая эффективность улавливания аэрозолей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большая пропускная способность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необходимая механическая прочность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высокое сопротивление потоку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отсутствие посторонних включений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аспирационном способе отбора проб объем воздуха приводят к стандартным условиям. При этом учитывается: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относительная влажность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скорость движения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температура воздуха и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Методики определения вредных веществ в воздухе рабочей зоны должны быть: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лицензированными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приводиться в учебных пособиях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приводиться в справочной литературе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аттестованными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Зона дыхания – пространство, находящееся от лица работающего в радиусе: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1- 5см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2- 30см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50см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4- 80см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5- 100см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оксида углерода в воздушной среде используется газоанализатор «Палладий». Принцип работы которого состоит: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 регистрации флуоресцентного свечения молекул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в потенциостатической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амперометрии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в способности поглощать излучение в инфракрасном диапазоне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в изменении тока ионизации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 адсорбции вещества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допустимого времени контакта с вредными производственными факторами за рабочую смену и/или период трудовой деятельности (ограничение стажа работы) применительно к профессиональным группам конкретного предприятия осуществляет: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администрация предприятия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органы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по представлению администрации предприятия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комитеты социальной защиты и охраны труда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администрации района, города, региона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Госдума города, области, края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течение смены и/или отдельных этапах технологического процесса в одной точке должно быть отобрано не менее: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одной пробы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двух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трех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четырех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пяти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определении сернистого ангидрида (турбодиметрическое определение) мешают сульфаты, серная кислота, сероводород. Для устранения их влияния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поставить перед поглотителем патрон с фильтром АФА-ВП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фотометрирование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производить относительно дистиллированной воды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в качестве поглотителя применять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хлорноватистокислый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калий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поставить перед поглотителем сорбционную трубку, обработанную окислителем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ничего не применять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Измерение концентрации вредного вещества при использовании индикаторных трубок осуществляется: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по времени появления изменения окраски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 длине изменившего окраску слоя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по изменению цветовой гаммы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по измерению температуры вещества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наблюдениях за уровнем загрязнения атмосферы используют разовый режим отбора проб, продолжающийся: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0-10мин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20-30мин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40-50мин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90мин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определении приземной концентрации примесей в атмосфере отбор проб и измерение концентрации примеси проводят на высоте: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1- 0 – 1,5м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1,5 - 3,5м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3- 3,5 – 4м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4-  4 - 8м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высота не имеет значения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помещениях, оборудованных ПК и копировальным оборудованием следует исследовать воздух на содержание в нем: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формальдегида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оксида углерода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азота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озона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серы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том случае, если отбор проб воздуха проводился в два последовательно соединенных поглотительных прибора, то результат получают: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анализируя содержимое первого поглотительного прибора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анализируя содержимое второго поглотительного прибора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суммируя результаты, полученные для обеих анализируемых проб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вычитая значение первой пробы из значения второй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вычитая значение второй пробы из значения первой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отборе проб воздуха сорбционные трубки должны быть защищены от света при определении содержания: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диоксида серы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азота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оксида азота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аммиака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отборе проб атмосферного воздуха на открытом воздухе для определения содержания аммиака эффективное поглощение обеспечивается в диапазоне температур: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0-20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0-40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-10-20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-20-30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10-50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Свежеприготовленная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деионизированная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вода применяется для приготовления растворов при определении содержания в атмосферном воздухе: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аммиака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азота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серы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оксида углерода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сероводорода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отборе проб воздуха в поглотительные приборы исследуемый воздух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аспирируют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с расходом: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0-0,5дм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до 3дм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3-10дм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Какое из перечисленных соединений находится в воздухе животноводческих ферм: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аммиак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углерода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фтористый водород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 серы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наблюдения за загрязнением атмосферы используют методики, основанные на использовании: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фотометрии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атомно-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абсобционной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потенциометрии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газовой хроматографии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Какие исследования и измерения являются обязательными при отборе проб атмосферного воздуха: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уровни шума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характер и вид застройки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метеофакторы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уровни электромагнитных полей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использовании фильтров АФА-ХП для определения металлов в воздухе проводят их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озоление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в муфеле при температуре: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800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Загрязнение атмосферы при сжигании топлива зависит от его вида, особенностей горения, а также от очистки выбросов. При неполном сгорании твердого топлива в атмосферу поступают: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сажа, зола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ртуть, вода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вода, сажа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азот, сера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углерод, азот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 дальность распространения промышленных выбросов влияет: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температура воздуха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высота источника выброса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температура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газовоздушной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смеси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рельеф местности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Размеры санитарно-защитной зоны не зависят:     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мощности предприятия          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токсичности и опасности выбросов в атмосферу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размеров селитебной зоны      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высоты организованного выброса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интенсивности производственного шума и напряженности ЭМ-поля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Величина выброса промышленных предприятий в атмосферный воздух не зависит:  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мощности предприятия                 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наличия вентиляционных систем в цехах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эффективности работы очистных сооружений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высоты выброса                       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всего вышеперечисленного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Ведущими загрязнителями атмосферного воздуха населенных мест являются:    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взвешенные вещества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оксид углерода     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диоксид углерода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 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 один из вышеперечисленных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определения ареала загрязнения необходимы данные ежедневных наблюдений по следующим параметрам: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скорость ветра                              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направление ветра                           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температура воздуха                         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2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1,2 и 3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Показатели суммарного загрязнения атмосферы, требующие при вычислении учета класса опасности веществ: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кратность превышения ПДК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кратность превышения ПДК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индекс загрязнения атмосферы (ИЗА)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показатель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Ксум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проводимые при организации санитарной охраны воздуха населенных мест от загрязнения:            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контроль за соблюдением ПДК атмосферных загрязнителей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очистка промышленных выбросов                        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расчет норм ПДВ                                      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организация санитарно-защитных зон вокруг предприятий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образования фотохимического тумана необходимо наличие в атмосфере: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диоксида азота                                       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ультрафиолетового излучения определенной длины волны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углеводородов                                        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1,2 и 3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N:110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Закономерности распространения загрязнений в атмосферном воздухе зависят:        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качественной характеристики выбрасываемых ингредиентов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условий выбросов         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метеорологических условий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мощности выброса         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На дальность распространения промышленных выбросов влияет: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температура воздуха                                         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высота источника выброса                                    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газовоздушной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смеси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рельеф местности                                            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Различают следующие виды очистки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газовоздушной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смеси: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мокрая        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сухая         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фильтрация   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электрофильтрация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ПДК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устанавливается с целью: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ограничить высокие уровни воздействия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предупредить возможность развития острой патологии у населения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снизить общий уровень загрязнения атмосферы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1,2,3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ПДК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используется при: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расчёте рассеивания выбросов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контроле качества атмосферы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изучении состояния здоровья населения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Превышение уровня ПДК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>: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допускается в 5% наблюдений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допускается в 2% наблюдений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допускается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ПДК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сс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устанавливается с целью: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контроля  концентраций длительных периодов осреднения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контроля концентраций коротких периодов осреднения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изучения взаимосвязи заболеваемости населения с загрязнением атмосферы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ПДК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сс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устанавливается по: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рефлекторному действию вещества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резорбтивному действию вещества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натуральным исследованиям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Уровень приземной концентрации вещества в атмосферном воздухе зависит от: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мощности выброса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климатических условий и рельефа местности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высоты источника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температуры выброса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Уровень приземной концентрации веществ в селитебной территории должен соответствовать:</w:t>
      </w:r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ПДК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мр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ПДК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сс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ПДК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рз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Санитарная охрана атмосферного воздуха населённых мест включает: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за загрязнением воздуха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очистку промышленных выбросов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организацию санитарно-защитных зон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озеленение селитебной зоны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Интегральные показатели загрязнения атмосферы, требующие учёта класса опасности веществ: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показатель Р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показатель К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индекс загрязнения атмосферы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ареала загрязнения атмосферы от стационарного источника выброса используется: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расчётные методы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натурные наблюдения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экспериментальные методы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Вычисление средних значений концентраций атмосферных загрязнений возможно только в случае отбора разовых проб: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полной программе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сокращённой программе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скользящему графику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Вклад автотранспорта в общее загрязнений атмосферного воздуха в крупных промышленных городах составляет: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80%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10%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увеличении уровня приземных концентраций атмосферных загрязнений возможен рост: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сердечно-сосудистых заболеваний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заболеваний дыхательной системы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болезней мочеполовой системы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Токсическими агентами, образующимися в процессе фотохимических реакций, являются: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озон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формальдегид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окислы серы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lastRenderedPageBreak/>
        <w:t>бенз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пирен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Предельно допустимый выброс устанавливается с учётом того, что расчётная приземная концентрация соответствует ПДК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>: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селитебной территории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на границе СЗЗ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 границе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охраны атмосферного воздуха является: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ОНД-86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установления границ СЗЗ является: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ОНД-86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контроля качества атмосферы является: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расчёта рассеивания выбросов является: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ОНД-86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Мониторинг атмосферного воздуха: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система наблюдения за состоянием атмосферного воздуха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система наблюдения за происходящими в атмосферном воздухе природными явлениями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оценка и прогноз состояния атмосферного воздуха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Санитарно-защитная зона отделяет территорию промышленной площадки от: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жилой застройки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ландшафтно-рекреационной зоны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зоны отдыха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Размер СЗЗ: 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может быть пересмотрен по решению Главного государственного санитарного врача РФ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может быть пересмотрен по решению Главного государственного санитарного врача субъекта РФ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может быть пересмотрен по решению начальника промышленного предприятия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может быть пересмотрен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Какие требования предъявляются к чувствительности метода при исследовании воздуха населённых мест: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обеспечить точность определения концентраций в диапазоне от 0,5 ПДК и выше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обеспечить точность определения концентраций в диапазоне от 0,5 ПДК и ниже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обеспечить точность определения концентраций в диапазоне от 1,0  ПДК и выше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обеспечить точность определения концентраций в диапазоне от 0,5 ПДК до 1,0 ПДК 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обеспечить точность определения концентраций по всему  диапазону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Ведущими загрязнителями атмосферного воздуха населенных мест являются: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взвешенные вещества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оксид углерода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диоксид углерода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 один из вышеперечисленных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137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гигиенической точки зрения особое значение в выбросах дизельного двигателя автотранспорта имеют: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 углерода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оксиды азота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сажа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углерода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серы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138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Степень загрязнения атмосферного воздуха находится в следующей </w:t>
      </w:r>
      <w:proofErr w:type="spellStart"/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зави</w:t>
      </w:r>
      <w:proofErr w:type="spellEnd"/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proofErr w:type="spellStart"/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симости</w:t>
      </w:r>
      <w:proofErr w:type="spellEnd"/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расстояния до места выброса: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зависимость прямая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зависимость обратная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зависимость носит фазовый характер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зависимость четко не выявляется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нет никакой зависимости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139</w:t>
      </w:r>
    </w:p>
    <w:p w:rsidR="00C534D2" w:rsidRPr="00C534D2" w:rsidRDefault="00C534D2" w:rsidP="00C534D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гигиенической точки зрения особое значение в атмосферных выбросах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карбюраторного двигателя имеет: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углерода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оксиды азота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серы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оксид углерода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сажа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140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Стационарный пост по контролю состояния атмосферного воздуха пред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назначен для: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регулярного отбора проб воздуха в фиксированных точках местности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br/>
        <w:t>по графику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воздуха в фиксированных точках селитебной зоны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воздуха на различных расстояниях от источника загрязнения с учетом метеофакторов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воздуха в фиксированных точках промышленной зоны города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обеспечения непрерывной регистрации содержания загрязняющих ве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softHyphen/>
        <w:t>ществ и регулярного отбора проб воздуха в фиксированной точке для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br/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последующих анализов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141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Маршрутный пост по контролю атмосферных загрязнений предназначен</w:t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для: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регулярного отбора проб в фиксированных точках по графику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в фиксированных точках селитебной зоны последовательно во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br/>
        <w:t>времени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на различных расстояниях от источника загрязнения с учетом метеофакторов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 фиксированных точках промышленной зоны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непрерывной регистрации содержания загрязняющих веществ и регулярного отбора проб для последующих анализов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142</w:t>
      </w:r>
    </w:p>
    <w:p w:rsidR="00C534D2" w:rsidRPr="00C534D2" w:rsidRDefault="00C534D2" w:rsidP="00C534D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загрязнителями атмосферного воздуха при использовании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природного газа в качестве топлива являются: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углерода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углеводороды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оксид серы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оксиды азота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3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143</w:t>
      </w:r>
    </w:p>
    <w:p w:rsidR="00C534D2" w:rsidRPr="00C534D2" w:rsidRDefault="00C534D2" w:rsidP="00C534D2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построения «розы загазованности» необходимы данные ежедневных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наблюдений по следующим параметрам: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скорость ветра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направление ветра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температура воздуха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загрязнений в определенной точке местности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2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144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загрязнителями воздуха при сжигании мазута являются: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 углерода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углеводороды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окислы серы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верно 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145</w:t>
      </w:r>
    </w:p>
    <w:p w:rsidR="00C534D2" w:rsidRPr="00C534D2" w:rsidRDefault="00C534D2" w:rsidP="00C534D2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Гигиеническая  эффективность  очистки   атмосферных   выбросов   про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мышленных предприятий считается достаточной, если: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техническая эффективность работы очистных сооружений более 90%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техническая эффективность работы очистных сооружений более 98%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химических веществ на территории жилой зоны не пре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softHyphen/>
        <w:t>вышает ПДК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химических веществ в местах массового отдыха населения не превышает 0,8 ПДК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3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146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 «паллиативным» мероприятиям по санитарной охране атмосферного</w:t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воздуха, позволяющим снизить концентрацию вещества в приземном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слое атмосферы за счет увеличения площади рассеивания, относятся: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организация сверхвысоких труб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способов обогащения сырья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использование эффективных методов очистки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санитарно-защитных </w:t>
      </w:r>
      <w:r w:rsidRPr="00C534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зон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147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При изучении влияния атмосферных загрязнений на здоровье населения</w:t>
      </w:r>
      <w:r w:rsidRPr="00C534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наиболее информативными являются показатели: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общей смертности и рождаемости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смертности по отдельным нозологическим группам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заболеваемости с временной утратой трудоспособности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физического гармонического развития детей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2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148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Одновременно с отбором проб воздуха для его анализа фиксируют следу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ющие параметры: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направление и скорость ветра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температуру и влажность воздуха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атмосферное давление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состояние подстилающей поверхности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149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Хронический специфический эффект действия на организм человека установлен для атмосферных загрязнений: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фтором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бериллием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диоксидом серы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медью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верно 1 и 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150</w:t>
      </w:r>
    </w:p>
    <w:p w:rsidR="00C534D2" w:rsidRPr="00C534D2" w:rsidRDefault="00C534D2" w:rsidP="00C534D2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Качественная характеристика выбросов промышленных предприятий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определяется: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технологией производственного процесса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характеристикой сырья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наличием вентиляционных систем в цехах предприятия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характеристикой продукции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ВОДЫ</w:t>
      </w: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Какой раствор применяется для осветления мутной, цветной воды: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гидроксид натрия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хлорид калия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гидроксид алюминия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хлорная известь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 сколько классов подразделяются водные объекты, пригодные в качестве источников хозяйственно-питьевого водоснабжения: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зависимости от качества водоподготовки, воду, расфасованную  в емкости подразделяют на: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 категорию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 категории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 категории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 категории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 категорий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Материалы, реагенты и оборудование, используемые для водоочистки и водоподготовки, в процессе эксплуатации не должны: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оказывать вредного действия на здоровье человека и среду его обитания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ухудшать органолептические свойства воды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приводить к поступлению в воду соединений в концентрациях, превышающих гигиенические нормативы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способствовать биообрастанию и развитию микрофлоры в воде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Основной показатель эффективности работы сооружений механической очистки: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азотистые вещества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окисляемость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перманганатная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взвешенные вещества 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бактериальное загрязнение 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жесткость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Определение показателей БПК, ХПК в сточных водах дает возможность судить: 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легко окисленной органики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неорганических соединений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 количественном соотношении органических и неорганических веществ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трудноокисляемой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органики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 количестве взвешенных веществ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Перечислите косвенные показатели бытового органического загрязнения питьевой воды: 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хлориды, азот аммиака, нитратов, нитритов 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сухой остаток, жесткость, сульфаты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общая минерализация, соли тяжелых металлов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нефтепродукты, фенолы, ПАВ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остаточный хлор, хлориды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мытья посуды для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флоуриметрического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метода анализа не допускается использовать: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серную кислоту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азотную кислоту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синтетические моющие средства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соляную кислоту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Какой растворитель используется при экстракции нефтепродуктов: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четыреххлористый углерод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гексан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бутилацетат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ацетон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изоамиловый спирт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Согласно какому ГОСТу проводятся исследования дистиллированной воды: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1770-74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3351-74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ГОСТ 6709-72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4152-89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4192-82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Метод, основанный на измерении количества света, поглощенного частицами суспензии:</w:t>
      </w:r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хроматогафия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флуориметрия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спектрофотометрия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турбидиметрия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фотометрия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какого из нижеперечисленных ингредиентов не используется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флуориметрический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метод анализа: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бериллий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бор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мышьяк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селен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нефтепродукты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Основным документом, регламентирующим гигиенические требования к качеству воды централизованных систем питьевого водоснабжения, является:  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СанПиН 2.1.4.1074-01 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СанПиН 2.2.1/2.1.567-96 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2.1.2.1188-03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27384-87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2.1.5.980-00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164.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Гигиенические требования к химическому составу питьевой воды распространяются на соединения: 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природного происхождения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реагенты для обработки воды 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антропогенные загрязнители воды источника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неорганические соединения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165.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соответствии с ГОСТ 2761-84 для воды 1 класса подземных источников предусматривается: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очистка 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обеззараживание 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кондиционирование 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осветление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обработки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166.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Спектр поглощения окрашенных растворов в видимой области спектра находится в следующих длинах волн: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185-400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400-760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нм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760-1400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900-1100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нм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167.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Очисткой воды с помощью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катионно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-обменных смол получают: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дистиллированную воду 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декальцинированную воду 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воду с повышенным содержанием ОН-ионов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безаммиачную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воду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бидистиллированную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воду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168.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Предельно-допустимая концентрация хлоридов в воде водоемов: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700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350 мг/дм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250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100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169.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реакции на «хлор-ион» к пробе фильтрата в пробирке добавляют несколько капель: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калия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натрия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нитрата серебра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аммония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лантана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170.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Наличие какого показателя в воде вызывает окрашивание белья и посуды: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аммоний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сероводород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железо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растворенный кислород 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остаточный хлор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171.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Содержание остаточного хлора в питьевой контролируется: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месте водозабора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распределительной сети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перед подачей воды в распределительную сеть 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после отстойников 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тупиковой колонке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172.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одновременном присутствии в воде свободного и связанного хлора их общая концентрация не должна превышать: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0,3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0,5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0,8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1,2 мг/дм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1,6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173.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Вода, используемая для технического водоснабжения, применяется: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качестве теплоносителя для охлаждения технологического продукта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для защиты деталей конструкции агрегатов от разрушения (прогара)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качестве среды, поглощающей и транспортирующей механические и растворенные примеси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для растворения технологических продуктов и реагентов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174.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консервации проб применяют: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кислоты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щелочные растворы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органические растворители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низкие температуры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175.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Температура горячей воды в местах водозабора независимо от применяемой системы теплоснабжения должна быть не ниже: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75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176.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Какой показатель контролируется при озонировании воды: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нитраты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фенол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формальдегид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остаточный хлор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полиакриламид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17</w:t>
      </w:r>
      <w:r w:rsidRPr="00C534D2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Способность водной среды количественно реагировать с ионами водорода: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щелочность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окисляемость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перманганатная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жесткость общая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кислотность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окисляемость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бихроматная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178.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Единицей измерения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перманганатной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окисляемости является: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балл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мг О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градус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мг-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179.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Какой растворитель используется при экстракции фенола: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четыреххлористый углерод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бутилацетат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ацетон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бензол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180.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источников хозяйственно-питьевого водоснабжения окраска не должна обнаруживаться в столбике высотой: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 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181.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Биохимическое потребление кислорода (БПК) устанавливается по разности содержания растворенного кислорода до и после инкубации пробы при: 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18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182.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 определения нитратов основан на их реакции с: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ацетатом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хлоридом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салицилатом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сульфатом натрия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183.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нитритов в воде используется: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реактив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реактив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Грисса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соль Мора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сегнетова соль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аммиак водный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184.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приготовления раствора гидроксида натрия с молярной концентрацией  0,1 моль/дм</w:t>
      </w:r>
      <w:r w:rsidRPr="00C534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потребуется: </w:t>
      </w:r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4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534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  <w:lang w:val="en-US"/>
        </w:rPr>
        <w:t>NaOH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Pr="00C534D2">
        <w:rPr>
          <w:rFonts w:ascii="Times New Roman" w:hAnsi="Times New Roman" w:cs="Times New Roman"/>
          <w:sz w:val="24"/>
          <w:szCs w:val="24"/>
        </w:rPr>
        <w:t>г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Pr="00C534D2">
        <w:rPr>
          <w:rFonts w:ascii="Times New Roman" w:hAnsi="Times New Roman" w:cs="Times New Roman"/>
          <w:sz w:val="24"/>
          <w:szCs w:val="24"/>
        </w:rPr>
        <w:t>г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10 г.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100 г.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N: 185.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Посуда для хранения растворов щелочей должна быть: 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фторопластовой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полиэтиленовой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стеклянной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керамической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186.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 сколько классов подразделяются опасные вещества: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187.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какой температуре сухой остаток по ГОСТ 18164-72  доводится до постоянной массы: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188.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Предельно-допустимая концентрация хлоридов в воде плавательных бассейнов должна быть не более: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350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700 мг/дм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750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1500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189.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Какие химические соединения определяют щелочность воды: 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сульфаты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бикарбонаты </w:t>
      </w:r>
      <w:r w:rsidRPr="00C534D2">
        <w:rPr>
          <w:rFonts w:ascii="Times New Roman" w:hAnsi="Times New Roman" w:cs="Times New Roman"/>
          <w:color w:val="FF6600"/>
          <w:sz w:val="24"/>
          <w:szCs w:val="24"/>
          <w:u w:val="single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хлориды 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нитраты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фториды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190.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Удельную электрическую проводимость определяют на кондуктометре при: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191.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Мутность пробы оценивается: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градусах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мгО</w:t>
      </w:r>
      <w:r w:rsidRPr="00C534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34D2">
        <w:rPr>
          <w:rFonts w:ascii="Times New Roman" w:hAnsi="Times New Roman" w:cs="Times New Roman"/>
          <w:sz w:val="24"/>
          <w:szCs w:val="24"/>
        </w:rPr>
        <w:t>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 ЕМФ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баллах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в мг-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192.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Различают следующие процессы самоочищения водоемов: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физические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химические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биохимические 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физико-химические 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193.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Спектр поглощения окрашенных растворов в видимой области спектра находится в следующих длинах волн: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185-400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400-760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нм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760-1400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900-1100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нм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194.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экстракции анионных поверхностно-активных веществ используется индикатор: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метиловый красный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метиленовый голубой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бромкрезоловый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зеленый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акридиновый желтый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эриохром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черный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 N: 195.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высушивания веществ в эксикатор помещают: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калия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натрия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хлорид кальция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железа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меди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196.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Сколько степеней чистоты воды устанавливает ГОСТ Р 52501-2005: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две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три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четыре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пять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одну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197.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исследовании микробиологических показателей качества питьевой воды в каждой пробе проводится определение: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lastRenderedPageBreak/>
        <w:t>термотолерантных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колиформных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бактерий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общих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колиформных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бактерий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колифагов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общего микробного числа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всего вышеперечисленного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198.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Емкости для проб, предназначенные для определения микробиологических показателей должны: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выдерживать высокие температуры при стерилизации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предохранять от внесения загрязнений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изготавливаться из материалов, не влияющих на жизнедеятельность микроорганизмов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иметь плотно закрывающиеся пробки и защитные колпачки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органолептическим свойствам питьевой воды относятся</w:t>
      </w:r>
      <w:r w:rsidRPr="00C53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запах, окисляемость, привкус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вкус, щелочность, запах  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мутность, жесткость, общее железо  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запах, вкус, цветность, мутность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привкус, запах, рН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200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Превышение норматива по микробиологическим и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паразитологическим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показателям не допускается: 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70% 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85 %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90 %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 95 %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100 %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201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какой температуре усиливается интенсивность запаха и привкуса воды: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534D2">
        <w:rPr>
          <w:rFonts w:ascii="Times New Roman" w:hAnsi="Times New Roman" w:cs="Times New Roman"/>
          <w:sz w:val="24"/>
          <w:szCs w:val="24"/>
        </w:rPr>
        <w:t xml:space="preserve"> градусов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20 градусов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60 градусов 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80 градусов 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100 градусов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определении ионов аммония окрашенное соединение появляется при реакции с: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реактивом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солью Мора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реактивом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Несслера</w:t>
      </w:r>
      <w:proofErr w:type="spellEnd"/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сегнетовой солью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перманганатом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 203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Документом, регламентирующим выбор источника водоснабжения, является</w:t>
      </w:r>
      <w:r w:rsidRPr="00C534D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ГОСТ "Питьевая вода"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СНиП "Водоснабжение"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ГОСТ 2761-84 "Источники централизованного хозяйственно-питьевого   водоснабжения"        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СанПиН "Охрана поверхностных вод от загрязнения"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Класс воды подземных и поверхностных источников (ГОСТ 2761-84) определяется:                                                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 жесткости                                                         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коли-индексу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 химическим компонентам, для которых существуют эффективные методы очистки                                                              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 и 3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оценки качества воды источника при его выборе необходимо: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определить перечень показателей для контроля                    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провести анализ отобранных проб                                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дать заключение о качестве воды источника                      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 2 и 3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Эпидемическая безопасность питьевой воды контролируется требованиями СанПиН "Питьевая вода по количественному содержанию":                                                        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коли-фага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семейства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яиц гельминтов, простейших                                           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Основанием для выбора семейства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энтеробактерий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в качестве санитарно-показательного микроорганизма при контроле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эпидбезопасности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питьевой воды является:                            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большая их резистентность по сравнению с патогенными кишечными бактериями к воздействию факторов внешней среды, в том числе дезинфицирующим агентам                                                   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легкость и быстрота обнаружения                               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постоянство присутствия в фекалиях человека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1,2 и 3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Источник местного (децентрализованного) водоснабжения должен отвечать следующим гигиеническим требованиям</w:t>
      </w:r>
      <w:r w:rsidRPr="00C534D2">
        <w:rPr>
          <w:rFonts w:ascii="Times New Roman" w:hAnsi="Times New Roman" w:cs="Times New Roman"/>
          <w:sz w:val="24"/>
          <w:szCs w:val="24"/>
        </w:rPr>
        <w:t xml:space="preserve">:                 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отсутствие в ближайшем окружении источника загрязнения              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вода источника должна быть безопасна в эпидемиологическом отношении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вода источника должна быть приятна на вкус и на внешний вид         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группе гарантирующих эпидемиологическую безопасность воды относятся по СанПиН "Питьевая вода":                             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коли-фаг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цисты лямблий                                                        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Необходимость нормировать в питьевой воде содержание железа возникает в связи с тем, что:                      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избыток железа ухудшает органолептические свойства воды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избыток железа вызывает раздражение кожи                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избыток железа ограничивает использование воды для хозяйственно-бытовых целей                                              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Качество воды в водохранилище в первый год после заполнения в основном определяют:                                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источники антропогенного загрязнения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подготовка ложа водохранилища       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цветение воды                       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2 и 3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соответствии с ГОСТ 2761-84 для воды 1 класса подземных источников предусматривается: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очистка             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обеззараживание     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кондиционирование   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обработки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Система искусственного пополнения подземных вод имеет следующие преимущества по сравнению с открытыми водоемами</w:t>
      </w:r>
      <w:r w:rsidRPr="00C534D2">
        <w:rPr>
          <w:rFonts w:ascii="Times New Roman" w:hAnsi="Times New Roman" w:cs="Times New Roman"/>
          <w:sz w:val="24"/>
          <w:szCs w:val="24"/>
        </w:rPr>
        <w:t xml:space="preserve">:         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повышает надежность системы                                      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улучшает органолептические свойства воды                         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делает возможным воду не обеззараживать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1,2 и 3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Система искусственного пополнения подземных вод имеет следующие преимущества по сравнению с открытыми водоемами:  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повышает надежность системы                                 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улучшает органолептические свойства воды                    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делает возможным воду не обеззараживать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зоне санитарной охраны 1-го пояса: 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запрещается пребывание посторонних лиц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разрешается проживание сотрудников    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ограничивается применение удобрений   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запрещается применение удобрений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Основным критерием при установлении границ 2-го пояса зоны санитарной охраны источников водоснабжения является: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интенсивность процессов физико-химических превращений  химических веществ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гидрогеологические (для подземного) или гидрологические (для  поверхностного)  параметры источников                     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активность биоценоза                               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интенсивность процессов бактериального самоочищения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интенсивность процессов самоочищения от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поясе зоны санитарной охраны защищенных подземных источников не могут располагаться:                                      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животноводческие фермы и другие источники бактериального загрязнения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населенные пункты                                                   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шламонакопители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воде подземного источника водоснабжения наряду с коли-индексом проводят прямое определение возбудителей кишечных инфекций: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 всех случаях, когда выбирают источник водоснабжения              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выборе, когда источник по коли-индексу относится ко 2 и 3 классу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 всех случаях при текущем санитарном надзоре                      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текущем санитарном надзоре, когда источник относится ко 2 и 3 классу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эпидпоказаниям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Вода подземного источника подлежит обеззараживанию:           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коли-индексе более 3                                       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увеличении содержания азотсодержащих соединений            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непостоянстве химического состава воды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приемке в постоянную эксплуатацию артериальной скважины в обязательном порядке должен быть: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паспортом скважины                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буровым журналом                  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журналом пробных откачек          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актом технической приемки скважины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 анализов воды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Порядок приемки скважины в эксплуатацию освещается: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 Положении о порядке проведения госсанэпиднадзора за централизованным   хозяйственно-питьевым водоснабжением                  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ГОСТе "Источники централизованного хозяйственно-питьевого водоснабжения"                                               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СНиПиНе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"Водоснабжение, наружные сети и сооружения"  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СНиПиНе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"Водоснабжение, внутренние сети и сооружения"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СанПиНе "Горячее водоснабжение"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процессе эксплуатации водопровода из поверхностного источника, относящегося ко 2-му классу, отмечено ухудшение качества воды в месте водозабора по микробиологическим показателям (коли - индекс до 50000). Необходимые мероприятия в создавшейся ситуации: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ввести двойное хлорирование                                         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ввести дополнительную ступень осветления                            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усилить режим в ЗСО                                                 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воде водопровода из подземного источника водоснабжения обнаружен хлорофос в концентрации 0,05 мг/л. Санитарный врач для оценки качества воды с обнаруженной концентрацией хлорофоса должен руководствоваться:  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ГОСТ 2874-82 "Вода питьевая"   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ГОСТ 2761-84 "Источники централизованного хозяйственно-питьевого водоснабжения"                     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СанНиП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2.04-02-84 "Водоснабжение"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СанПиН 2.1.4.559-96 "Питьевая вода"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Необходимость нормировать в питьевой воде содержание галогеносодержащих соединений (ГСС) возникает в связи с тем, что: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ухудшают органолептические свойства воды                 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ГСС увеличивают риск возникновения онкологических  заболеваний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замедляют процессы нитрификации в водоемах               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способствуют увеличению коррозионной активности воды     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способствуют увеличению токсической активности тяжелых металлов,  находящихся в воде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открытому водоему, используемому в качестве источника централизованного хозяйственно-питьевого водоснабжения предъявляются следующие требования:                                       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дебит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должен соответствовать запросам водопотребления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наличие возможности организации зон санитарной охраны водоема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качество воды должно соответствовать ГОСТу "Источники централизованного хозяйственно-питьевого водоснабжения"                           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качество воды должно соответствовать ГОСТу "Вода питьевая"         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226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Величина удельного хозяйственно-питьевого водопотребления связана:                                                           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численностью населения                                             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уровнем благоустройства                                            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 климатическим районом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"Открытые" системы централизованного горячего водоснабжения имеют следующие недостатки с гигиенической точки зрения: 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поступление в краны воды из отопительных приборов            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возможность сульфидного загрязнения воды                     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изменение качества воды в зависимости от отопительного  сезона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 гигиенической точки зрения "закрытые" системы централизованного горячего водоснабжения имеют следующие недостатки:     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возможность поступления к потребителю воды-теплоносителя  через бойлеры  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поступление в краны воды из отопительных приборов                 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возможность сульфидного загрязнения воды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предупредительного санитарного надзора источников централизованного водоснабжения производится:            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трехкратный отбор проб воды               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ежемесячный отбор проб воды в течение года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отбор проб воды в течение 3 лет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однократный отбор проб воды               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двукратный отбор проб воды через 24 часа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проведении лабораторно-производственного контроля качество воды в сети исследуется: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тупиковых участках           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густонаселенных районах      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 возвышенных участках        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3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 и 2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дезинфекции воды колодцев применяются:                          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хлорирование нормальными дозами хлора                                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объемный метод дезинфекции хлором                                     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хлорирование с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преаммонизацией</w:t>
      </w:r>
      <w:proofErr w:type="spellEnd"/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 и 3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2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232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Выбор источника централизованного водоснабжения осуществляет: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проектная организация                                         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"Водоканал"                                                   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органы госсанэпиднадзора                                      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лаборатории органов Министерства природных ресурсов и экологии РФ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Основным документом, регламентирующим качество воды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водоисточника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в пунктах водопользования при выпуске сточных вод, является: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экологический паспорт предприятия                            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СНиП "Канализация"                                           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СанПиН "Охрана поверхностных вод от загрязнения"             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паспорт водоснабжения и водоотведения предприятия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Нормативные требования СанПиН "Охрана поверхностных вод от загрязнения" относятся:                                     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 воде водоема в 500 м от места выпуска сточных вод               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 сточной воде                                                    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к воде водоема в 1 км выше по течению от границы пункта  водопользования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Требования СанПиН "Охрана поверхностных вод от загрязнения" относятся к сточным водам, если водоем:                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используется как источник централизованного водоснабжения  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используется как источник децентрализованного водоснабжения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находится в черте населенного пункта                       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используется для культурно-бытовых целей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Определение показателей БПК, ХПК в сточных водах дает возможность судить:                                      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легко окисленной органики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неорганических соединений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 количественном соотношении органических и неорганических  веществ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трудноокисляемой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органики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Процесс естественного самоочищения в водоеме – это:                 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биологические механизмы, ведущие к снижению органического загрязнения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совокупность физических, химических и биологических механизмов, ведущих к снижению органического и неорганического загрязнения             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совокупность физических, химических и биологических механизмов, ведущих к восстановлению первоначальных свойств и состава воды   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Способность вещества к трансформации в водной среде зависит: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стабильности вещества в воде                              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физико-химических свойств вещества                        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физико-химических параметров воды                         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Согласно СанПиН "Охрана поверхностных вод от загрязнения" к сбросу в водоемы запрещены сточные воды, содержащие:       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большое количество органических соединений                     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возбудителей инфекционных заболеваний                           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вещества, на которые не установлены гигиенические нормативы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Образование на поверхности водоема пленок, всплывание придонного осадка, появление грибковых обрастаний и других признаков гнилостных процессов свидетельствует:              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торможении биохимических процессов самоочищения в силу бактерицидных свойств сброшенных промышленных сточных вод           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попадании в водоем большого числа микроорганизмов с хозяйственно-бытовыми сточными водами, приводящем к изменению биоценоза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чрезмерном загрязнении воды водоема окисляющимися веществами антропогенной   природы                                         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2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 и 3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биогенным элементам относятся:                    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аммиак, нитриты и нитраты                              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нитраты, соединения фосфора, хлориды                 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соединения фосфора, азота, углерода, кремния и железа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соединения азота, углерода, хлориды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Наибольшее количество биогенных элементов поступает в водоем: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хозяйственно-бытовыми сточными водами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 стоком с сельскохозяйственных полей 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с промышленными сточными водами        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ливневыми сточными водами            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Режим образования промышленных сточных вод, их состав и концентрация в них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контаминатов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зависит: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вида вырабатываемой продукции         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количества вырабатываемой продукции   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от технологии производства               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 и 3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Эффективность очистки сточных вод определяется на основании:                                                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исходного качественного и количественного состава сточных  вод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расчетных условий спуска сточных вод для первого, наиболее  ответственного пункта   водопользования                                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данных о состоянии водоема выше места сброса сточных вод     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определении условий спуска сточных вод проектируемого предприятия расчетный створ располагается: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выше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ниже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246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Гигиеническая эффективность очистки сточных вод оценивается по ка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честву воды водного объекта в контрольном створе: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выше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ниже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247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рабочего поселка с суточным водоотведением 500 м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сточных вод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наиболее целесообразна следующая схема очистных сооружений: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решетки - песколовки -двухъярусный отстойник - поля фильтрации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горизонтальные отстойники - аэрофильтры -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br/>
        <w:t>вторичные отстойники - контактные резервуары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решетка - септик - поля подземной фильтрации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решетки - песколовки - горизонтальный отстойник -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аэротенк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- вторичный отстойник - контактный резервуар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248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Смесь, состоящая из хозяйственно-бытовых сточных вод и промышлен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 сточных вод, допущенных к приему в канализацию, -это: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промышленные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городские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хозяйственно-бытовые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фановые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249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Предельно допустимый сброс - это научно-технический норматив, вы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полнение которого обеспечивает соблюдение ПДК химических веществ: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сточных водах, прошедших очистку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сточных водах в месте сброса их в водоем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 воде водного объекта у ближайшего после спуска сточных вод пункта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br/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водопользования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воде водного объекта выше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250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Наиболее целесообразная схема очистки сточных вод для дома отдыха с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суточным водоотведением 20 м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поля орошения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вертикальные отстойники - биофильтры - вторичные отстойники - контактные резервуары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двухъярусный отстойник - поля фильтрации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компактные установки заводского изготовления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почвы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документам нормирующим содержание химических веществ в почве  относятся: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санитарные правила (СП) 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гигиенические нормативы (ГН)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строительные нормы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ГОСТы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Отбор проб почвы для химического анализа проводят: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3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1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3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4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4 раз в год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Размер пробной площадки при отборе проб почвы составляет: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20×20 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10×10 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50×50 см.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25×25см.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30×30 м.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Отбор проб почвы для химического анализа проводится: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методом конверта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диагонали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методом квадратов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точечные пробы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пробная площадка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химического анализа объединенную пробу составляют: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чем из пяти точечных проб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чем из одной точечной пробы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чем из трех точечных проб 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двух точечных проб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десяти точечных проб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Точечные проб отбирают: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послойно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глубины 50 см.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глубины 15-20 см.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поверхности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глубины 10-15 см.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Пробы почвы, предназначенные для определения летучих химических веществ отбирают: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полиэтиленовый пакет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 металлический контейнер 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стеклянные банки с притертыми пробками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коробки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ящики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бактериологического анализа с одной пробной площадки составляют: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5 объединенных проб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из 10 объединенных проб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1 объединенной пробы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2 объединенных проб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8 объединенных проб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гельминтологического анализа с каждой пробной площадки берут: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 объединенных проб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 объединенную пробу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 объединенных проб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объединенных проб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 объединенных проб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Загрязняющее почву химическое вещество: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химическое вещество, попадающее в почву в результате антропогенной деятельности, способное оказать неблагоприятное воздействие на качество почвы и растительность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вещество, попадающее в почву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химическое вещество, способное вызвать заболевание человека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загрязняющее почву химическое вещество, которое подлежит наблюдению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 степени опасности химические вещества подразделяются: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4 класса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3класса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5 классов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2 класса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10 классов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Категории загрязненности почвы: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допустимая; умеренно опасная; высоко опасная; чрезвычайно опасная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загрязненная; незагрязненная 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неопасные; опасные; высоко опасные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условно опасные; высоко опасные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опасные; неопасные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Стандартный перечень химических показателей включает: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тяжелые металлы, нитраты, нефтепродукты.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токсичные вещества 1 класса опасности, рН.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тяжелые металлы; 3,4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бенз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(а)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пирен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; нефтепродукты; рН; суммарный показатель загрязнения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химические вещества имеющие ПДК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токсичные вещества 2-3 класса опасности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Оценка опасности загрязненной почвы населенных пунктов определяется: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эпидемической значимостью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ролью ее как источника вторичного загрязнения приземного слоя воздуха и при непосредственном контакте с человеком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 непосредственном контакте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санитарно-гигиенической значимостью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Выбор площадки для строительства объектов проводится с учетом :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физико-химических свойств почвы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природно-климатических характеристик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ландшафтной геологической и гидрологической характеристики почв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их хозяйственного использования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показатели вредности: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транслакационный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миграционный водный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миграционный воздушный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общесанитарный</w:t>
      </w:r>
      <w:proofErr w:type="spellEnd"/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оценки загрязнения почвы используются результаты исследований: 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валового содержания 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подвижных форм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эфирорастворимых форм 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водорастворимых форм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полосы зеленых насаждений определенной ширины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калибровки рН-метра используют: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4,01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9,18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буферным растворам  рН 4,01 и 9,18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1,86 и 9,18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9,18 4,01 и 1,86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Приготовление водной вытяжки из почвы производится в соотношении: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1:5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1:2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1:10 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2:5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2:10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Сущность метода определение хлоридов в водной вытяжке заключается: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титровании иона хлорида раствором азотнокислого железо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титровании иона хлорида раствором азотнокислого серебра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титровании иона хлорида раствором азотнокислого барием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фотометрии раствора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титровании иона хлорида раствором азотнокислого калия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271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определении сульфатов осажденный раствор фильтруют: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фильтр красная лента 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фильтр белая лента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фильтр синяя лента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любым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фильтр красная и белая ленты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нитратов в почве осуществляется методами: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титрования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хроматография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ионометрия</w:t>
      </w:r>
      <w:proofErr w:type="spellEnd"/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потенциометрия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гравиметрия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сульфатов в почве осуществляется: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титрованием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фотометрией 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ионометрией</w:t>
      </w:r>
      <w:proofErr w:type="spellEnd"/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потенциометрией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гравиометрией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проб почвы к анализу их пропускают через сито с отверстиями: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5мм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1-2 мм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3-4 мм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см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7 мм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Дезинфицирующие средства применяются для: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дегазации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отбелки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обеззараживания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дезинфекции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Действующей  основой хлорсодержащих дезинфицирующих веществ  является: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кислородные соединения хлора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дихлорантин</w:t>
      </w:r>
      <w:proofErr w:type="spellEnd"/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хлор свободный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соли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хлоризоциануровой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кислоты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Сущность метода определения массовой доли активного хлора  состоит в: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окислении  иодида активным хлором до йода, который титруется тиосульфатом натрия в присутствии крахмала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окислении иодида активным хлором до йода, который титруется  сульфатом натрия в присутствии крахмала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титровании ионов хлорида раствором азотнокислого серебра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титровании раствором серной кислоты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осаждении ионов хлорида раствором азотнокислого серебра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278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определения средней массы таблетки дезинфицирующих средств берут: 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5 таблеток             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таблетку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10 таблеток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таблетки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 таблетки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увеличения предела обнаружения активного хлора в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дез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средствах необходимо: 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увеличить объём, взятого на титрование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дез.средства</w:t>
      </w:r>
      <w:proofErr w:type="spellEnd"/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увеличить объём раствора иодида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увеличить объём раствора крахмала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увеличить концентрацию раствора иодида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увеличить концентрацию раствора серной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Какой индикатор используется при определении массовой доли активного хлора в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дез.средствах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фенолфталеин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метиленовый синий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крахмал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бромкрезоловый</w:t>
      </w:r>
      <w:proofErr w:type="spellEnd"/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метиловый оранжевый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Определение содержания массовой доли четвертичных аммониевых соединений (ЧАС) проводят методом: 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титриметрическим  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колориметрическим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титрованием двухфазной системы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нефелометрическим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гравиметрическим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индикаторы используют при определении массовой доли четвертичных аммониевых соединений (ЧАС): 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крахмал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бромтимоловый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синий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метиловый оранжевый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метиленовый синий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фенолфталеин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каком приборе определяют показатель преломления растворов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нехлорсодержащих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дез.средств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спектрофотометр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иономер</w:t>
      </w:r>
      <w:proofErr w:type="spellEnd"/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рефрактометр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колориметр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рН-метр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условия необходимо выдержать при определении плотности растворов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нехлорсодержащих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дез.средств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36,6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град.С</w:t>
      </w:r>
      <w:proofErr w:type="spellEnd"/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20,0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град.С</w:t>
      </w:r>
      <w:proofErr w:type="spellEnd"/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40,0 град. С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15,0 град. С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60,0 град. 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часто необходимо проверять поправочный коэффициент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тиосульфата натрия   ( С – 0,1моль/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дм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раз в месяц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1 раз через 10 дней после приготовления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раз в  3  месяца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раз в  10 дней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Величина ПДК мг/кг нитратов в почве: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160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130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360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Величина ПДК мг/кг сульфатов в почве: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160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130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360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Величина ПДК мг/кг нефтепродуктов в почве: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160 мг/кг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нормируется 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360 мг/кг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 мг/кг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степени химического загрязнения почв осуществляется по: 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санитарному числу 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санитарному состоянию почвы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суммарному показателю загрязнения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неблагоприятных последствий загрязнения почв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содержания химических веществ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Состав жидких комплексных удобрений: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: Р: К=10:34:0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а: Р: К=10:34:20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 Р:К=10:50:0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 Р:Са=30:34:0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 М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:К=1:34:20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Каким нормативным документом нормируются тяжелые металлы в почве (валовое содержание):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санитарные правила (СП)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гигиенические нормативы (ГН)  ориентировочно допустимые концентрации химических веществ в почве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 (СанПиН)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строительные нормы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ГОСТы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 какой период устанавливают ОДК ориентировочно допустимые концентрации химических веществ в почве: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один год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три года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пяти лет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двух лет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четырех лет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 какие почвы распространяется ГН: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почвы населенных пунктов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почвы сельскохозяйственных угодий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зоны санитарной охраны источников водоснабжения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территории курортных зон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Каким методом разработан ГН: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расчетным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статистическим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экспериментальным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токсикологическим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«Санитарное число» по Н.И. Хлебникову должно быть: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меньше 0,70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0,98 и больше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Суммарный показатель загрязнения должен быть: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равен ПДК загрязняющих веществ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менее 16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более 128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равен сумме загрязняющих веществ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ПДК общего азота осадков сточных вод в % на сухое вещество: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0,6%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10%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ПДК общего фосфора осадков сточных вод в % на сухое вещество: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1,5%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10%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ПДК органических веществ осадков сточных вод в % на сухое вещество: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20%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10%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300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Состав комплексных гранулированных минеральных удобрений: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:Р:К=64:0:15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а:Р:К=10:34:20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:Р:К=10:50:0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Р:Са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>=30:34:0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:М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:К=1:34:20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пищевых продуктов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301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Симптомы, характерные для стафилококковой интоксикации:        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тошнота и многократная рвота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резкие боли в </w:t>
      </w:r>
      <w:proofErr w:type="spellStart"/>
      <w:r w:rsidRPr="00C534D2">
        <w:rPr>
          <w:rFonts w:ascii="Times New Roman" w:hAnsi="Times New Roman"/>
          <w:sz w:val="24"/>
          <w:szCs w:val="24"/>
        </w:rPr>
        <w:t>эпигастральной</w:t>
      </w:r>
      <w:proofErr w:type="spellEnd"/>
      <w:r w:rsidRPr="00C534D2">
        <w:rPr>
          <w:rFonts w:ascii="Times New Roman" w:hAnsi="Times New Roman"/>
          <w:sz w:val="24"/>
          <w:szCs w:val="24"/>
        </w:rPr>
        <w:t xml:space="preserve"> области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нитевидный пульс, падение артериального давления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3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943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302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943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Для профилактики стафилококковых токсикозов основным является:</w:t>
      </w:r>
    </w:p>
    <w:p w:rsidR="00C534D2" w:rsidRPr="00C534D2" w:rsidRDefault="00C534D2" w:rsidP="00C534D2">
      <w:pPr>
        <w:pStyle w:val="1f"/>
        <w:numPr>
          <w:ilvl w:val="0"/>
          <w:numId w:val="306"/>
        </w:numPr>
        <w:shd w:val="clear" w:color="auto" w:fill="FFFFFF"/>
        <w:tabs>
          <w:tab w:val="left" w:pos="27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качественная термическая обработка продуктов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соблюдение технологического процесса приготовления продуктов и блюд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медицинский контроль за здоровьем работающих на пищевых предприятиях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гигиеническое обучение работников пищевых предприятий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достаточная обеспеченность </w:t>
      </w: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холодовым</w:t>
      </w:r>
      <w:proofErr w:type="spellEnd"/>
      <w:r w:rsidRPr="00C534D2">
        <w:rPr>
          <w:rFonts w:ascii="Times New Roman" w:hAnsi="Times New Roman"/>
          <w:color w:val="000000"/>
          <w:sz w:val="24"/>
          <w:szCs w:val="24"/>
        </w:rPr>
        <w:t xml:space="preserve"> оборудованием</w:t>
      </w:r>
    </w:p>
    <w:p w:rsidR="00C534D2" w:rsidRPr="00C534D2" w:rsidRDefault="00C534D2" w:rsidP="00C534D2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303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Причиной  появления  биологического  бомбажа  в жестяных консервных банках является: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нарушение целостности банок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разложение содержимого банок при коррозии внутренних стенок банки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повышение содержания олова и свинца в  полуде банки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отсутствие  лакового покрытия внутренней поверхности банки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наличие микробов в содержимом банки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304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lastRenderedPageBreak/>
        <w:t>Основное место в природе, где поддерживает свой вид возбудитель ботулизма: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воздух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почва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вода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кишечник человека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кишечник рыб, грызунов, свиней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305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Основные свойства возбудителя ботулизма: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анаэроб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образует термоустойчивые споры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вырабатывает экзотоксин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2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306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Подавляющее число случаев ботулизма связано с употреблением в пищу: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консервированных и копченых продуктов домашнего приготовления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салатов домашнего приготовления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колбасных изделий заводского приготовления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кондитерских изделий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кисломолочных продуктов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307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Симптомы, характерные для ботулизма: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двоение в глазах, косоглазие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нарушение акта глотания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многократная диарея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верно 2 и 3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308</w:t>
      </w:r>
    </w:p>
    <w:p w:rsidR="00C534D2" w:rsidRPr="00C534D2" w:rsidRDefault="00C534D2" w:rsidP="00C534D2">
      <w:pPr>
        <w:pStyle w:val="1f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Соланин содержат следующие продукты: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ядра абрикосов и персиков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картофель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горох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фасоль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буковые орехи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309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Прямыми </w:t>
      </w:r>
      <w:proofErr w:type="spellStart"/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метгемоглобинобразователями</w:t>
      </w:r>
      <w:proofErr w:type="spellEnd"/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являются: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нитраты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нитриты 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нитрозамины</w:t>
      </w:r>
      <w:proofErr w:type="spellEnd"/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пестициды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радионуклиды</w:t>
      </w:r>
    </w:p>
    <w:p w:rsidR="00C534D2" w:rsidRPr="00C534D2" w:rsidRDefault="00C534D2" w:rsidP="00C534D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310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Существенному снижению концентрации нитратов в пищевой продукции способствуют: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очистка, вымачивание, тепловая обработка, квашение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сушка, замораживание, соление, копчение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lastRenderedPageBreak/>
        <w:t>тепловая обработка, соление, копчение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очистка, измельчение, замораживание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соление, вяление, копчение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8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311</w:t>
      </w:r>
    </w:p>
    <w:p w:rsidR="00C534D2" w:rsidRPr="00C534D2" w:rsidRDefault="00C534D2" w:rsidP="00C534D2">
      <w:pPr>
        <w:pStyle w:val="1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-3"/>
          <w:sz w:val="24"/>
          <w:szCs w:val="24"/>
        </w:rPr>
        <w:t>Пищевая добавка натрия нитрит используется при изготовлении пищевого п</w:t>
      </w:r>
      <w:r w:rsidRPr="00C534D2">
        <w:rPr>
          <w:rFonts w:ascii="Times New Roman" w:hAnsi="Times New Roman"/>
          <w:b/>
          <w:color w:val="000000"/>
          <w:spacing w:val="-5"/>
          <w:sz w:val="24"/>
          <w:szCs w:val="24"/>
        </w:rPr>
        <w:t>родукта: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жиры, маргарины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кондитерские изделия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колбасные изделия и мясные консервы 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соки фруктовые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концентраты сухие для первых и вторых блюд</w:t>
      </w:r>
    </w:p>
    <w:p w:rsidR="00C534D2" w:rsidRPr="00C534D2" w:rsidRDefault="00C534D2" w:rsidP="00C534D2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312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Хлорорганические пестициды в мясе преимущественно </w:t>
      </w:r>
      <w:proofErr w:type="spellStart"/>
      <w:r w:rsidRPr="00C534D2">
        <w:rPr>
          <w:rFonts w:ascii="Times New Roman" w:hAnsi="Times New Roman"/>
          <w:b/>
          <w:sz w:val="24"/>
          <w:szCs w:val="24"/>
        </w:rPr>
        <w:t>куммулируются</w:t>
      </w:r>
      <w:proofErr w:type="spellEnd"/>
      <w:r w:rsidRPr="00C534D2">
        <w:rPr>
          <w:rFonts w:ascii="Times New Roman" w:hAnsi="Times New Roman"/>
          <w:b/>
          <w:sz w:val="24"/>
          <w:szCs w:val="24"/>
        </w:rPr>
        <w:t xml:space="preserve">:                    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 мышечной ткани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в жировой ткани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 соединительной ткани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 нервной ткани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все вышеперечисленное верно                                             </w:t>
      </w:r>
    </w:p>
    <w:p w:rsidR="00C534D2" w:rsidRPr="00C534D2" w:rsidRDefault="00C534D2" w:rsidP="00C534D2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313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Реализация продуктов питания растительного происхождения, подвергавшихся воздействию пестицидов без предварительного лабораторного исследования возможно: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когда продукты выпущены из протравленных семян             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продукты имеют неизмененные органолептические свойства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продукты получены при обработки культур до цветения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после последней обработки прошло не менее 2 недель   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после последней обработки прошло не менее 1 месяца             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314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Санитарная экспертиза пищевых продуктов на остаточное содержание пестицидов проводится: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 порядке планового санитарного надзора                      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при подозрении на случайное загрязнение продуктов  пестицидами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при подозрении на пищевое отравление пестицидами             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верно 1 и 3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верно 1,2 и 3                                   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315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Укажите правильное решение врача по гигиене питания в отношении путей реализации партии яблок, в которых обнаружен </w:t>
      </w:r>
      <w:proofErr w:type="spellStart"/>
      <w:r w:rsidRPr="00C534D2">
        <w:rPr>
          <w:rFonts w:ascii="Times New Roman" w:hAnsi="Times New Roman"/>
          <w:b/>
          <w:sz w:val="24"/>
          <w:szCs w:val="24"/>
        </w:rPr>
        <w:t>карбофос</w:t>
      </w:r>
      <w:proofErr w:type="spellEnd"/>
      <w:r w:rsidRPr="00C534D2">
        <w:rPr>
          <w:rFonts w:ascii="Times New Roman" w:hAnsi="Times New Roman"/>
          <w:b/>
          <w:sz w:val="24"/>
          <w:szCs w:val="24"/>
        </w:rPr>
        <w:t xml:space="preserve"> в количестве 1,3 мг/кг (МДУ для яблок 1,0 мг/кг):                          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использовать в питании после технологической переработки         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использовать на корм скоту с согласия </w:t>
      </w:r>
      <w:proofErr w:type="spellStart"/>
      <w:r w:rsidRPr="00C534D2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C534D2">
        <w:rPr>
          <w:rFonts w:ascii="Times New Roman" w:hAnsi="Times New Roman"/>
          <w:sz w:val="24"/>
          <w:szCs w:val="24"/>
        </w:rPr>
        <w:t xml:space="preserve">                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использовать для получения технического спирта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3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верно 2 и 3              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   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316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39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В результате употребления пастеризованного молока, полученного от маститных  животных, может возникнуть: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lastRenderedPageBreak/>
        <w:t>ботулизм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стафилококковый токсикоз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иерсиниоз</w:t>
      </w:r>
      <w:proofErr w:type="spellEnd"/>
    </w:p>
    <w:p w:rsidR="00C534D2" w:rsidRPr="00C534D2" w:rsidRDefault="00C534D2" w:rsidP="00C534D2">
      <w:pPr>
        <w:pStyle w:val="1f"/>
        <w:numPr>
          <w:ilvl w:val="0"/>
          <w:numId w:val="32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эшерихиоз</w:t>
      </w:r>
      <w:proofErr w:type="spellEnd"/>
    </w:p>
    <w:p w:rsidR="00C534D2" w:rsidRPr="00C534D2" w:rsidRDefault="00C534D2" w:rsidP="00C534D2">
      <w:pPr>
        <w:pStyle w:val="1f"/>
        <w:numPr>
          <w:ilvl w:val="0"/>
          <w:numId w:val="32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сальмонеллез</w:t>
      </w:r>
    </w:p>
    <w:p w:rsidR="00C534D2" w:rsidRPr="00C534D2" w:rsidRDefault="00C534D2" w:rsidP="00C534D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317</w:t>
      </w:r>
    </w:p>
    <w:p w:rsidR="00C534D2" w:rsidRPr="00C534D2" w:rsidRDefault="00C534D2" w:rsidP="00C534D2">
      <w:pPr>
        <w:pStyle w:val="1f"/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Наиболее важные в санитарном отношении этапы первичной переработки мяса, все кроме: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предубойного</w:t>
      </w:r>
      <w:proofErr w:type="spellEnd"/>
      <w:r w:rsidRPr="00C534D2">
        <w:rPr>
          <w:rFonts w:ascii="Times New Roman" w:hAnsi="Times New Roman"/>
          <w:color w:val="000000"/>
          <w:sz w:val="24"/>
          <w:szCs w:val="24"/>
        </w:rPr>
        <w:t xml:space="preserve"> содержания животных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обескровливания туши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эвентерации</w:t>
      </w:r>
      <w:proofErr w:type="spellEnd"/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созревания мяса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замораживания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318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-2"/>
          <w:sz w:val="24"/>
          <w:szCs w:val="24"/>
        </w:rPr>
        <w:t>При поражении внутренних органов эхинококком партия мяса животных: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признается годной для питания без ограничений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пораженные органы подвергаются технической утилизации, а осталь</w:t>
      </w:r>
      <w:r w:rsidRPr="00C534D2">
        <w:rPr>
          <w:rFonts w:ascii="Times New Roman" w:hAnsi="Times New Roman"/>
          <w:color w:val="000000"/>
          <w:sz w:val="24"/>
          <w:szCs w:val="24"/>
        </w:rPr>
        <w:t xml:space="preserve">ные части туши 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реализуются как условно годное мясо после предваритель</w:t>
      </w:r>
      <w:r w:rsidRPr="00C534D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ного обезвреживания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 xml:space="preserve"> передается на техническую утилизацию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1"/>
          <w:sz w:val="24"/>
          <w:szCs w:val="24"/>
        </w:rPr>
        <w:t xml:space="preserve"> передается по согласованию с ветнадзором на корм скоту</w:t>
      </w:r>
    </w:p>
    <w:p w:rsidR="00C534D2" w:rsidRPr="00C534D2" w:rsidRDefault="00C534D2" w:rsidP="00C534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319</w:t>
      </w:r>
    </w:p>
    <w:p w:rsidR="00C534D2" w:rsidRPr="00C534D2" w:rsidRDefault="00C534D2" w:rsidP="00C534D2">
      <w:pPr>
        <w:pStyle w:val="1f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Основные факторы, способствующие развитию микрофлоры в фарше при производстве колбас, все кроме: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высокая влажность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высокая степень измельчения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длительное время выдержки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высокое содержание поваренной соли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добавление нитрита натрия</w:t>
      </w:r>
    </w:p>
    <w:p w:rsidR="00C534D2" w:rsidRPr="00C534D2" w:rsidRDefault="00C534D2" w:rsidP="00C53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320</w:t>
      </w:r>
    </w:p>
    <w:p w:rsidR="00C534D2" w:rsidRPr="00C534D2" w:rsidRDefault="00C534D2" w:rsidP="00C534D2">
      <w:pPr>
        <w:pStyle w:val="1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34D2">
        <w:rPr>
          <w:rFonts w:ascii="Times New Roman" w:hAnsi="Times New Roman"/>
          <w:b/>
          <w:color w:val="000000"/>
          <w:sz w:val="24"/>
          <w:szCs w:val="24"/>
        </w:rPr>
        <w:t>Метациркарии</w:t>
      </w:r>
      <w:proofErr w:type="spellEnd"/>
      <w:r w:rsidRPr="00C534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534D2">
        <w:rPr>
          <w:rFonts w:ascii="Times New Roman" w:hAnsi="Times New Roman"/>
          <w:b/>
          <w:color w:val="000000"/>
          <w:sz w:val="24"/>
          <w:szCs w:val="24"/>
        </w:rPr>
        <w:t>кошачей</w:t>
      </w:r>
      <w:proofErr w:type="spellEnd"/>
      <w:r w:rsidRPr="00C534D2">
        <w:rPr>
          <w:rFonts w:ascii="Times New Roman" w:hAnsi="Times New Roman"/>
          <w:b/>
          <w:color w:val="000000"/>
          <w:sz w:val="24"/>
          <w:szCs w:val="24"/>
        </w:rPr>
        <w:t xml:space="preserve"> двуустки преимущественно локализуются в мышцах рыб: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лососевых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осетровых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карповых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сельдевых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скумбриевых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321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Основным принципом правильного размещения производственных цехов предприятия общественного питания является: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рациональное размещение холодильного оборудования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наличие дезинфекционных «ковриков» перед входом в производственные цехи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соблюдение поточности технологического процесса 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оборудование помещений для персонала по типу санпропускника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размещение складских помещений рядом с варочным цехом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322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тепловой кулинарной обработки, способствующие максимальной </w:t>
      </w:r>
      <w:proofErr w:type="spellStart"/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деконтаминации</w:t>
      </w:r>
      <w:proofErr w:type="spellEnd"/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продукта: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lastRenderedPageBreak/>
        <w:t xml:space="preserve">варка 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тушение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жарка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запекание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вымачивание</w:t>
      </w:r>
    </w:p>
    <w:p w:rsidR="00C534D2" w:rsidRPr="00C534D2" w:rsidRDefault="00C534D2" w:rsidP="00C534D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323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25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Наиболее устойчивой к воздействию пищи является посуда: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оцинкованная металлическая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эмалированная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из пластмасс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гончарная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деревянная</w:t>
      </w:r>
    </w:p>
    <w:p w:rsidR="00C534D2" w:rsidRPr="00C534D2" w:rsidRDefault="00C534D2" w:rsidP="00C534D2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324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Суточные пробы готовой пищи: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двух порций каждого второго блюда и хранятся в отдельном холодильнике в течение суток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 xml:space="preserve">оставляются ежедневно в количестве одной порции каждого блюда и хранятся в отдельном холодильнике в течение двух суток 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одной порции каждого первого блюда и хранятся в отдельном холодильнике в течение трех суток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двух порций каждого блюда и хранятся холодильнике с остальными продуктами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одной порции каждого второго блюда и хранятся в холодильнике с остальными продуктами</w:t>
      </w:r>
    </w:p>
    <w:p w:rsidR="00C534D2" w:rsidRPr="00C534D2" w:rsidRDefault="00C534D2" w:rsidP="00C534D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325</w:t>
      </w:r>
    </w:p>
    <w:p w:rsidR="00C534D2" w:rsidRPr="00C534D2" w:rsidRDefault="00C534D2" w:rsidP="00C534D2">
      <w:pPr>
        <w:pStyle w:val="1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Определение понятия "меню - раскладка":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с указанием его веса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и его химический состав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наименование блюда, его выход и перечень сырых продуктов с указанием их веса (брутто или нетто)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с перечнем входящих продуктов, количества которых представлены в весе – нетто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с указанием его веса и химического состава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326</w:t>
      </w:r>
    </w:p>
    <w:p w:rsidR="00C534D2" w:rsidRPr="00C534D2" w:rsidRDefault="00C534D2" w:rsidP="00C534D2">
      <w:pPr>
        <w:pStyle w:val="1f"/>
        <w:widowControl w:val="0"/>
        <w:tabs>
          <w:tab w:val="left" w:pos="567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 xml:space="preserve">При проведении текущего санитарного надзора за предприятиями общественного питания в случае обнаружения выхода из строя холодильного оборудования  действие сотрудника </w:t>
      </w:r>
      <w:proofErr w:type="spellStart"/>
      <w:r w:rsidRPr="00C534D2">
        <w:rPr>
          <w:rFonts w:ascii="Times New Roman" w:hAnsi="Times New Roman"/>
          <w:b/>
          <w:snapToGrid w:val="0"/>
          <w:sz w:val="24"/>
          <w:szCs w:val="24"/>
        </w:rPr>
        <w:t>Роспотребнадзора</w:t>
      </w:r>
      <w:proofErr w:type="spellEnd"/>
      <w:r w:rsidRPr="00C534D2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составление «Протокола о нарушении санитарно-гигиенических и противоэпидемических правил»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>закрытие предприятия общественного питания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 с готовой продукцией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отсутствие каких либо действий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327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 xml:space="preserve">При проведении текущего санитарного надзора за предприятиями общественного питания в случае обнаружения нарушения технологии мытья посуды действие сотрудника </w:t>
      </w:r>
      <w:proofErr w:type="spellStart"/>
      <w:r w:rsidRPr="00C534D2">
        <w:rPr>
          <w:rFonts w:ascii="Times New Roman" w:hAnsi="Times New Roman"/>
          <w:b/>
          <w:snapToGrid w:val="0"/>
          <w:sz w:val="24"/>
          <w:szCs w:val="24"/>
        </w:rPr>
        <w:t>Роспотребнадзора</w:t>
      </w:r>
      <w:proofErr w:type="spellEnd"/>
      <w:r w:rsidRPr="00C534D2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lastRenderedPageBreak/>
        <w:t>отстранение от работы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>составление «Протокола о нарушении санитарно-гигиенических и противоэпидемических правил»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закрытие предприятия общественного питания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 с готовой продукцией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отсутствие каких-либо действий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328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 xml:space="preserve">При проведении текущего санитарного надзора за предприятиями общественного питания в случае обнаружения нарушения сроков прохождения медицинских осмотров действие сотрудника </w:t>
      </w:r>
      <w:proofErr w:type="spellStart"/>
      <w:r w:rsidRPr="00C534D2">
        <w:rPr>
          <w:rFonts w:ascii="Times New Roman" w:hAnsi="Times New Roman"/>
          <w:b/>
          <w:snapToGrid w:val="0"/>
          <w:sz w:val="24"/>
          <w:szCs w:val="24"/>
        </w:rPr>
        <w:t>Роспотребнадзора</w:t>
      </w:r>
      <w:proofErr w:type="spellEnd"/>
      <w:r w:rsidRPr="00C534D2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>отстранение от работы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закрытие предприятия общественного питания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 с готовой продукцией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составление «Протокола о нарушении санитарно-гигиенических и противоэпидемических правил»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отсутствие каких либо действий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329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>При микробиологическом контроле санитарного состояния смывы берутся с поверхности оборудования, санитарной одежды и т.п. общей площадью: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1- 10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2- 25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3- 50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u w:val="single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4-</w:t>
      </w: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 xml:space="preserve"> 100 см</w:t>
      </w:r>
      <w:r w:rsidRPr="00C534D2">
        <w:rPr>
          <w:rFonts w:ascii="Times New Roman" w:hAnsi="Times New Roman"/>
          <w:snapToGrid w:val="0"/>
          <w:sz w:val="24"/>
          <w:szCs w:val="24"/>
          <w:u w:val="single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5- 150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330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Готовые блюда на предприятиях общественного питания должны быть реализованы в течение: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1-2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2-3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3-4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4-5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4-6 часов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331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Хранение и реализация скоропортящихся продуктов за исключением продукции, требующей более жестких режимов хранения, должны осуществляется при температуре не выше: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+2°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+4°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+6°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+8°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+10° С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332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молока пастеризованного в потребительской упаковке при температуре от +2 до +6°С: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12ч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24ч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36ч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lastRenderedPageBreak/>
        <w:t>48ч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72ч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333</w:t>
      </w:r>
    </w:p>
    <w:p w:rsidR="00C534D2" w:rsidRPr="00C534D2" w:rsidRDefault="00C534D2" w:rsidP="00C534D2">
      <w:pPr>
        <w:pStyle w:val="1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жидких кисломолочных продуктов при температуре от +2 до +6°С: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12ч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24ч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36ч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48ч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72ч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334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вареных колбас, вырабатываемых по ГОСТу, высших сортов при температуре от +2 до +6°С: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12ч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24ч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36ч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48ч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72ч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335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мясных консервов на складах не более: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 года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 лет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 лет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 лет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5 лет</w:t>
      </w:r>
    </w:p>
    <w:p w:rsidR="00C534D2" w:rsidRPr="00C534D2" w:rsidRDefault="00C534D2" w:rsidP="00C534D2">
      <w:pPr>
        <w:shd w:val="clear" w:color="auto" w:fill="FFFFFF"/>
        <w:tabs>
          <w:tab w:val="left" w:pos="418"/>
          <w:tab w:val="lef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336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Сроки реализации особо скоропортящихся продуктов может продлевать:       </w:t>
      </w:r>
      <w:r w:rsidRPr="00C534D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ветеринарная служба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ведомственная инспекция по качеству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санитарно-эпидемиологическая служба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государственная инспекция по качеству сырья и торговли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не подлежат продлению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337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38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Обязательной сертификации подлежит: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продукция детского и специализированного питания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плодоовощная продукция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молочная продукция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мясная продукция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кондитерская продукция</w:t>
      </w:r>
    </w:p>
    <w:p w:rsidR="00C534D2" w:rsidRPr="00C534D2" w:rsidRDefault="00C534D2" w:rsidP="00C534D2">
      <w:pPr>
        <w:shd w:val="clear" w:color="auto" w:fill="FFFFFF"/>
        <w:tabs>
          <w:tab w:val="left" w:pos="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338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Государственной регистрации в Российской Федерации подлежат: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4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хлебобулочные изделия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алкогольные напитки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продукты детского питания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колбасные изделия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плодоовощная продукция</w:t>
      </w:r>
    </w:p>
    <w:p w:rsidR="00C534D2" w:rsidRPr="00C534D2" w:rsidRDefault="00C534D2" w:rsidP="00C534D2">
      <w:pPr>
        <w:shd w:val="clear" w:color="auto" w:fill="FFFFFF"/>
        <w:tabs>
          <w:tab w:val="left" w:pos="418"/>
          <w:tab w:val="lef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lastRenderedPageBreak/>
        <w:t>Вопрос N: 339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3"/>
          <w:sz w:val="24"/>
          <w:szCs w:val="24"/>
        </w:rPr>
        <w:t>Термин "пищевая ценность", используемый при оценке продовольств</w:t>
      </w:r>
      <w:r w:rsidRPr="00C534D2">
        <w:rPr>
          <w:rFonts w:ascii="Times New Roman" w:hAnsi="Times New Roman"/>
          <w:b/>
          <w:color w:val="000000"/>
          <w:spacing w:val="-2"/>
          <w:sz w:val="24"/>
          <w:szCs w:val="24"/>
        </w:rPr>
        <w:t>енного сырья и продуктов, отражает: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аминокислотный состав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химический состав и </w:t>
      </w:r>
      <w:proofErr w:type="spellStart"/>
      <w:r w:rsidRPr="00C534D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энергоценность</w:t>
      </w:r>
      <w:proofErr w:type="spellEnd"/>
    </w:p>
    <w:p w:rsidR="00C534D2" w:rsidRPr="00C534D2" w:rsidRDefault="00C534D2" w:rsidP="00C534D2">
      <w:pPr>
        <w:pStyle w:val="1f"/>
        <w:widowControl w:val="0"/>
        <w:numPr>
          <w:ilvl w:val="0"/>
          <w:numId w:val="3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содержание полиненасыщенных жирных кислот</w:t>
      </w:r>
    </w:p>
    <w:p w:rsidR="00C534D2" w:rsidRPr="00C534D2" w:rsidRDefault="00C534D2" w:rsidP="00C534D2">
      <w:pPr>
        <w:pStyle w:val="1f"/>
        <w:numPr>
          <w:ilvl w:val="0"/>
          <w:numId w:val="342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 xml:space="preserve">уровень содержания </w:t>
      </w:r>
      <w:proofErr w:type="spellStart"/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ксенобиотиков</w:t>
      </w:r>
      <w:proofErr w:type="spellEnd"/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 xml:space="preserve"> и биологических </w:t>
      </w:r>
      <w:proofErr w:type="spellStart"/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контаминантов</w:t>
      </w:r>
      <w:proofErr w:type="spellEnd"/>
    </w:p>
    <w:p w:rsidR="00C534D2" w:rsidRPr="00C534D2" w:rsidRDefault="00C534D2" w:rsidP="00C534D2">
      <w:pPr>
        <w:pStyle w:val="1f"/>
        <w:numPr>
          <w:ilvl w:val="0"/>
          <w:numId w:val="342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органолептические  свойства,  химический  состав   и  </w:t>
      </w: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энергоценность</w:t>
      </w:r>
      <w:proofErr w:type="spellEnd"/>
    </w:p>
    <w:p w:rsidR="00C534D2" w:rsidRPr="00C534D2" w:rsidRDefault="00C534D2" w:rsidP="00C534D2">
      <w:pPr>
        <w:shd w:val="clear" w:color="auto" w:fill="FFFFFF"/>
        <w:tabs>
          <w:tab w:val="left" w:pos="418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340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Биологическая</w:t>
      </w: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ценность продукта: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показатель качества белка - степень утилизации белкового азота организмом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показатель качества жира - степень усвоения жирных кислот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показатель сбалансированности витаминов - процент содержания вита</w:t>
      </w: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минов от величины их физиологической потребности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показатель сбалансированности микроэлементов - процент содержания микроэлементов от величины их физиологической потребности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уровень содержания всех питательных веществ</w:t>
      </w:r>
    </w:p>
    <w:p w:rsidR="00C534D2" w:rsidRPr="00C534D2" w:rsidRDefault="00C534D2" w:rsidP="00C534D2">
      <w:pPr>
        <w:shd w:val="clear" w:color="auto" w:fill="FFFFFF"/>
        <w:tabs>
          <w:tab w:val="left" w:pos="5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341</w:t>
      </w:r>
    </w:p>
    <w:p w:rsidR="00C534D2" w:rsidRPr="00C534D2" w:rsidRDefault="00C534D2" w:rsidP="00C534D2">
      <w:pPr>
        <w:pStyle w:val="1f"/>
        <w:tabs>
          <w:tab w:val="left" w:pos="567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Задачей гигиенической экспертизы пищевых продуктов является: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определение энергетической потребности организма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решение вопросов усвояемости пищевых продуктов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контроль  за  витаминным качеством питания организованных коллективов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выяснение свойств характеризующих пищевую ценность и безвредность пищевых продуктов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нормирование основных пищевых веществ в питании населения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342</w:t>
      </w:r>
    </w:p>
    <w:p w:rsidR="00C534D2" w:rsidRPr="00C534D2" w:rsidRDefault="00C534D2" w:rsidP="00C534D2">
      <w:pPr>
        <w:pStyle w:val="ad"/>
        <w:rPr>
          <w:b/>
          <w:sz w:val="24"/>
          <w:szCs w:val="24"/>
        </w:rPr>
      </w:pPr>
      <w:r w:rsidRPr="00C534D2">
        <w:rPr>
          <w:b/>
          <w:sz w:val="24"/>
          <w:szCs w:val="24"/>
        </w:rPr>
        <w:t>Какому этапу гигиенической экспертизы соответствует проверка состояния и маркировки тары: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подготовительному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осмотру партии продуктов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вскрытию упаковок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органолептическим исследованиям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заключительному</w:t>
      </w:r>
    </w:p>
    <w:p w:rsidR="00C534D2" w:rsidRPr="00C534D2" w:rsidRDefault="00C534D2" w:rsidP="00C534D2">
      <w:pPr>
        <w:pStyle w:val="ad"/>
        <w:tabs>
          <w:tab w:val="left" w:pos="9540"/>
        </w:tabs>
        <w:rPr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343</w:t>
      </w:r>
    </w:p>
    <w:p w:rsidR="00C534D2" w:rsidRPr="00C534D2" w:rsidRDefault="00C534D2" w:rsidP="00C534D2">
      <w:pPr>
        <w:pStyle w:val="ad"/>
        <w:tabs>
          <w:tab w:val="left" w:pos="9540"/>
        </w:tabs>
        <w:rPr>
          <w:b/>
          <w:sz w:val="24"/>
          <w:szCs w:val="24"/>
        </w:rPr>
      </w:pPr>
      <w:r w:rsidRPr="00C534D2">
        <w:rPr>
          <w:b/>
          <w:sz w:val="24"/>
          <w:szCs w:val="24"/>
        </w:rPr>
        <w:t>Какому этапу гигиенической экспертизы соответствует знакомство с ГОСТами, сертификатами, транспортными накладными: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подготовительному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осмотру партии продуктов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вскрытию упаковок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органолептическим исследованиям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заключительному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344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При отсутствии полного набора необходимой сопроводительной документации партия пищевой продукции: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Cs/>
          <w:color w:val="000000"/>
          <w:sz w:val="24"/>
          <w:szCs w:val="24"/>
        </w:rPr>
        <w:t>направляется на переработку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признается потенциально опасной и изымается из оборота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требует немедленной реализации при отсутствии внешних признаков </w:t>
      </w:r>
      <w:r w:rsidRPr="00C534D2">
        <w:rPr>
          <w:rFonts w:ascii="Times New Roman" w:hAnsi="Times New Roman"/>
          <w:bCs/>
          <w:color w:val="000000"/>
          <w:sz w:val="24"/>
          <w:szCs w:val="24"/>
        </w:rPr>
        <w:t>порчи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lastRenderedPageBreak/>
        <w:t>требует немедленного уничтожения или технической утилизации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реализуется при обычных условиях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345</w:t>
      </w:r>
    </w:p>
    <w:p w:rsidR="00C534D2" w:rsidRPr="00C534D2" w:rsidRDefault="00C534D2" w:rsidP="00C534D2">
      <w:pPr>
        <w:pStyle w:val="1f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Наибольшее количество витаминов группы В содержит хлеб из муки выхода: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10% (крупчатки)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25%(</w:t>
      </w: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высшегосорта</w:t>
      </w:r>
      <w:proofErr w:type="spellEnd"/>
      <w:r w:rsidRPr="00C534D2">
        <w:rPr>
          <w:rFonts w:ascii="Times New Roman" w:hAnsi="Times New Roman"/>
          <w:color w:val="000000"/>
          <w:sz w:val="24"/>
          <w:szCs w:val="24"/>
        </w:rPr>
        <w:t>)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75% (1-го сорта)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85% (2-го сорта)</w:t>
      </w:r>
    </w:p>
    <w:p w:rsidR="00C534D2" w:rsidRPr="00C534D2" w:rsidRDefault="00C534D2" w:rsidP="00C534D2">
      <w:pPr>
        <w:pStyle w:val="1f"/>
        <w:numPr>
          <w:ilvl w:val="0"/>
          <w:numId w:val="348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97,5% (обойной)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346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Пути реализации мяса при обнаружении более 3 финн на площади 40 см</w:t>
      </w:r>
      <w:r w:rsidRPr="00C534D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534D2">
        <w:rPr>
          <w:rFonts w:ascii="Times New Roman" w:hAnsi="Times New Roman"/>
          <w:b/>
          <w:sz w:val="24"/>
          <w:szCs w:val="24"/>
        </w:rPr>
        <w:t xml:space="preserve">  мышечной ткани:</w:t>
      </w:r>
    </w:p>
    <w:p w:rsidR="00C534D2" w:rsidRPr="00C534D2" w:rsidRDefault="00C534D2" w:rsidP="00C534D2">
      <w:pPr>
        <w:pStyle w:val="ad"/>
        <w:numPr>
          <w:ilvl w:val="0"/>
          <w:numId w:val="349"/>
        </w:numPr>
        <w:tabs>
          <w:tab w:val="left" w:pos="9540"/>
        </w:tabs>
        <w:ind w:left="0"/>
        <w:rPr>
          <w:sz w:val="24"/>
          <w:szCs w:val="24"/>
        </w:rPr>
      </w:pPr>
      <w:r w:rsidRPr="00C534D2">
        <w:rPr>
          <w:sz w:val="24"/>
          <w:szCs w:val="24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C534D2" w:rsidRPr="00C534D2" w:rsidRDefault="00C534D2" w:rsidP="00C534D2">
      <w:pPr>
        <w:pStyle w:val="1f"/>
        <w:numPr>
          <w:ilvl w:val="0"/>
          <w:numId w:val="349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туша и субпродукты подлежат технической утилизации</w:t>
      </w:r>
    </w:p>
    <w:p w:rsidR="00C534D2" w:rsidRPr="00C534D2" w:rsidRDefault="00C534D2" w:rsidP="00C534D2">
      <w:pPr>
        <w:pStyle w:val="ad"/>
        <w:numPr>
          <w:ilvl w:val="0"/>
          <w:numId w:val="349"/>
        </w:numPr>
        <w:tabs>
          <w:tab w:val="left" w:pos="9540"/>
        </w:tabs>
        <w:ind w:left="0"/>
        <w:jc w:val="left"/>
        <w:rPr>
          <w:sz w:val="24"/>
          <w:szCs w:val="24"/>
        </w:rPr>
      </w:pPr>
      <w:r w:rsidRPr="00C534D2">
        <w:rPr>
          <w:sz w:val="24"/>
          <w:szCs w:val="24"/>
        </w:rPr>
        <w:t>можно ограничиться удалением пузырей и разрешить использовать  в питании остальную здоровую часть туши</w:t>
      </w:r>
    </w:p>
    <w:p w:rsidR="00C534D2" w:rsidRPr="00C534D2" w:rsidRDefault="00C534D2" w:rsidP="00C534D2">
      <w:pPr>
        <w:pStyle w:val="1f"/>
        <w:numPr>
          <w:ilvl w:val="0"/>
          <w:numId w:val="34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печень и легкое бракуется полностью</w:t>
      </w:r>
    </w:p>
    <w:p w:rsidR="00C534D2" w:rsidRPr="00C534D2" w:rsidRDefault="00C534D2" w:rsidP="00C534D2">
      <w:pPr>
        <w:pStyle w:val="1f"/>
        <w:numPr>
          <w:ilvl w:val="0"/>
          <w:numId w:val="34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мясо бракуется и передается на техническую утилизацию</w:t>
      </w:r>
    </w:p>
    <w:p w:rsidR="00C534D2" w:rsidRPr="00C534D2" w:rsidRDefault="00C534D2" w:rsidP="00C534D2">
      <w:pPr>
        <w:pStyle w:val="1f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347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259"/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Пути реализации мяса в случае обнаружения при </w:t>
      </w:r>
      <w:proofErr w:type="spellStart"/>
      <w:r w:rsidRPr="00C534D2">
        <w:rPr>
          <w:rFonts w:ascii="Times New Roman" w:hAnsi="Times New Roman"/>
          <w:b/>
          <w:color w:val="000000"/>
          <w:spacing w:val="-3"/>
          <w:sz w:val="24"/>
          <w:szCs w:val="24"/>
        </w:rPr>
        <w:t>трихинеллоскопии</w:t>
      </w:r>
      <w:proofErr w:type="spellEnd"/>
      <w:r w:rsidRPr="00C534D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одной т</w:t>
      </w:r>
      <w:r w:rsidRPr="00C534D2">
        <w:rPr>
          <w:rFonts w:ascii="Times New Roman" w:hAnsi="Times New Roman"/>
          <w:b/>
          <w:color w:val="000000"/>
          <w:spacing w:val="-5"/>
          <w:sz w:val="24"/>
          <w:szCs w:val="24"/>
        </w:rPr>
        <w:t>рихинеллы: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мясо считается условно годным и допускается к употреблению только </w:t>
      </w: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после предварительного обезвреживания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туша и субпродукты подлежат технической утилизации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можно ограничиться удалением пузырей и разрешить использовать   в </w:t>
      </w: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питании остальную здоровую часть туши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печень и легкое бракуется полностью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8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мясо бракуется и передается на техническую утилизацию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348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Рыба может стать причиной возникновения у человека следующих гельминтозов: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тениидоза, описторхоза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 xml:space="preserve">дифиллоботриоза, описторхоза 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дифиллоботриоза, трихинеллеза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эхинококкоза, трихинеллеза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/>
          <w:color w:val="000000"/>
          <w:sz w:val="24"/>
          <w:szCs w:val="24"/>
        </w:rPr>
        <w:t>лямблиоза</w:t>
      </w:r>
      <w:proofErr w:type="spellEnd"/>
      <w:r w:rsidRPr="00C534D2">
        <w:rPr>
          <w:rFonts w:ascii="Times New Roman" w:hAnsi="Times New Roman"/>
          <w:color w:val="000000"/>
          <w:sz w:val="24"/>
          <w:szCs w:val="24"/>
        </w:rPr>
        <w:t>, описторхоза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349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Проба "на нож" при санитарной экспертизе мяса и рыбе производится для установления: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консистенции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вкуса  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запаха 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запаха и вкуса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консистенции и запаха                                             </w:t>
      </w:r>
    </w:p>
    <w:p w:rsidR="00C534D2" w:rsidRPr="00C534D2" w:rsidRDefault="00C534D2" w:rsidP="00C534D2">
      <w:pPr>
        <w:shd w:val="clear" w:color="auto" w:fill="FFFFFF"/>
        <w:tabs>
          <w:tab w:val="left" w:pos="360"/>
          <w:tab w:val="left" w:pos="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350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Эффективность пастеризации молока зависит: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от температуры тепловой обработки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lastRenderedPageBreak/>
        <w:t xml:space="preserve">от исходной бактериальной обсемененности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от длительности тепловой обработки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лабораторном определении калорийности блюда (рациона) необходимо определять: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белки – жиры – углеводы – минеральные соли – витамины 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белки – жиры – углеводы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жиры – белки- углеводы – минеральные вещества – сухое вещество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белки – сухие вещества- минеральные соли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жиры – сухие вещества - витамины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лабораторного определения энергетической ценности и химического состава блюда или рациона не должны отличаться от расчетных данных более чем на: 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15%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5%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3%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2,5%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Укажите допустимую нагрузку нитратов на 1 кг массы тела взрослого человека: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0,5 мг/кг         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мг/кг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5 мг/кг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 мг/кг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15мг/кг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благоприятным соотношением между солями кальция и фосфора в рационе человека является:  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3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2,5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2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 : 1,5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поступить с партией пшеничного хлеба, в котором обнаружены признаки «картофельной болезни»: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можно использовать в питании без ограничений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можно списать на  технологическую переработку (на сухари, панировочную муку и др.)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списать на корм скоту по согласованию с ветнадзором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можно использовать в питании взрослых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уничтожить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356</w:t>
      </w:r>
    </w:p>
    <w:p w:rsidR="00C534D2" w:rsidRPr="00C534D2" w:rsidRDefault="00C534D2" w:rsidP="00C534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Чтобы замерить с помощью ареометра плотность жидкости нужно: 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взять ее в количестве не менее 1 литра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определить объем раствора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определить массу раствора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определить температуру раствора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довести ее температуру до + 20ºС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Жирность молока определяется: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лактоденсиметром</w:t>
      </w:r>
      <w:proofErr w:type="spellEnd"/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формуле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бутирометром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аппаратом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Сокслета</w:t>
      </w:r>
      <w:proofErr w:type="spellEnd"/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прибором Журавлева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Кислотность молока определяется в: 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мг/эквивалентах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градусах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градусах Тернера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градусах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лактоденсиметра</w:t>
      </w:r>
      <w:proofErr w:type="spellEnd"/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процентах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Плотность молока определяется: 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лактоденсиметром</w:t>
      </w:r>
      <w:proofErr w:type="spellEnd"/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формуле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бутирометром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аппаратом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Сокслета</w:t>
      </w:r>
      <w:proofErr w:type="spellEnd"/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прибором Журавлева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Фальсификация молока содой используется: 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снижения бактериальной обсемененности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плотности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нейтрализации повышенной кислотности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жирности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кислотности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Фальсификация молока перекисью водорода  используется: 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кислотности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нейтрализации повышенной кислотности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плотности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жирности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снижения бактериальной обсемененности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Фальсификация молока крахмалом  используется: 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снижения бактериальной обсемененности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нейтрализации повышенной кислотности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кислотности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жирности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для увеличения плотности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363</w:t>
      </w: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каких целей может быть использовано молоко, нейтрализованное на молочном заводе питьевой содой: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 ограничения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выработки кисломолочных продуктов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выработки творога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может быть использовано после термической обработки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является непищевым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Примесь соды в молоке выявляется реакцией с: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едким натрием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бромтимоловым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синим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соляной кислотой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серной кислотой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раствором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Люголя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контроля пастеризации используется следующий метод: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кольцевая проба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редуктазная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проба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фосфатазная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проба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проба «на нож»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йодкрахмальная проба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366</w:t>
      </w: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Эффективность пастеризации молока зависит: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исходной бактериальной обсемененности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температуры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длительности тепловой обработки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температуры перед пастеризацией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от температуры и длительности тепловой обработки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367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Проба  «на нож» при экспертизе мяса и рыбы проводится для установления: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консистенции и запаха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вкуса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запаха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запаха и вкуса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консистенции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определения свежести мяса используется следующее исследование:</w:t>
      </w:r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наличия финн</w:t>
      </w:r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трихинеллоскопия</w:t>
      </w:r>
      <w:proofErr w:type="spellEnd"/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жира по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Сокслету</w:t>
      </w:r>
      <w:proofErr w:type="spellEnd"/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белка по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Къельдалю</w:t>
      </w:r>
      <w:proofErr w:type="spellEnd"/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проба «на нож»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каком из представленных видов рыб чаще накапливается гистамин: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щуке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тунце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треске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минтае 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судаке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Какие вещества, содержащиеся в рыбных продуктах, вызывают пищевое отравление по типу острой аллергической реакции: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ртуть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пестицид ДДТ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кадмий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свинец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гистамин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 каротина: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печень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яйца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морковь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молоко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зеленый горошек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определения пищевой и биологической ценности используется следующее исследование: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наличия финн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трихинеллоскопия</w:t>
      </w:r>
      <w:proofErr w:type="spellEnd"/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реакция бульона с сернокислой медью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проба «на нож»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определение белка по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Къельдалю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определение жира по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Сокслету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пористости в хлебе и хлебобулочных изделиях проводят: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аппаратом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Сокслета</w:t>
      </w:r>
      <w:proofErr w:type="spellEnd"/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лактоденсиметром</w:t>
      </w:r>
      <w:proofErr w:type="spellEnd"/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буром Некрасова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бутирометром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прибором Журавлева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продукты питания, с которыми чаще всего связаны пищевые отравления стафилококковой этиологии: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кондитерские изделия с кремом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гусиные яйца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рыба домашнего посола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компоты домашнего приготовления из косточковых плодов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мясо домашнего приготовления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Йодирование пищевой соли проводится  в целях профилактики: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мертворождаемости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врожденных аномалий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заболеваний щитовидной железы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заболеваний желудочно-кишечного тракта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заболеваний верхних дыхательных путей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из методов относится к химическим методам анализа: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метод ИВА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рН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полярография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фотометрия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объемный метод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из методов относится к физико-химическим методам анализа: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объемный метод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гравиметрический 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титрометрический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фотометрия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бутерометрический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 витамина А: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печень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красный перец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томаты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морковь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апельсины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Лабораторные исследования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темновой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адаптации используются при витаминной недостаточности: 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Д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С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группы В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витамина А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РР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определяют методом Гербера: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сухие вещества 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золу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белки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углеводы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жиры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прибор используют для определения  степени чистоты молока: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прибор для определения чистоты молока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числа падения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аппарат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Сокслета</w:t>
      </w:r>
      <w:proofErr w:type="spellEnd"/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афрометр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382</w:t>
      </w: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 для определения сухих веществ в напитках: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афрометр</w:t>
      </w:r>
      <w:proofErr w:type="spellEnd"/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для определения чистоты молока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числа падения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рефрактометр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Метод, используемый для определения нитратов в продукции растениеводства: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полярографический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рефрактометрический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ионометрический</w:t>
      </w:r>
      <w:proofErr w:type="spellEnd"/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бутерометрический</w:t>
      </w:r>
      <w:proofErr w:type="spellEnd"/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иверсионно-вольтамерометрический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из вариантов является задачей гигиенической экспертизы: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потребности организма в энергии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продуктов по жалобе потребителя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выяснение качества продукта с целью продажи на рынке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потребности организма в витаминах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выяснение пищевой ценности и безвредности продукта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385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Главными при решении вопроса о продлении сроков реализации партии творога будут показатели: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содержание влаги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кислотность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запах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вкус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386</w:t>
      </w: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Продукты с содержанием витамина С более 100мг: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клубника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лимоны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шиповник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черная смородина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387</w:t>
      </w: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 витамина РР: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клюква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брусника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черноплодная рябина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слива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 витамина Д: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морковь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зеленый горошек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томаты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яйца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Применение пищевых добавок в производстве пищевых продуктов может производиться с целью: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улучшения консистенции продукта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улучшения внешнего вида продукта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предупреждения быстрой порчи продукта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улучшение цвета, запаха, вкуса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Свежесть молока оценивается: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органолептическим свойствам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кислотности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редуктазной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пробе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свертываемости при кипячении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Пищевые продукты, обладающие высоким сенсибилизирующим потенциалом: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рыба и морепродукты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свинина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томаты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пряности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витамина В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2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печень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гречневая каша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зеленый горошек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яйца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Высоким содержанием нитратов (до 3000 мг/кг) отличаются: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картофель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капуста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морковь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свекла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зеленые культуры ( салат, укроп, петрушка, сельдерей)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консервант используется при изготовлении колбас, ветчин, мясных консервов: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нитрат натрия 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нитрит натрия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гидрокарбонат натрия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карбонат натрия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сульфат натрия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Жирность молока и молочных продуктов определяется в: 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граммах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миллиграммах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градусах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килограммах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процентах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 для определения белизны муки: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белизномер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для определения чистоты молока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числа падения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сахариметр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 для определения углекислого газа  в напитках: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сахариметр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афрометр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денсиметр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белизномер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Какой из показателей качества хлебобулочных изделий относится к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физико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химическим показателям: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внешний вид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состояние мякиша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пропеченность</w:t>
      </w:r>
      <w:proofErr w:type="spellEnd"/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влажность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Кислотность хлеба определяется в: 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мг/эквивалентах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процентах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градусах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лактоденсиметра</w:t>
      </w:r>
      <w:proofErr w:type="spellEnd"/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градусах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градусах Тернера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фотометрическом методе анализа длину кюветы подбирают исходя из: 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объема полученного раствора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цвета полученного раствора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стремление получить минимальные величины оптической плотности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стремление получить максимальные величины оптической плотности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стремление получить величины оптической плотности в средней части шкалы прибора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факторов производственной среды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401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Уровни звукового давления в октавных полосах нормируются для шума: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постоянного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прерывистого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импульсного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переменного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Инфразвук – это звуковые колебания с частотой: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ниже 20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20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50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50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100 Гц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Ультразвук представляет собой механические колебания упругой среды в диапазоне частот: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20 кГц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выше 20 кГц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20 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20 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100 Гц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клинических проявлений вибрационной болезни при действии локальной вибрации зависят, главным образом, от: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веса инструмента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микроклимата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интенсивности вибрации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частоты вибрации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интенсивности шума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405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температуре воздуха на рабочих местах выше или ниже допустимых величин предусматривается защита рабочих: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экранами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временем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3- расстоянием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средствами индивидуальной защиты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406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волновой зоне электромагнитного поля определяется: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напряженность электрического поля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плотность потока излучения ЭМП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напряженность магнитного поля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сила тока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8D5349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8D5349">
        <w:rPr>
          <w:rFonts w:ascii="Times New Roman" w:hAnsi="Times New Roman" w:cs="Times New Roman"/>
          <w:b/>
          <w:color w:val="000000"/>
          <w:sz w:val="24"/>
          <w:szCs w:val="24"/>
        </w:rPr>
        <w:t>407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борьбы с шумом наиболее рациональным является 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защиты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2-защита временем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3-средства индивидуальной защиты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4-средства медицинской профилактики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408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Уровень звукового давления инфразвука измеряется с использованием корректирующей шкалы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шумомера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409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Оценка вибрационных параметров ручных инструментов при измерениях в трех ортогональных осях системы координат проводиться по уровню: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среднему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максимальному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минимальному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нулевому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410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Наиболее радикальными в борьбе с пылью являются мероприятия: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лечебно-профилактические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санитарно-технические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технологические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предупредительные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СНиПе 23-05-95 «Естественное и искусственное освещение» нормируются уровни искусственной освещенности на рабочем месте: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средние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максимальные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допустимые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412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работе с протяженными объектами различения разряд зрительных работ устанавливается по размеру объекта: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минимальному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эквивалентному</w:t>
      </w:r>
    </w:p>
    <w:p w:rsidR="00C534D2" w:rsidRPr="00C534D2" w:rsidRDefault="00C534D2" w:rsidP="00C534D2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угловому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максимальному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Уровни искусственной освещенности рабочей поверхности устанавливают для расстояния от глаз работающих не более, м: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0,5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2,0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 работе оператора копировальных и множительных машин беременные женщины: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допускаются, но время работы ограничивается 4 часами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допускаются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допускаются, но время работы ограничивается 3-мя часами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допускаются, но время работы ограничивается 5-ю часами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время работы не ограничивается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415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Поражения глаз возникают при воздействии электромагнитных полей диапазона: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СВЧ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УВЧ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ВЧ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УФ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Биологический эффект воздействия электромагнитных полей радиочастот не зависит от: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длительности воздействия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напряженности ЭМП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влажности воздуха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диапазона частот ПРТО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инфразвуковых колебаний характерны: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большая длина волны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малая длина волны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высокая частота колебаний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низкая частота колебаний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ультразвуковых колебаний характерны: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большая длина волны (более 1,5см)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малая длина волны ( менее 1,5 см)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высокая частота колебаний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низкая частота колебаний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измерении и оценке интенсивности вибрации не используется показатель:</w:t>
      </w:r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виброскорость</w:t>
      </w:r>
      <w:proofErr w:type="spellEnd"/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виброускорение</w:t>
      </w:r>
      <w:proofErr w:type="spellEnd"/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период колебаний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работы в нагревающем микроклимате рекомендуется принимать лиц в возрасте, лет: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моложе 18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моложе 20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моложе 25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старше 50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старше 60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предупреждения передачи технологической вибрации на оператора не используется: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установка оборудования на мощный фундамент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установка оборудования на амортизаторы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ремонт оборудования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виброгасящие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настилы на рабочем месте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специальная обувь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8D5349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8D5349">
        <w:rPr>
          <w:rFonts w:ascii="Times New Roman" w:hAnsi="Times New Roman" w:cs="Times New Roman"/>
          <w:b/>
          <w:color w:val="000000"/>
          <w:sz w:val="24"/>
          <w:szCs w:val="24"/>
        </w:rPr>
        <w:t>422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Звукоизолирующие свойства окон не зависят от: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характера остекления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толщины стекол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температуры и влажности воздуха между стеклами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расстояния между стеклами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наличием уплотняющих прокладок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заболевания, регистрируемые у работающих в условиях пониженных температур воздуха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энцефалопатия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судорожная болезнь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варикозная болезнь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вегето-сенсорная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полиневропатия</w:t>
      </w:r>
      <w:proofErr w:type="spellEnd"/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полирадикулоневропатия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установления предельно-допустимой интенсивности вибрации учитывают все, кроме: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источника вибрации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направления вибрации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частоты вибрации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тяжести работы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времени воздействия вибрации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Видеодисплейные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терминалы являются источниками излучений всех перечисленных, кроме: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рентгеновского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переменного электромагнитного поля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электростатического поля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лазерного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ультрафиолетового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Измерение уровней ЭМП на рабочем месте, оборудованном ПЭВМ, проводиться на расстоянии 50 см от экрана: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слева (справа) от ВДТ терминала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уровне головы работающего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высоте 0,5м, 1,0м и 1,5м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спереди ВДТ терминала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сзади ВДТ терминала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427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Перечислите основные виды ионизирующего излучения: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Альфа и гамма излучения.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Космическое излучение.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Бета-излучение.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Рентгеновское излучение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правильные.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каких единицах измеряется радиоактивность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беккерелях и кюри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Греях и радах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Беккерелях,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греях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зивертах</w:t>
      </w:r>
      <w:proofErr w:type="spellEnd"/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Бэрах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зивертах</w:t>
      </w:r>
      <w:proofErr w:type="spellEnd"/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Рентгенах</w:t>
      </w:r>
    </w:p>
    <w:p w:rsidR="00C534D2" w:rsidRPr="00C534D2" w:rsidRDefault="00C534D2" w:rsidP="00C534D2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429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процессе радиоактивного превращения элементов возникают виды излучения: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Альфа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Бета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Гамма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Нейтронное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правильные</w:t>
      </w:r>
    </w:p>
    <w:p w:rsidR="00C534D2" w:rsidRPr="00C534D2" w:rsidRDefault="00C534D2" w:rsidP="00C534D2">
      <w:pPr>
        <w:spacing w:after="0" w:line="240" w:lineRule="auto"/>
        <w:ind w:hanging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430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называется прибор, предназначенный для измерения активности нуклида или плотности потока частиц: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Дозиметр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Радиометр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Газоразрядный счетчик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Индикатор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Рентгенометр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431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называется прибор, предназначенный в основном для измерения мощности дозы ионизирующего излучения: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Рентгенометр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Радиометр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Дозиметр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Актинометр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Ареометр</w:t>
      </w:r>
    </w:p>
    <w:p w:rsidR="00C534D2" w:rsidRPr="00C534D2" w:rsidRDefault="00C534D2" w:rsidP="00C534D2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432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принципы защиты от ионизирующего излучения: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Временем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Экранированием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Расстоянием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Фильтрацией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правильно 1 и 3</w:t>
      </w:r>
    </w:p>
    <w:p w:rsidR="00C534D2" w:rsidRPr="00C534D2" w:rsidRDefault="00C534D2" w:rsidP="00C534D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433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Каков предел эффективной дозы для лиц персонала (работающих в условиях возможного воздействия ионизирующего излучения)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20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мЗв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5 Бэр в год.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в год в среднем за любые последовательные 3 года. 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20 Бэр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в год в среднем за любые последовательные 5 лет.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434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Каков предел эффективной дозы для лиц из населения: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5 Бэр в год.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в год в среднем за любые последовательные 3 года. 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Бэр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мЗв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год в среднем за любые последовательные 5 лет.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Приборы радиационного контроля подразделяются на: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носимые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переносные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стационарные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все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 помощью альфа-спектрометра можно определить активность естественных радионуклидов в: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воде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почве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рудах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горных породах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верно все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Наименее загрязненной искусственными радиоактивными веществами является вода: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подземная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дождевая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открытых водоемов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сточная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рекреационная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Наименее загрязненной естественными радиоактивными веществами является вода: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Подземная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Дождевая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Открытых водоемов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Сточная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Рекреационная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Анализируемые пробы на содержание в них стронция-90 прокаливаются при температуре,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200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400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500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600 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Анализируемые пробы на содержание в них цезия-137 прокаливаются при температуре,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450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500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600 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700 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900     </w:t>
      </w:r>
    </w:p>
    <w:p w:rsidR="00C534D2" w:rsidRPr="00C534D2" w:rsidRDefault="00C534D2" w:rsidP="00C53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441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Альтернативный метод исследования проводится: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использованием лабораторных животных.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 использования каких-либо приборов.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использованием хроматографа.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 использованием специально подготовленных живых организмов.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использованием стандартных образцов.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442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Тест-объект это: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Лабораторные животные (мыши, крысы, кролики)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Стандартный образец  (ГСО, СО,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Специально подготовленный живой организм (сперма КРС, 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люминисцентные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бактерии,  дафнии, аквариумные рыбки и т.д.)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Образец для контроля.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Образец, с известной концентрацией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токсиканта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443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Тест-функция это: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Регистрируемый показатель жизни тест-объекта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Гибель тест-объекта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Зависимость величины Х от величины У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Координаты тест-объекта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Функция У= Х²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444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Экономичный, гуманный и экспресс-метод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Высокоточный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Легковоспроизводимый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требуется поверка приборов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требуется особых условий хранения тест- объектов.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445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регистрации токсического действия на тест-объекты используют: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Анализатор токсичности АТ-05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Атомно-абсорбционный спектрофотометр.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Климатическая камера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Хроматограф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446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Оценку подвижности сперматозоидов КРС (тест-объекта) осуществляют с  помощью прибора: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Анализатор токсичности АТ-05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Биотокс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Микротокс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Хроматограф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447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Тест-функция для сперматозоидов: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Подвижность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Свечение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Растворение.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Активный рост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Размножение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448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Тест- функция для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люминисцентных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бактерий: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Подвижность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Свечение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Активный рост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Размножение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Повышение температуры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449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Скорость движения сперматозоидов: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60 км/ч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 км/ч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150 мкм/сек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м/сек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 см/мин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450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Хранение спермы КРС: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Холодильная камера ( Темп. +4°С)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Морозильная камера ( Темп. - 18°С)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Жидкий азот  ( Темп. -196°С)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Комнатная температура  ( Темп. +20°С)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Термостат (+40°С)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451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Принцип работы прибора экологического контроля «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Биотокс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-10» основан: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регистрации световых потоков, исходящих от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люминисцентных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бактерий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подвижности сперматозоидов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концентрации вещества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окраски вещества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температуры вещества.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452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Принцип работы прибора Анализатор токсичности АТ-05 основан: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На регистрации световых потоков, исходящих от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люминисцентных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бактерий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регистрации подвижности сперматозоидов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концентрации вещества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окраски вещества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температуры вещества.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453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Хранение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биолюминисцентных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бактерий: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Холодильная камера ( Темп. +4°С)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Морозильная камера ( Темп. - 18°С)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Жидкий азот  ( Темп. -196°С)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Комнатная температура  ( Темп. +20°С)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Термостат (+40°С)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454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контрольный (модельный) раствор используется для определения токсичности на приборе АТ-05: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Раствор глюкозы и цитрата натрия в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дистил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. воде.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серной кислоты.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аОН</w:t>
      </w:r>
      <w:proofErr w:type="spellEnd"/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уксусной кислоты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аС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изотонический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455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испытаний на приборе АТ-05 проводится на приборе при температуре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+40°С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- 18°С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+60°С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+21°С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-4°С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456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характеризует индекс токсичности: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Степень цитотоксического действия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Концентрацию токсического вещества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Степень свечения токсического вещества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Безопасность применения вещества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тяжелых металлов.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457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раствор является разбавителем для оттаивания замороженной спермы: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Раствор глюкозы и цитрата натрия в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дистил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. воде.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серной кислоты.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аОН</w:t>
      </w:r>
      <w:proofErr w:type="spellEnd"/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уксусной кислоты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аС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изотонический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 сколько капилляров заполняется в анализатор токсичности    контрольного и опытного раствора: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 5 капилляров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10 капилляров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1 капилляру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2 капилляра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20 капилляров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459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Материал считают нетоксичным, если значение индекса  токсичности находится в пределах: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50 до 150%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От 70 до 120%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0 до   50%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10 до 40%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90 до 200%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460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Сколько проб одновременно можно анализировать на АТ-05: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пробу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 пробы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пробы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4 пробы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461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такое токсикология: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Это наука, изучающая законы взаимодействия биологических объектов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токсикантов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влияние вредных факторов на окружающий мир.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химические соединения, потенциально опасные для человека.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физические факторы.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радиологические факторы.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Токсикант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это: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Химический фактор окружающей среды, поступающий в концентрациях, который вызывает функциональные и органические повреждения на различных уровнях организации живой материи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Безопасное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хим.соединение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>, благотворно влияющее на живой организм.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Вещество, являющееся составной частью организма.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Химическое вещество, которое вызывает рост растений.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Физический фактор, влияющий на развитие живого организма.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463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Интоксикация (отравление) это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Неблагоприятное воздействие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токсиканта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биологический объект, вызывающий изменения выходящие за пределы приспособительных реакций.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Неблагоприятное воздействие факторов окружающей среды на человека.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Степень риска развития заболеваний химической этиологии.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Развитие онкологического заболевания.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Поступление в организм токсических веществ.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464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токсикантов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степени опасности развития отравлений: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4 класса.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 класса.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 классов.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класса.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класс.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465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определения выделения вредных веществ  в воздух из изделий мебели, паркетных изделий, полимерных, конструкционных, облицовочных и т.п. применяются следующее вспомогательное устройство: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Термостат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Сушильный шкаф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Вытяжной шкаф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Климатическая камера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Перемешивающее устройство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466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означает средняя летальная концентрация (С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50):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Концентрация, при ингаляционном воздействии которой возникает гибель 50% подопытных животных.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ингаляционном воздействии которой возникает гибель 20% подопытных животных.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ингаляционном воздействии которой возникает возможность интоксикации.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которой мгновенно наступает гибель подопытных животных.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воздействии которой возникает гибель 10% подопытных животных.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467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Средняя летальная доза (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DL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50) – это: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Доза, которая при введении в желудок и нанесении на кожу вызывает гибель 50%  подопытных животных.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Доза, которая при введении в желудок и нанесении на кожу вызывает гибель 30%  подопытных животных.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ингаляционном воздействии которой возникает возможность интоксикации.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которой мгновенно наступает гибель подопытных животных.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воздействии которой возникает гибель 10% подопытных животных.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468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Отбор проб воздуха для определения индекса токсичности на АТ-05 производится: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поглотительные приборы с пористой пластинкой.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поглотительные приборы Рихтера.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стеклянные колбы.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газовые пипетки.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поглотительные патроны.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469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Биолюминисценция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- это: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Интенсивное свечение в видимой области спектра, отражающее специфическую ферментативную функцию и общую активность организмов.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Интенсивное свечение химических веществ, под воздействием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токсикантов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Интенсивное свечение различных организмов под воздействием УФ.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Свечение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микотоксинов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под действием УФ.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Интенсивное свечение фосфорорганических пестицидов.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470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Биотестирование – это: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анализов по определению токсичности с помощью живых организмов.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Проведение тестов с помощью ГСО.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концентрации хим. веществ.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определение токсичных веществ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колорометрическим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методом.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Количественное определение токсичных веществ фотометрическим методом.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Допустимые параметры микроклимата (температуры, влажности, скорости движения воздуха) рабочей зоны установлены с учетом: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1.величины тепловыделений в помещении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2.величины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влаговыделений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в помещении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3.степени тяжести работы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4.верно 1 и 2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2 и 3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Производственная вентиляция по характеру движущих сил, вызывающих перемещение воздуха классифицируется как: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1.естественная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2.вытяжная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3.искусственная (механическая)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473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ядам, вызывающих преимущественно поражение печени, относятся: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1.дихлорэтан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2.тринитротолуол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3.анилин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Канцерогенным действием обладают: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1.никель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2.хром и его соединения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3.мышьяк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4.каменноугольные смолы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хронической интоксикации фосфором преимущественно поражаются кости: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1.позвоночника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2.рук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3.ног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челюсти  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5.таза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группе облигатных раздражителей, вызывающих ожоги и изъязвления кожи, относятся: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1.неорганические кислоты и щелочи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2.асфальт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3.соли кобальта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4.бензатрен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водный раствор формальдегида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Фотодерматиты вызывают: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1.гудрон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2.соединение ртути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3.толь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4.карболовое масло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.все вышеперечисленное верно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Развитие аллергического дерматита,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токсидермии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и экземы вызывают: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1.смазочные масла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2.деготь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3.пек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4.соли хрома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Наиболее характерными для острой интоксикации тетраэтилсвинцом являются: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1.нарушение сна с кошмарными сновидениями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2.металлический привкус во рту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3.галлюцинации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хронической ртутной интоксикации наблюдаются: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1.гиперфункция щитовидной железы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2.полиневропатия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3.неврастения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острой интоксикации бензолом наблюдается поражение следующих органов и систем: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1.нервная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2.кроветворения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3.печень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Свинец депонируется преимущественно: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1.в печени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 костях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 почках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4.в эритроцитах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5.в нервной системе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Допустимая температура наружных поверхностей технологического оборудования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  <w:r w:rsidRPr="00C534D2">
        <w:rPr>
          <w:rFonts w:ascii="Times New Roman" w:hAnsi="Times New Roman" w:cs="Times New Roman"/>
          <w:b/>
          <w:sz w:val="24"/>
          <w:szCs w:val="24"/>
        </w:rPr>
        <w:t>составляет: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1.30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2.50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34D2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3.35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о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5.40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критериям оценки напряженности зрительной работы относятся: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1.размер объекта различения, количество объектов одновременного различения, время точной зрительной работы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2.показатели функционального состояния зрительного  анализатора, яркость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рабочей поверхности, требования к цветоразличению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3.время непрерывной зрительной работы, наблюдение движущихся  объектов, требования к цветоразличению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Нормы освещенности повышаются на 1 ступень шкалы освещенности: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1.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при работах I-IV разрядов, если они занимают более 50% всего рабочего времени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2.при работе, обучении подростков (если освещенность от  системы общего освещения составляет 300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и менее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3.отношение максимальной освещенности к минимальной составляет  1:3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4.все вышеперечисленное верно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5.ничего из вышеперечисленного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Недостаточным по биологическому действию естественным освещением являются работы в условиях: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1.рабочие поверхности затенены оборудованием и коммуникациями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2.подвальных помещений и подземных помещений и сооружений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3.при естественном освещении через световые фонари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при КЕО 0,1%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5.при КЕО 0,5%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Воздушное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душирование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наружным воздухом рабочих мест следует предусматривать: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1.при интенсивности теплового облучения 140 вт. 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4D2">
        <w:rPr>
          <w:rFonts w:ascii="Times New Roman" w:hAnsi="Times New Roman" w:cs="Times New Roman"/>
          <w:sz w:val="24"/>
          <w:szCs w:val="24"/>
        </w:rPr>
        <w:t xml:space="preserve"> и более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2.при выделении вредных веществ от открытых технологических       процессов и невозможности устройства местной вытяжной   вентиляции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 плавильных, литейных и других горячих цехах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5.верно 1 и 2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Автоматическое блокирование вентиляторов для систем местных отсосов предусматривается: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1.при удалении веществ 1,2 классов опасности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2.с целью остановки технологического оборудования при выходе  из строя вентиляторов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 целью включения аварийной сигнализации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Клиническими синдромами при хроническом воздействии ЭМИ с уровнями, превышающими ПДУ, являются: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1.нефротический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астенический, астеновегетативный, гипоталамический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3.синдром перемежающейся хромоты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4.синдром "белых пальцев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5.все вышеперечисленное верно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Нормирование параметров микроклимата производится по показателям: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1.оптимальным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2.допустимым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3.расчетным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Основные показатели, используемые для оценки оптимального и нагревающего микроклимата: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1.тепловое излучение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2.относительная влажность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3.ТНС-индекс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5.верно 1 и 3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Оздоровительные мероприятия, рекомендуемые для снижения напряженности электромагнитного поля в диапазоне высоких (ВЧ) и ультравысоких (УВЧ) частот: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1.экранирование высокочастотных элементов (батарей конденсаторов, плавильного индуктора, фидерных линий)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2.дистанционное управление передатчиками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3.использование спецодежды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Санитарными нормами при работе с машинами и оборудованием, создающими локальную вибрацию, передающуюся на руки работающих,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кроме параметров вибрации регламентируются дополнительно: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1.масса ручной машины, приходящаяся на руки работающего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сила нажатия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3.величина отдачи инструмента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Способ хранения отходов в зависимости от класса опасности: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1.навалом - 2й класс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2.в контейнерах - 3-й класс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 бочках - 4-й класс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Уровни звука и эквивалентные уровни звука, допустимые в помещениях, где работают математики, программисты и операторы ВДТ: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1.60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2.65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50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4.40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5.80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Уровни звука и эквивалентные уровни звука, допустимые в кабине грузовых автомобилей: 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1.80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2.75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60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4.70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5.85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Уровни звука и эквивалентные уровни звука, допустимые в кабине легковых автомобилей и автобусов: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60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2.65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3.70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4.80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5.50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Шумом в гигиенической практике принято называть: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любой нежелательный звук или совокупность беспорядочно  сочетающихся звуков различной частоты и интенсивности,  оказывающих неблагоприятное воздействие на организм,  мешающих работе и отдыху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2.сочетание звуков, мешающих восприятию полезных сигналов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3.сочетание звуков, непрерывно изменяющихся во времени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4.вредный производственный фактор, мешающих производственной деятельности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5.непериодические, случайные колебательные процессы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Непостоянный шум на рабочих местах характеризуется: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1.уровнем звука, измеренным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шумомером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на временной характеристике "медленно; по шкале А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2.эквивалентным уровнем звука, как интегральный параметр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3.уровнем звука, измеренным в период цикла работы технологического оборудования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дозой шума или относительной дозой шума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5.уровнем звука, измеренным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шумомером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по частотам в 3 рабочих точках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Допустимые уровни шума, создаваемого установками кондиционирования, вентиляции и воздушного отопления: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 более 80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2.максимальный уровень не должен превышать 110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3.максимальный уровень не должен превышать 125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на 5 дБ меньше фактических уровней шума в помещениях, если  последние не превышают требований санитарных норм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5.по результатам оценки спектра шума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растворителям, используемым в проведении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хроматографических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исследований относятся: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ацетон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толуол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этилацетат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Консервант – это пищевая добавка, которая применяется для: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регулирования кислотности 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увеличения срока хранения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облечения ведения технологического процесса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регулирования консистенции продуктов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ниже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Консервантами в безалкогольных напитках являются: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гуаровая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камедь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бензоат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натрия,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сорбат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калия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витамин С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ортофосфорная кислота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аспартам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Преимущества метода ВЭЖХ: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простота проведения исследования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чувствительность и селективность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градиентное элюирование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возможность использования широкого спектра колонок и детекторов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Недостатками метода ВЭЖХ являются: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ограниченная эффективность разделения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используется для анализа газообразных проб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ограниченное применение при высоких значениях рН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тщательная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пробоподготовка</w:t>
      </w:r>
      <w:proofErr w:type="spellEnd"/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 выше перечисленное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По механизму взаимодействия молекул подвижной фазы с неподвижной ВЭЖХ классифицируется на: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адсорбционная, ионная, распределительная 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нормально-фазовая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восходящая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нисходящая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обращено-фазовая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качестве подвижной фазы в ВЭЖХ используются: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органические растворители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водно-органические смеси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водные растворы кислот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водные растворы щелочей и солей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Содержание левомицетина в молоке и молочных продуктах нормируется: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10мг/кг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не допускается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10 мкг/кг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 мг/кг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бензоата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натрия в безалкогольных напитках не должно превышать: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150 мг/л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80мг/л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150 мкг/л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125 мг/л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80 мкг/л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Жидкостные хроматографы, выпускаемые отечественной промышленностью: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Миллихром</w:t>
      </w:r>
      <w:proofErr w:type="spellEnd"/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Люмохром</w:t>
      </w:r>
      <w:proofErr w:type="spellEnd"/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Стайер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Цвет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Типы детекторов, применяемых в ВЭЖХ: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фотометрический детектор (ФМД).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флуориметрический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детектор (ФД).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рефрактометрический детектор(РМД).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электрохимический детектор(ЭХД)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 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Основными способами извлечения органических веществ из исследуемых образцов являются: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экстракция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перегонка с водяным паром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вакуумная сублимация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адсорбция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Связывающие вещества для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хроматографических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пластинок: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кальция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гипс, крахмал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магния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натрий сернокислый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алюминия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адсорбентам, применяемым в ТСХ относятся: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селикагель</w:t>
      </w:r>
      <w:proofErr w:type="spellEnd"/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алюминия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целлюлоза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силикат магния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группе синтетических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пиретроидов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Агронал</w:t>
      </w:r>
      <w:proofErr w:type="spellEnd"/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Радосан</w:t>
      </w:r>
      <w:proofErr w:type="spellEnd"/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Гранозан</w:t>
      </w:r>
      <w:proofErr w:type="spellEnd"/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Децис</w:t>
      </w:r>
      <w:proofErr w:type="spellEnd"/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Фенилмеркурацетат</w:t>
      </w:r>
      <w:proofErr w:type="spellEnd"/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Производными сим-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триазинов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Атразин</w:t>
      </w:r>
      <w:proofErr w:type="spellEnd"/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Симазин</w:t>
      </w:r>
      <w:proofErr w:type="spellEnd"/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Метазин</w:t>
      </w:r>
      <w:proofErr w:type="spellEnd"/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Пропазин</w:t>
      </w:r>
      <w:proofErr w:type="spellEnd"/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Проявляющими реагентами для обнаружения галогенсодержащих пестицидов являются: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реактивы на основе нитрата серебра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йод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бихромат калия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хрома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перманганат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группе фосфорорганических пестицидов относятся:</w:t>
      </w:r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Фталофос</w:t>
      </w:r>
      <w:proofErr w:type="spellEnd"/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Карбофос</w:t>
      </w:r>
      <w:proofErr w:type="spellEnd"/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Метафос</w:t>
      </w:r>
      <w:proofErr w:type="spellEnd"/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Хлорофос</w:t>
      </w:r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борьбы с сорными растениями применяются: 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гербициды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дефолианты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фумиганты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фунгициды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зооциды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Синтетические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перитроиды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применяются в основном в качестве: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ларвицидов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гербицидов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инсектицидов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бактерицидов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фунгицидов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способам количественного определения, применяемых  в ТСХ относятся: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определение площади пятна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денситометрический метод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прямая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спектрофотометрия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на пластинках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количественная хроматография с использованием метода элюирования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Микотоксины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– это вторичные метаболиты: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растений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микроскопических плесневых грибов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насекомых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водорослей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бактерий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определении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микотоксинов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методом ТСХ используют УФ свет с длинной волны: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254нм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365нм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200нм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500нм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610нм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Достоинства ионной хроматографии: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производительность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низкая погрешность метода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доступность и дешевизна подвижной фазы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Критерии эффективности разделения веществ в хроматографии: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число теоретических тарелок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длина колонки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время удерживания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диаметр колонки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скорость газа-носителя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основе ГЖХ лежит явление: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хемосорбции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адсорбции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абсорбции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ионного обмена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фильтрации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Преимущесва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ГЖХ: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быстрота анализа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селективность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точность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Качественный анализ  ГЖХ основан на определении: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высоты пика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площади пика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интенсивности сигнала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времени удерживания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скорости газа-носителя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Доля работы генератора водорода используют: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дистиллированную воду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деионизированную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воду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воду с повышенным содержанием ОН-ионов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артезианскую воду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рН 2-7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газовой хроматографии в качестве газа носителя используются: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азот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кислород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водород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пропан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ацетилен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Требования, предъявляемые к газу-носителю, как к подвижной фазе: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инертность и обеспечение чувствительности детектора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подача в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хроматографическую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систему под давлением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пожаробезопасность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доступность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подача в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хроматографическую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систему с определённой скоростью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Материал, используемый для изготовления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хроматографических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колонок: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различные сплавы металлов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керамика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полимерные материалы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кварцевое стекло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хроматографических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колонок: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насадочные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капиллярные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микроколонки</w:t>
      </w:r>
      <w:proofErr w:type="spellEnd"/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предколонки</w:t>
      </w:r>
      <w:proofErr w:type="spellEnd"/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Из перечисленных веществ наибольшей токсичность обладает: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цианиды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диоксин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2,3,7,8-ТХДД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толуол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фенол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формальдегид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Количественный анализ в ГЖХ основан на измерении: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потенциала полуволны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высоты  и площади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хроматографического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 пика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ширины пика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времени удерживания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сигнала детектора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галогенсодержащих органических соединений рекомендуется использовать следующие рабочие детекторы: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ПИД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ЭЗД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ТИД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ПФД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ДПР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Перечень органических соединений, для определения которых в качестве рабочего детектора  рекомендуется использовать ТИД: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альдегиды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кетоны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спирты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фосфор и серу содержащие органические соединения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ароматические углеводороды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Газовые хроматографы, выпускаемые отечественной промышленностью: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Кристалл 2000М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Кристалл 5000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Хромос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ГХ-1000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ЛХМ-2000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Достоинства метода КЭФ: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простота и скорость проведения, возможность автоматизации процесса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степень разделения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не требует большого количества пробы и тщательной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селективность и чувствительность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Разделение исследуемой пробы при капиллярном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электорофорезе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происходит в следствии: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различия скоростей перемещения заряженных частиц в растворе под влиянием электрического поля.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возникновения возбуждения электронов внутренних оболочек атомов.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электрохимических реакций с участием анализируемых ионов.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возникновении разницы потенциалов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процессов адсорбции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метода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флуориметрии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ПАВ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витамины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нефтепродукты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селен,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берилий</w:t>
      </w:r>
      <w:proofErr w:type="spellEnd"/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Недостатки  метода капиллярного электрофореза: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ограниченно применим для образцов, ограниченно растворяющихся в водных или              разбавленных водно-спиртовых растворах.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идеален для анализа водных проб  образцов.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для  различных групп веществ рекомендован только один тип рабочего детектора.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не требует тщательной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не требует большого количества проб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Фотометрический детектор рекомендован для  решения следующих аналитических задач: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афлотоксинов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М1,В1, витаминов А и Е,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>.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пищевых добавок (бензойная,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сорбиновая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кислоты),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микотоксины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(ДОН, ЗОН, </w:t>
      </w:r>
      <w:proofErr w:type="spellStart"/>
      <w:r w:rsidRPr="00C534D2">
        <w:rPr>
          <w:rFonts w:ascii="Times New Roman" w:hAnsi="Times New Roman" w:cs="Times New Roman"/>
          <w:sz w:val="24"/>
          <w:szCs w:val="24"/>
          <w:u w:val="single"/>
        </w:rPr>
        <w:t>патулин</w:t>
      </w:r>
      <w:proofErr w:type="spellEnd"/>
      <w:r w:rsidRPr="00C534D2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содержания органических кислот, углеводов, сахаров.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высокомолекулярных соединений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стероидов, фенолов.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правилам работы с капиллярными колонками относятся: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нельзя оставлять колонку без потока газа-носителя.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нельзя прогревать колонку выше указанной температуры эксплуатации.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допускается попадание в колонку кислорода и воды.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необходимо периодическое кондиционирование при температурах близких к        допустимым.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всё вышеперечисленное.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Принцип действия фотометрического детектора основан на: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дифференциальном измерении показателя преломления чистого растворителя и раствора анализируемого вещества в этом растворителе.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 измерении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флуорисцеции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излучения поглощённого света.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измерении поглощения света в ультрафиолетовой или видимой области спектра.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 способности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коплексообразущих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соединений поглощать или излучать свет в определённой спектральной области.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на измерении  поглощения излучения атомов, находящихся в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возбждённом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состоянии при определённой длине волны.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По содержанию каких эфиров жирных кислот   доказывается подлинность жировой фазы масла из коровьего молока: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эфира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пальметиновой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эфира олеиновой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эфира масляной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эфира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миристиновой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эфира стеариновой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Скорость перемещения частиц в исследуемом растворе зависит от: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величины заряда и массы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степени ускорения в электрическом поле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размера и формы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сопротивления трения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Типы хроматографии в тонком слое: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двумерная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нисходящая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горизонтальная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распределительная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хроматографическим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методам относятся следующие методы: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газожидкостная (ГЖХ)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газо-адсорбционная 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хрматография</w:t>
      </w:r>
      <w:proofErr w:type="spellEnd"/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ВЭЖХ-</w:t>
      </w:r>
      <w:proofErr w:type="spellStart"/>
      <w:r w:rsidRPr="00C534D2">
        <w:rPr>
          <w:rFonts w:ascii="Times New Roman" w:hAnsi="Times New Roman" w:cs="Times New Roman"/>
          <w:sz w:val="24"/>
          <w:szCs w:val="24"/>
        </w:rPr>
        <w:t>высокоэффектиная</w:t>
      </w:r>
      <w:proofErr w:type="spellEnd"/>
      <w:r w:rsidRPr="00C534D2">
        <w:rPr>
          <w:rFonts w:ascii="Times New Roman" w:hAnsi="Times New Roman" w:cs="Times New Roman"/>
          <w:sz w:val="24"/>
          <w:szCs w:val="24"/>
        </w:rPr>
        <w:t xml:space="preserve"> жидкостная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ТСХ-тонкослойная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Вопрос N: 550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Приборы, в которых используется метод ААС, называются: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Атомно-абсорбционные спектрометры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Спектрографы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Газовые хроматографы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Фотометры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Вопрос N: 551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Физические основы метода атомно-абсорбционной спектрометрии включают: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Свойства атомов металлов, находящиеся в виде атомного пара в основном (невозбужденном состоянии), поглощать свет определенной длины волны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характерных соединений между анализируемым элементом и аналитическим реагентом с последующим количественным определением комплекса по его способности поглощать или излучать свет в определенной спектральной области  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Измерение количественных показателей электрохимических реакций с участием анализируемых ионов 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Регистрация рентгеновского излучения, возникающего при возбуждении электронов внутренних оболочек атомов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ионов окрашивать анализируемый раствор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Вопрос N: 552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Атомное поглощение света подчиняется закону: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Бугера</w:t>
      </w:r>
      <w:proofErr w:type="spellEnd"/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Ламберта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Бугера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-Ламберта-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Бера</w:t>
      </w:r>
      <w:proofErr w:type="spellEnd"/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Дальтона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Вопрос N: 553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Что такое атомизатор: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Устройство, используемое для перевода определяемого элемента в атомный пар с возможно большей эффективностью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Устройство, используемое для разрушения определяемого элемента до молекулярного состояния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Устройство, используемое для облучения определяемого элемента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Устройство, используемое для атомов определяемого элемента в ионы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используемое для окрашивания  определяемого элемента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атомной абсорбции характеризующая концентрация - это: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атомной абсорбции предел обнаружения - это: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Вопрос N: 556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 атомной абсорбции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воспроизводимость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 - это: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Отклонение среднего результата от истинного содержания элемента в пробе 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Правильность атомно-абсорбционного метода - это: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Погрешность в атомной абсорбции - это: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559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Атомное поглощение света подчиняется закону: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Бугера</w:t>
      </w:r>
      <w:proofErr w:type="spellEnd"/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Ламберта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Бугера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-Ламберта-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Бера</w:t>
      </w:r>
      <w:proofErr w:type="spellEnd"/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Дальтона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560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Оптическая плотность атомного пара: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Пропорциональна длине волны элемента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Прямо пропорциональна концентрации элемента 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Прямо пропорциональна массе элемента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Обратно пропорциональна концентрации элемента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Обратно пропорциональна длине поглощающего слоя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561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Источником света в атомной абсорбции обычно является: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Лампы накаливания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Безэлектродные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высокочастотные лампы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Лампы с полым катодом 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Лампы дневного света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Светодиодные лампы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562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Полый катод лампы изготовлен из: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Стали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Материала определяемого элемента или его сплава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Вольфрама или циркония 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Сплава, содержащего ртуть 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Инертного газа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563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Баллон лампы с полым катодом наполнен: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Водородом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Инертным газом 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Хлором 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Воздухом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Кислородом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564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Какая основная газовая смесь используется в методе пламенной атомной абсорбции: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Воздух-ацетилен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Кислород-ацетилен 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Воздух-пропан 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Воздух-бутан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Кислород-закись азота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565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Пламенная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это: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происходят в пламени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графитовой печи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кварцевой ячейке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реакторе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вакууме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566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Элетротермическая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это: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пламени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происходят в графитовой печи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кварцевой ячейке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реакторе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и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вакууме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567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Метод «холодного пара» служит для определения: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Щелочных металлов 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Тугоплавких металлов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Элементов, образующих термически неустойчивые гидриды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Ртути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Галогенов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568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Электротермическая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атомизация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служит для определения: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Щелочных металлов 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Тугоплавких металлов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Элементов, образующих термически неустойчивые гидриды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Ртути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Галогенов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569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пламени пропан-воздух: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570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пламени ацетилен-воздух: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571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пламени закись азота - ацетилен: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572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в графитовой кювете: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573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Гидридный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  служит для определения: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Щелочных металлов 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Тугоплавких металлов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Элементов, образующих термически неустойчивые гидриды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Ртути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Галогенов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574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Атомно-абсорбционный  метод  проводят методом: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Добавок 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Градуировочного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графика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Простого сложения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Сравнения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Уравнения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575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Монохроматор (оптическое устройство) служит для: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Излучения аналитической линии 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Преобразования светового сигнала в фототок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Регистрации сигналов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Выделения аналитических линий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Облучения определяемого элемента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576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Фотоэлектронный умножитель служит для: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Излучения аналитической линии 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Преобразования светового сигнала в фототок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Регистрации сигналов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Выделения аналитических линий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Облучения определяемого элемента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Способ мокрой минерализации основан на: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Полном разрушении органических веществ окислительными смесями кислот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органических веществ высокой температурой в муфельной печи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органики в закрытых сосудах с использованием высокой температуры и давления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щелочами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пероксидом водорода в открытых системах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Способ сухой минерализации основан на: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окислительными смесями кислот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Разрушении органических веществ высокой температурой в муфельной печи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органики в закрытых сосудах с использованием высокой температуры и давления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щелочами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пероксидом водорода в открытых системах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Способ автоклавной минерализации основан на: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окислительными смесями кислот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органических веществ высокой температурой в муфельной печи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Разрушении органики в закрытых сосудах с использованием высокой температуры и давления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щелочами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пероксидом водорода в открытых системах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Атомизаторы электротермических спектрометров изготовлены из: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Титана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Графита  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Инертного газа 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Драгоценного металла 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Кварца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Пламенный атомно-абсорбционный метод позволяет определять элементы в диапазоне концентраций: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0,01- 100 мг/л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0,01-100 мкг/л  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0,1 – 1 мкг/л 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– 100 г/л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100 – 1000 мг/л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Электротермический атомно-абсорбционный метод позволяет определять элемент в диапазоне концентраций: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0,01- 100 мг/л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0,01-100 мкг/л  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0,1 – 1 мкг/л 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– 100 г/л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100 – 1000 мг/л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Подготовку проб при способе сухой минерализации проводят: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 нагревании в закрытых сосудах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Прокаливанием пробы на воздухе  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смесями кислот 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нагревании в микроволновых системах 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пероксидом водорода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Подготовку проб при способе мокрой  минерализации проводят: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 нагревании в закрытых сосудах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Прокаливанием пробы на воздухе  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Окислением смесями кислот 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нагревании в микроволновых системах 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пероксидом водорода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Подготовку проб при способе автоклавной минерализации проводят: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нагревании в закрытых сосудах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Прокаливанием пробы на воздухе  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смесями кислот 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нагревании в микроволновых системах 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пероксидом водорода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Ацетатно-аммонийный буферный раствор применяется при определении: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Валовых форм металлов в почве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Фосфоросодержащих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солей  в почве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Йода в почве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Нерастворимых форм металлов в почве 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Подвижных форм металлов в почве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Двумолярная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азотная кислота применяется при определении: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Валовых форм металлов в почве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Фосфоросодержащих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солей  в почве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Йода в почве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Нерастворимых форм металлов в почве 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Подвижных форм металлов в почве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Качественный анализ в ААС основан на определении: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Помутнения раствора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Времени удерживания  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Поглощения светового потока 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Интенсивности сигнала 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Высоты пика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каких единицах выражается концентрация стандартных растворов в атомной абсорбции: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мг на 1 дм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3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раствора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 на 100 г раствора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весовых процентах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мг на 1 л газа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объемных долях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подготовки проб пищевых продуктов используется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поступенчатое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поднятие температуры в муфельной печи на:  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проб воды на тяжелые металлы пламенным методом используется: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Минерализация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Разбавление  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Концентрирование 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Прямое определение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Экстракция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проб пищевых продуктов на тяжелые металлы пламенным методом используется: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Минерализация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Разбавление  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Концентрирование 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Прямое определение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Экстракция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сухой минерализации пищевых продуктов для предотвращения потерь токсичных элементов температуру в муфеле не следует поднимать выше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450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 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Полярографический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 относится к группе методов под общим названием: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Атомно-абсорбционные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Газовая хроматография   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Вольтамперометрия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Фотометрия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Методы, основанные на взаимодействии вещества с магнитным полем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количественного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полярографического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анализа применяется величина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Высоты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полярографической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волны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Потенциала полуволны  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Коэффициента диффузии 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Площади пика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Потенциал электрода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качественного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полярографического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анализа применяется величина 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Высоты </w:t>
      </w:r>
      <w:proofErr w:type="spellStart"/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полярографической</w:t>
      </w:r>
      <w:proofErr w:type="spellEnd"/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волны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Потенциала полуволны  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Коэффициента диффузии 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Площади пика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Потенциал электрода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основе полярографии лежит явление: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Электролиза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Электропроводимости   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Коэффициента диффузии 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Окисления на аноде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Возникновение разницы потенциалов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классическом </w:t>
      </w:r>
      <w:proofErr w:type="spellStart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полярографическом</w:t>
      </w:r>
      <w:proofErr w:type="spellEnd"/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анализе в качестве электрода применяют: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Углеродный электрод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Ртутный капающий электрод   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Медный электрод 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Электрод из железа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Капля дистиллированной воды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Скорость перемещения частиц в исследуемом растворе зависит от: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величины заряда и массы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степени ускорения в электрическом поле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размера и формы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сопротивления трения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600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Связывающие вещества для </w:t>
      </w:r>
      <w:proofErr w:type="spellStart"/>
      <w:r w:rsidRPr="00C534D2">
        <w:rPr>
          <w:rFonts w:ascii="Times New Roman" w:hAnsi="Times New Roman" w:cs="Times New Roman"/>
          <w:b/>
          <w:sz w:val="24"/>
          <w:szCs w:val="24"/>
        </w:rPr>
        <w:t>хроматографических</w:t>
      </w:r>
      <w:proofErr w:type="spellEnd"/>
      <w:r w:rsidRPr="00C534D2">
        <w:rPr>
          <w:rFonts w:ascii="Times New Roman" w:hAnsi="Times New Roman" w:cs="Times New Roman"/>
          <w:b/>
          <w:sz w:val="24"/>
          <w:szCs w:val="24"/>
        </w:rPr>
        <w:t xml:space="preserve"> пластинок: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кальция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гипс, крахмал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магния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натрий сернокислый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алюминия</w:t>
      </w:r>
    </w:p>
    <w:p w:rsidR="00C534D2" w:rsidRPr="00C15513" w:rsidRDefault="00C534D2" w:rsidP="00C534D2">
      <w:pPr>
        <w:rPr>
          <w:color w:val="000000"/>
        </w:rPr>
      </w:pPr>
    </w:p>
    <w:p w:rsidR="00C534D2" w:rsidRPr="007B5A6A" w:rsidRDefault="00C534D2" w:rsidP="00C534D2">
      <w:pPr>
        <w:rPr>
          <w:u w:val="single"/>
        </w:rPr>
      </w:pPr>
      <w:r w:rsidRPr="00997969">
        <w:t xml:space="preserve">                      </w:t>
      </w:r>
    </w:p>
    <w:p w:rsidR="00CB1EBB" w:rsidRPr="00D03CE7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B1EBB" w:rsidRPr="00D03CE7" w:rsidRDefault="00CB1EBB" w:rsidP="00CB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D03CE7" w:rsidRDefault="00CB1EBB" w:rsidP="00CB1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 оценки  тестирования:</w:t>
      </w:r>
    </w:p>
    <w:p w:rsidR="009B439A" w:rsidRPr="00D03CE7" w:rsidRDefault="009B439A" w:rsidP="00CB1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70"/>
      </w:tblGrid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Неудовлетворительной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</w:tr>
    </w:tbl>
    <w:p w:rsidR="00CB1EBB" w:rsidRPr="00D03CE7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Default="008D5349" w:rsidP="008D5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D5349" w:rsidRDefault="008D5349" w:rsidP="008D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D5349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8D5349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991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Современные методы, позволяющие определять опасные показатели в различных объектах среды обитания, опираясь на знание их химической и физической природы.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Современные методы управления испытаниями и исследованиями с использованием компьютерных технологий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при работе в лаборатории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лабораторных исследований среды обитания и оценка качества проведения испытаний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Методика оценки и написания заключения по результатам исследований среды обитания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оценки соответствия гигиеническим нормативам, правилам, нормам воздушной среды, водных объектов, пищевых продуктов, различных товаров, технологических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сов и производств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Основы стандартизации и метрологии, в свете оценки качества проводимых испытаний на лабораторном оборудовании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Эксплуатационные характеристики средств испытаний и средств измерений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проведения испытаний для различных показателей в различных объектах среды обитания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Требования к компетентности лабораторных подразделений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Внутрилабораторный</w:t>
            </w:r>
            <w:proofErr w:type="spellEnd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точности, правильности и </w:t>
            </w:r>
            <w:proofErr w:type="spellStart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прецизионности</w:t>
            </w:r>
            <w:proofErr w:type="spellEnd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выполняемах</w:t>
            </w:r>
            <w:proofErr w:type="spellEnd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измерений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Межлабораторный контроль качества измерений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Оптико-спектральные методы исследования. Теоретические основы проведения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Методы атомной спектроскопии и </w:t>
            </w:r>
            <w:proofErr w:type="spellStart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фрюориметрического</w:t>
            </w:r>
            <w:proofErr w:type="spellEnd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 анализа. Основы каждого вида, преимущества и недостатки методов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Хроматоргафические</w:t>
            </w:r>
            <w:proofErr w:type="spellEnd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 методы анализа. Преимущества и недостатки по сравнению с другими методами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основы высокоэффективной жидкостной и тонкослойной хроматографии</w:t>
            </w:r>
          </w:p>
        </w:tc>
      </w:tr>
      <w:tr w:rsidR="008D5349" w:rsidRPr="002915F6" w:rsidTr="00B203CB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349" w:rsidRPr="002915F6" w:rsidRDefault="008D5349" w:rsidP="00B203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Электрохимические методы. </w:t>
            </w:r>
            <w:proofErr w:type="spellStart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Полярографические</w:t>
            </w:r>
            <w:proofErr w:type="spellEnd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ионометрические</w:t>
            </w:r>
            <w:proofErr w:type="spellEnd"/>
            <w:r w:rsidRPr="002915F6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метод капиллярного электрофореза. Основные принципы и особенности проведения</w:t>
            </w:r>
          </w:p>
        </w:tc>
      </w:tr>
    </w:tbl>
    <w:p w:rsidR="008D5349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D5349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D5349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D5349" w:rsidRPr="00D03CE7" w:rsidRDefault="008D5349" w:rsidP="008D5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ситуационных задач для оценки практических навыков</w:t>
      </w:r>
    </w:p>
    <w:p w:rsidR="008D5349" w:rsidRPr="00D03CE7" w:rsidRDefault="008D5349" w:rsidP="008D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D5349" w:rsidRPr="000E4E7B" w:rsidRDefault="008D5349" w:rsidP="008D534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Вашей лабораторией приобретено новое средство измерений. Опишите Ваши действия по подготовке его к эксплуатации. Укажите правовые и нормативные акты.</w:t>
      </w: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Составьте план исследований при гигиенической оценке персонального компьютера.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При гамма-спектрометрическом исследовании молока выявлен радионуклид цезий-137 с удельной активностью 25 Бк/кг. Удельная активность цезия-137 в молоке составляет 100Бк/л. Можно ли по этим данным дать гигиеническое заключение о радиоактивной безопасности молока?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На примере Вашей лаборатории опишите полноту проводимых исследований по сравнению с реальной потребностью. Укажите направление развития лаборатории.</w:t>
      </w:r>
    </w:p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Опишите по каким критериям Вы будете сами оценивать компетентность Вашей испытательной лаборатории.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lastRenderedPageBreak/>
        <w:t>Опишите деятельность испытательной лаборатории по реализации закона РФ «Об обеспечении единства измерений».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Опишите деятельность Вашей испытательной лаборатории по аттестации испытательного оборудования. Какие документы положены в основу этой деятельности.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Какие исследования выполняются в Вашей лаборатории (центре) при исследовании (контроле) питьевой воды (с указанием методик испытаний, аттестованных методик выполнения измерений, применяемого оборудования).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Какие исследования выполняются в Вашей лаборатории при исследовании пищевой продукции (с указанием методик испытаний, аттестованных методик выполнения измерений, применяемого оборудования).</w:t>
      </w:r>
    </w:p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Pr="000E4E7B" w:rsidRDefault="008D5349" w:rsidP="008D534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Укажите Ваше действие по подготовке к работе и при работе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фотоэлектрокалориметра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 КФК-3. Какие в Вашей лаборатории есть соответствующие документы.</w:t>
      </w: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Укажите Ваше действие по подготовке к работе и при работе спектрофотометра в ультрафиолетовой области. Какие в Вашей лаборатории есть соответствующие документы.</w:t>
      </w:r>
    </w:p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При инспекционной проверке лаборатории были затребованы документы по организации и проведению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внутрилабораторного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 контроля качества исследований, что необходимо представить комиссии.</w:t>
      </w:r>
    </w:p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Вам выдали свидетельство (паспорт) на стандартный образец, заверенный подлинной печатью организации изготовителя, в котором отсутствует подпись лица, проводившего аттестацию стандартного образца. Считается ли документ действительным? Как Вы это установите?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Пруд, расположенный в центре населенного пункта, постоянно загрязняется хозяйственно-бытовыми сточными водами. Кто принимает решение об организации программы расширенного исследования водного объекта. Ваши действия как руководителя санитарно-гигиенической лаборатории по организации данного мероприятия.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Приобретена новая мебель, изготовленная с применением древесностружечной плиты. У пользователей помещения (жильцов или работающих) возникло раздражение глаз, слезотечение. Вам предложено определить причину. Опишите Ваши действия от начала исследований до выдачи протокола.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Составьте план исследований параметров микроклимата в общественных помещениях. Укажите измеряемые параметры, методики и оборудование для исследований (измерений).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Опишите систему качества, действующую в Вашей лаборатории. Какие документы (правила и рекомендации) использованы при разработке и реализации этой системы.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Укажите задачи по обеспечению лабораторной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санэпидслужбы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 кадрами специалистов. Опишите действующую в Вашей лаборатории систему учета подготовки, переподготовки и аттестации персонала. Что, по Вашему мнению, нуждается в совершенствовании?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Опишите схему действий испытательной лаборатории по подготовке к аккредитации и проведении аккредитации в Системе аккредитации лабораторий госсанэпидслужбы России.</w:t>
      </w:r>
    </w:p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По данным замеров концентраций вредных веществ в воздухе рабочей зоны получены следующие результаты: бутан – 100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азота диоксид – 2.75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сероводород – 6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тетраэтилсвинец – 0,002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винил хлорид – 4,75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бенз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>(а)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пирен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 – 0,0001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барит - 5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аммофос – 2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, кислота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изофталевая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 - 1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. Дайте оценку качественному составу воздуха рабочей зоны.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Определите объем и частоту исследования проб питьевой воды перед поступлением в распределительную сеть на водопроводе из поверхностного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водоисточника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 в городе с численностью населения 31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тыс.человек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Определите частоту и объем исследований питьевой воды из распределительной сети, проводимых лабораторией в населенном пункте с численностью населения 280 тыс. человек.</w:t>
      </w:r>
    </w:p>
    <w:p w:rsidR="008D5349" w:rsidRDefault="008D5349" w:rsidP="008D534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5349" w:rsidRPr="000E4E7B" w:rsidRDefault="008D5349" w:rsidP="008D5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Определите объем и частоту исследования проб питьевой воды перед поступлением в распределительную сеть на водопроводе из поверхностного </w:t>
      </w:r>
      <w:proofErr w:type="spellStart"/>
      <w:r w:rsidRPr="000E4E7B">
        <w:rPr>
          <w:rFonts w:ascii="Times New Roman" w:hAnsi="Times New Roman" w:cs="Times New Roman"/>
          <w:spacing w:val="-1"/>
          <w:sz w:val="28"/>
          <w:szCs w:val="28"/>
        </w:rPr>
        <w:t>водоисточника</w:t>
      </w:r>
      <w:proofErr w:type="spellEnd"/>
      <w:r w:rsidRPr="000E4E7B">
        <w:rPr>
          <w:rFonts w:ascii="Times New Roman" w:hAnsi="Times New Roman" w:cs="Times New Roman"/>
          <w:spacing w:val="-1"/>
          <w:sz w:val="28"/>
          <w:szCs w:val="28"/>
        </w:rPr>
        <w:t xml:space="preserve"> в городе с численностью населения 31 тыс. человек.</w:t>
      </w:r>
    </w:p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349" w:rsidRDefault="008D5349" w:rsidP="008D534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p w:rsidR="008D5349" w:rsidRDefault="008D5349" w:rsidP="008D534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p w:rsidR="008D5349" w:rsidRDefault="008D5349" w:rsidP="008D5349">
      <w:pPr>
        <w:pStyle w:val="afc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D5349" w:rsidRDefault="008D5349" w:rsidP="008D5349">
      <w:pPr>
        <w:pStyle w:val="afc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8D5349" w:rsidRDefault="008D5349" w:rsidP="008D534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349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0041" w:rsidRDefault="00740041" w:rsidP="008D5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D5349" w:rsidRPr="00AA2BCE" w:rsidRDefault="008D5349" w:rsidP="008D5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Образец зачетного билета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D5349" w:rsidRPr="00AA2BCE" w:rsidRDefault="008D5349" w:rsidP="008D5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8D5349" w:rsidRPr="00AA2BCE" w:rsidRDefault="008D5349" w:rsidP="008D5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Профилактической медицины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Социальная гигиена и организация госсанэпидслужбы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санитарно-гигиенических лабораторных исследований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БИЛЕТ № 1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349" w:rsidRPr="00AA2BCE" w:rsidRDefault="008D5349" w:rsidP="008D5349">
      <w:pPr>
        <w:numPr>
          <w:ilvl w:val="0"/>
          <w:numId w:val="517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34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лабораторных исследований среды обитания и оценка качества проведения испытаний</w:t>
      </w: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5349" w:rsidRPr="00AA2BCE" w:rsidRDefault="008D5349" w:rsidP="008D5349">
      <w:pPr>
        <w:numPr>
          <w:ilvl w:val="0"/>
          <w:numId w:val="517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оказания услуг по реализации туристского продукта.</w:t>
      </w:r>
    </w:p>
    <w:p w:rsidR="008D5349" w:rsidRDefault="008D5349" w:rsidP="008D5349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Ситуационная задача.</w:t>
      </w:r>
    </w:p>
    <w:p w:rsidR="008D5349" w:rsidRPr="00AA2BCE" w:rsidRDefault="008D5349" w:rsidP="008D5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349">
        <w:rPr>
          <w:rFonts w:ascii="Times New Roman" w:hAnsi="Times New Roman" w:cs="Times New Roman"/>
          <w:sz w:val="28"/>
          <w:szCs w:val="28"/>
        </w:rPr>
        <w:t>Вам выдали свидетельство (паспорт) на стандартный образец, заверенный подлинной печатью организации изготовителя, в котором отсутствует подпись лица, проводившего аттестацию стандартного образца. Считается ли документ действительным? Как Вы это установите?</w:t>
      </w:r>
    </w:p>
    <w:p w:rsidR="008D5349" w:rsidRDefault="008D5349" w:rsidP="008D5349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 (Н.П. С</w:t>
      </w: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етко)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факультета подготовки 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кадров высшей квалификации 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(И.В. Ткаченко)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349" w:rsidRPr="00AA2BCE" w:rsidRDefault="008D5349" w:rsidP="008D5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BCE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«____»_______________20 ___</w:t>
      </w:r>
    </w:p>
    <w:p w:rsidR="008D5349" w:rsidRPr="00AA2BCE" w:rsidRDefault="008D5349" w:rsidP="008D5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D5349" w:rsidRPr="00AA2BCE">
          <w:pgSz w:w="11906" w:h="16838"/>
          <w:pgMar w:top="1134" w:right="850" w:bottom="1134" w:left="1701" w:header="709" w:footer="709" w:gutter="0"/>
          <w:cols w:space="720"/>
        </w:sectPr>
      </w:pPr>
    </w:p>
    <w:p w:rsidR="008D5349" w:rsidRPr="00A73D47" w:rsidRDefault="008D5349" w:rsidP="008D5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D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4509"/>
        <w:gridCol w:w="1985"/>
      </w:tblGrid>
      <w:tr w:rsidR="008D5349" w:rsidRPr="002473DD" w:rsidTr="00B203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Дескриптор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8D5349" w:rsidRPr="002473DD" w:rsidTr="00B203CB">
        <w:trPr>
          <w:trHeight w:val="4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49" w:rsidRPr="002473DD" w:rsidRDefault="008D5349" w:rsidP="007400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</w:t>
            </w:r>
            <w:r w:rsid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49" w:rsidRPr="002473DD" w:rsidRDefault="00740041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готовность к применению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Знать: </w:t>
            </w:r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Нормативно-правовую базу по вопросам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санэпидблагополучия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населения и охраны и укрепления здоровья населения в зависимости от условий среды обитания; Направления в развитии отечественной санитарно-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эпидемиологичесекой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службы и лабораторного дела; Деятельность лабораторных подразделений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госсанэпидслужбы:финансовую,хозяйственную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менеджмент качества; Факторы среды обитания, влияющие на здоровье; Основы делопроизводства и учетно-отчетные формы документов в лабораторных подразделениях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санэпидслужбы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Критерии оценки деятельности сотрудников лабораторных подразделений и лаборатории в целом; Принципы санитарного нормирования; Гигиенические нормативы, санитарные правила и нормы; Современные методы, позволяющие определять опасные показатели в различных объектах среды обитания, опираясь на знание их химической и физической природы; Современные методы управления испытаниями и исследованиями с использованием компьютерных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технологий;Принципы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 с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кадрами;Правила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охраны труда при работе в лаборатории; </w:t>
            </w:r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Организацию и проведение лабораторных исследований среды обитания и методику оценки качества проведения испытаний; Методику оценки и написания заключения по результатам исследований среды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обитания;Принципы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оценки соответствия гигиеническим нормативам,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правилам,нормам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воздушной среды, водных объектов, пищевых продуктов, различных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товаров,технологических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процессов и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производств;Основы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стандартизации и метрологии, в свете оценки качества проводимых испытаний на лабораторном оборудовании; Эксплуатационные характеристики средств испытаний и средств измерений; Методики проведения испытаний для различных показателей в различных объектах среды обитания; Требования к компетентности лабораторных подразделений;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Внутрилабораторный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 точности, правильности и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прецизионности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выполняемах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измерений;Межлабораторный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 качества измерений; основные законодательные документы по проведению санитарно-эпидемиологических экспертиз, расследований, обследований, исследований, испытаний и токсикологических, гигиенических и иных видов оценок</w:t>
            </w:r>
          </w:p>
        </w:tc>
        <w:tc>
          <w:tcPr>
            <w:tcW w:w="1985" w:type="dxa"/>
            <w:shd w:val="clear" w:color="auto" w:fill="auto"/>
          </w:tcPr>
          <w:p w:rsidR="008D5349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  </w:t>
            </w:r>
          </w:p>
          <w:p w:rsidR="008D5349" w:rsidRPr="002473DD" w:rsidRDefault="008D5349" w:rsidP="007400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1-</w:t>
            </w:r>
            <w:r w:rsid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D5349" w:rsidRPr="002473DD" w:rsidTr="00B203CB">
        <w:trPr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Составить план работы лаборатории на определенный промежуток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времени;Определить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объем необходимой информации при рассмотрении заявки на </w:t>
            </w:r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испытаний, необходимую нормативно-методическую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базу;Организовать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отбор проб, доставку их в лабораторию после соответствующей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консервации;Подобрать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пробоподготовки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испытаний соответствующий поставленной задаче; Выбрать соответствующие средства испытаний и измерений; Провести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пробоподготовку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Провести испытания и измерения в соответствии с выбранной методикой; Обработать полученные результаты испытаний и оформить их соответствующим образом; Провести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внутрилабораторный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контроль, оценивая приемлемость,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сходимость,прецизионность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точность полученных результатов; Провести оценку и написать заключение по результатам проведенных лабораторных методов исследования среды обитания; пользоваться основными законодательными документами по проведению санитарно-эпидемиологических экспертиз, расследований, обследований,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исследований,испытаний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токсикологических, гигиенических и иных видов оценок, проектной документации, объектов хозяйственной и иной деятельности, продукции, работ и услуг и методикой проведения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экспертиз;Провести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анализ деятельности лаборатории с оценкой эффективности за определенный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период;Определить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перспективный план дальнейшей деятельности лаборатории по результатам анализа работы </w:t>
            </w:r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лаборатории за предыдущий период.</w:t>
            </w:r>
          </w:p>
        </w:tc>
        <w:tc>
          <w:tcPr>
            <w:tcW w:w="1985" w:type="dxa"/>
            <w:shd w:val="clear" w:color="auto" w:fill="auto"/>
          </w:tcPr>
          <w:p w:rsidR="008D5349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Ситуационные задачи </w:t>
            </w:r>
          </w:p>
          <w:p w:rsidR="008D5349" w:rsidRPr="002473DD" w:rsidRDefault="008D5349" w:rsidP="007400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</w:t>
            </w:r>
            <w:r w:rsid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D5349" w:rsidRPr="002473DD" w:rsidTr="00B203CB">
        <w:trPr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9" w:rsidRPr="002473DD" w:rsidRDefault="008D5349" w:rsidP="00B203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Владеть: </w:t>
            </w:r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навыками оценки представленной заявки на проведение испытаний по обследованию объекта среды обитания с целью возможности проведения их в лабораторных условиях; Выбора методов испытания соответствующих поставленной задаче; Организации и проведения отбора проб в соответствии с нормативными документами и доставки в лабораторию; Измерения исследуемых показателей на месте (при необходимости) и заполнения соответствующих форм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документации;Подготовки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средств испытания к проведению анализа в лаборатории; Проведения осмотра и оценки органолептических показателей соответствующих объектов; Определения необходимых условий проведения дальнейших испытаний,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измерений;Обработки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полученных результатов исследований и оформления документации в установленном порядке; Проведения оценки приемлемости результатов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измерений;Установления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соответствия полученных результатов гигиеническим </w:t>
            </w:r>
            <w:proofErr w:type="spellStart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нормативам,санитарным</w:t>
            </w:r>
            <w:proofErr w:type="spellEnd"/>
            <w:r w:rsidR="00740041" w:rsidRP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правилам и нормам</w:t>
            </w:r>
          </w:p>
        </w:tc>
        <w:tc>
          <w:tcPr>
            <w:tcW w:w="1985" w:type="dxa"/>
            <w:shd w:val="clear" w:color="auto" w:fill="auto"/>
          </w:tcPr>
          <w:p w:rsidR="008D5349" w:rsidRPr="002473DD" w:rsidRDefault="008D5349" w:rsidP="007400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Ситуационные задачи 1-</w:t>
            </w:r>
            <w:r w:rsidR="00740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bookmarkStart w:id="2" w:name="_GoBack"/>
            <w:bookmarkEnd w:id="2"/>
          </w:p>
        </w:tc>
      </w:tr>
    </w:tbl>
    <w:p w:rsidR="008D5349" w:rsidRDefault="008D5349" w:rsidP="008D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D5349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72A"/>
    <w:multiLevelType w:val="hybridMultilevel"/>
    <w:tmpl w:val="0D026E9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241FDB"/>
    <w:multiLevelType w:val="hybridMultilevel"/>
    <w:tmpl w:val="900C9DA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53E7E"/>
    <w:multiLevelType w:val="hybridMultilevel"/>
    <w:tmpl w:val="59CA235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962E4"/>
    <w:multiLevelType w:val="hybridMultilevel"/>
    <w:tmpl w:val="0E10C2F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432A08"/>
    <w:multiLevelType w:val="hybridMultilevel"/>
    <w:tmpl w:val="4CFEFE7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7B22D7"/>
    <w:multiLevelType w:val="hybridMultilevel"/>
    <w:tmpl w:val="7B46CDE2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8217DB"/>
    <w:multiLevelType w:val="hybridMultilevel"/>
    <w:tmpl w:val="D8B669C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C6653B"/>
    <w:multiLevelType w:val="hybridMultilevel"/>
    <w:tmpl w:val="A21A5F0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2238E"/>
    <w:multiLevelType w:val="hybridMultilevel"/>
    <w:tmpl w:val="6F1021A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939B1"/>
    <w:multiLevelType w:val="hybridMultilevel"/>
    <w:tmpl w:val="0B7E4CE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E613D4"/>
    <w:multiLevelType w:val="hybridMultilevel"/>
    <w:tmpl w:val="D154357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FD1834"/>
    <w:multiLevelType w:val="hybridMultilevel"/>
    <w:tmpl w:val="7F40611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0C55A4"/>
    <w:multiLevelType w:val="hybridMultilevel"/>
    <w:tmpl w:val="5E9E2BC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3C1BCB"/>
    <w:multiLevelType w:val="hybridMultilevel"/>
    <w:tmpl w:val="04D4B51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44353B"/>
    <w:multiLevelType w:val="hybridMultilevel"/>
    <w:tmpl w:val="95B4C80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14B4F4D"/>
    <w:multiLevelType w:val="hybridMultilevel"/>
    <w:tmpl w:val="0B7E321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570BAB"/>
    <w:multiLevelType w:val="hybridMultilevel"/>
    <w:tmpl w:val="C6C400FE"/>
    <w:lvl w:ilvl="0" w:tplc="8730A6D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5D790E"/>
    <w:multiLevelType w:val="hybridMultilevel"/>
    <w:tmpl w:val="AA646324"/>
    <w:lvl w:ilvl="0" w:tplc="468CCE3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942C6A"/>
    <w:multiLevelType w:val="hybridMultilevel"/>
    <w:tmpl w:val="5834464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1AB2ED9"/>
    <w:multiLevelType w:val="hybridMultilevel"/>
    <w:tmpl w:val="DE363C9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1E738BE"/>
    <w:multiLevelType w:val="hybridMultilevel"/>
    <w:tmpl w:val="0D78F29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1E83E48"/>
    <w:multiLevelType w:val="hybridMultilevel"/>
    <w:tmpl w:val="482E620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0064E3"/>
    <w:multiLevelType w:val="hybridMultilevel"/>
    <w:tmpl w:val="571432BC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11773E"/>
    <w:multiLevelType w:val="hybridMultilevel"/>
    <w:tmpl w:val="B34ABA7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2204586"/>
    <w:multiLevelType w:val="hybridMultilevel"/>
    <w:tmpl w:val="EB9EAEB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27615E8"/>
    <w:multiLevelType w:val="hybridMultilevel"/>
    <w:tmpl w:val="236682B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2831A86"/>
    <w:multiLevelType w:val="hybridMultilevel"/>
    <w:tmpl w:val="7D2A3C9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2A93EC1"/>
    <w:multiLevelType w:val="hybridMultilevel"/>
    <w:tmpl w:val="631C812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062693"/>
    <w:multiLevelType w:val="hybridMultilevel"/>
    <w:tmpl w:val="834A2AF2"/>
    <w:lvl w:ilvl="0" w:tplc="F4D42A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34D520E"/>
    <w:multiLevelType w:val="hybridMultilevel"/>
    <w:tmpl w:val="2DD83AF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993E7E"/>
    <w:multiLevelType w:val="hybridMultilevel"/>
    <w:tmpl w:val="3340957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3B56ED4"/>
    <w:multiLevelType w:val="hybridMultilevel"/>
    <w:tmpl w:val="21F6458E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03D2515F"/>
    <w:multiLevelType w:val="hybridMultilevel"/>
    <w:tmpl w:val="BF883D26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EA4489"/>
    <w:multiLevelType w:val="hybridMultilevel"/>
    <w:tmpl w:val="E4A4200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2C400D"/>
    <w:multiLevelType w:val="hybridMultilevel"/>
    <w:tmpl w:val="05003E1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C520EA"/>
    <w:multiLevelType w:val="hybridMultilevel"/>
    <w:tmpl w:val="B33A702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4011FB"/>
    <w:multiLevelType w:val="hybridMultilevel"/>
    <w:tmpl w:val="11DED51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59B4E61"/>
    <w:multiLevelType w:val="hybridMultilevel"/>
    <w:tmpl w:val="36F0EBBC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05BE7FFC"/>
    <w:multiLevelType w:val="hybridMultilevel"/>
    <w:tmpl w:val="8B022C1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67B5C85"/>
    <w:multiLevelType w:val="hybridMultilevel"/>
    <w:tmpl w:val="3D94B728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CF5E54"/>
    <w:multiLevelType w:val="hybridMultilevel"/>
    <w:tmpl w:val="27DA1BA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D65ECD"/>
    <w:multiLevelType w:val="hybridMultilevel"/>
    <w:tmpl w:val="D4903778"/>
    <w:lvl w:ilvl="0" w:tplc="FF3653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06DF4956"/>
    <w:multiLevelType w:val="hybridMultilevel"/>
    <w:tmpl w:val="3642065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2B2CEF"/>
    <w:multiLevelType w:val="hybridMultilevel"/>
    <w:tmpl w:val="1C4C162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73B1570"/>
    <w:multiLevelType w:val="hybridMultilevel"/>
    <w:tmpl w:val="3814B49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6142AB"/>
    <w:multiLevelType w:val="hybridMultilevel"/>
    <w:tmpl w:val="9588E6C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C40A2C"/>
    <w:multiLevelType w:val="hybridMultilevel"/>
    <w:tmpl w:val="BD7CB90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8B36D9E"/>
    <w:multiLevelType w:val="hybridMultilevel"/>
    <w:tmpl w:val="10FAA3F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8BA6FA1"/>
    <w:multiLevelType w:val="hybridMultilevel"/>
    <w:tmpl w:val="7AC6729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E31494"/>
    <w:multiLevelType w:val="hybridMultilevel"/>
    <w:tmpl w:val="503EDFB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95D709D"/>
    <w:multiLevelType w:val="hybridMultilevel"/>
    <w:tmpl w:val="04DA5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9E70BDA"/>
    <w:multiLevelType w:val="hybridMultilevel"/>
    <w:tmpl w:val="9A509D9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9F641D3"/>
    <w:multiLevelType w:val="hybridMultilevel"/>
    <w:tmpl w:val="E39EC1B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9F77C60"/>
    <w:multiLevelType w:val="hybridMultilevel"/>
    <w:tmpl w:val="7382C2B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9FD6763"/>
    <w:multiLevelType w:val="hybridMultilevel"/>
    <w:tmpl w:val="4024282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A260257"/>
    <w:multiLevelType w:val="hybridMultilevel"/>
    <w:tmpl w:val="9EA6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614BAC"/>
    <w:multiLevelType w:val="hybridMultilevel"/>
    <w:tmpl w:val="9D80DFA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A8414DF"/>
    <w:multiLevelType w:val="hybridMultilevel"/>
    <w:tmpl w:val="F9780030"/>
    <w:lvl w:ilvl="0" w:tplc="A9EAE2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0A894C24"/>
    <w:multiLevelType w:val="hybridMultilevel"/>
    <w:tmpl w:val="6664882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AD23A00"/>
    <w:multiLevelType w:val="hybridMultilevel"/>
    <w:tmpl w:val="A8BA5F6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AEA6ADF"/>
    <w:multiLevelType w:val="hybridMultilevel"/>
    <w:tmpl w:val="7F1CE56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F0485E"/>
    <w:multiLevelType w:val="hybridMultilevel"/>
    <w:tmpl w:val="E57A2EC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BD46B4A"/>
    <w:multiLevelType w:val="hybridMultilevel"/>
    <w:tmpl w:val="9864BB8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BEE61E6"/>
    <w:multiLevelType w:val="hybridMultilevel"/>
    <w:tmpl w:val="F4749EA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0C3035AA"/>
    <w:multiLevelType w:val="hybridMultilevel"/>
    <w:tmpl w:val="F9C0D65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C36151D"/>
    <w:multiLevelType w:val="hybridMultilevel"/>
    <w:tmpl w:val="5A420E8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C583987"/>
    <w:multiLevelType w:val="hybridMultilevel"/>
    <w:tmpl w:val="733401E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C7F27CE"/>
    <w:multiLevelType w:val="hybridMultilevel"/>
    <w:tmpl w:val="7A14C10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C990237"/>
    <w:multiLevelType w:val="hybridMultilevel"/>
    <w:tmpl w:val="5F9EB1B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0CEC6C1A"/>
    <w:multiLevelType w:val="hybridMultilevel"/>
    <w:tmpl w:val="D73CD73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466857"/>
    <w:multiLevelType w:val="hybridMultilevel"/>
    <w:tmpl w:val="1E04CC02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D621BA6"/>
    <w:multiLevelType w:val="hybridMultilevel"/>
    <w:tmpl w:val="D91E12E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0D8317CC"/>
    <w:multiLevelType w:val="hybridMultilevel"/>
    <w:tmpl w:val="65247A5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911A22"/>
    <w:multiLevelType w:val="hybridMultilevel"/>
    <w:tmpl w:val="81C4A98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0D924ACE"/>
    <w:multiLevelType w:val="hybridMultilevel"/>
    <w:tmpl w:val="0E9E27A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0DA654A8"/>
    <w:multiLevelType w:val="hybridMultilevel"/>
    <w:tmpl w:val="F932B35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D428E0"/>
    <w:multiLevelType w:val="hybridMultilevel"/>
    <w:tmpl w:val="85DCCA5E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D54B7C"/>
    <w:multiLevelType w:val="hybridMultilevel"/>
    <w:tmpl w:val="50E0232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E087EE3"/>
    <w:multiLevelType w:val="hybridMultilevel"/>
    <w:tmpl w:val="281C0D9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E144224"/>
    <w:multiLevelType w:val="hybridMultilevel"/>
    <w:tmpl w:val="2E722E9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E271AD5"/>
    <w:multiLevelType w:val="hybridMultilevel"/>
    <w:tmpl w:val="0CA0CD7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E394F32"/>
    <w:multiLevelType w:val="hybridMultilevel"/>
    <w:tmpl w:val="0EDEDF0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E4F31A5"/>
    <w:multiLevelType w:val="hybridMultilevel"/>
    <w:tmpl w:val="9D4A8A14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9F0A63"/>
    <w:multiLevelType w:val="hybridMultilevel"/>
    <w:tmpl w:val="2D4295F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0EF56CC2"/>
    <w:multiLevelType w:val="hybridMultilevel"/>
    <w:tmpl w:val="24C4E6C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0F282C3E"/>
    <w:multiLevelType w:val="hybridMultilevel"/>
    <w:tmpl w:val="FB52246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84637E"/>
    <w:multiLevelType w:val="hybridMultilevel"/>
    <w:tmpl w:val="5FC2FF4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0FAE46DF"/>
    <w:multiLevelType w:val="hybridMultilevel"/>
    <w:tmpl w:val="8D427EE0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FF850F7"/>
    <w:multiLevelType w:val="hybridMultilevel"/>
    <w:tmpl w:val="ADC6FB0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00A7E24"/>
    <w:multiLevelType w:val="hybridMultilevel"/>
    <w:tmpl w:val="E2660BA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10803B3C"/>
    <w:multiLevelType w:val="hybridMultilevel"/>
    <w:tmpl w:val="481480CC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0BC2752"/>
    <w:multiLevelType w:val="hybridMultilevel"/>
    <w:tmpl w:val="6748CD9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0FC37ED"/>
    <w:multiLevelType w:val="hybridMultilevel"/>
    <w:tmpl w:val="47226F20"/>
    <w:lvl w:ilvl="0" w:tplc="D82C9E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11326925"/>
    <w:multiLevelType w:val="hybridMultilevel"/>
    <w:tmpl w:val="0C08087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136721B"/>
    <w:multiLevelType w:val="hybridMultilevel"/>
    <w:tmpl w:val="8F52E21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15067E3"/>
    <w:multiLevelType w:val="hybridMultilevel"/>
    <w:tmpl w:val="7F3C803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1C726C7"/>
    <w:multiLevelType w:val="hybridMultilevel"/>
    <w:tmpl w:val="98347D5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123649E8"/>
    <w:multiLevelType w:val="hybridMultilevel"/>
    <w:tmpl w:val="19EE432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12416FD7"/>
    <w:multiLevelType w:val="hybridMultilevel"/>
    <w:tmpl w:val="94CA886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254531E"/>
    <w:multiLevelType w:val="hybridMultilevel"/>
    <w:tmpl w:val="90268F2E"/>
    <w:lvl w:ilvl="0" w:tplc="CDD0319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125B5D5B"/>
    <w:multiLevelType w:val="hybridMultilevel"/>
    <w:tmpl w:val="8520C5C0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26F6075"/>
    <w:multiLevelType w:val="hybridMultilevel"/>
    <w:tmpl w:val="25885E9E"/>
    <w:lvl w:ilvl="0" w:tplc="62305D64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27A7998"/>
    <w:multiLevelType w:val="hybridMultilevel"/>
    <w:tmpl w:val="1182FADE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2993763"/>
    <w:multiLevelType w:val="hybridMultilevel"/>
    <w:tmpl w:val="123CF0C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2DE056E"/>
    <w:multiLevelType w:val="hybridMultilevel"/>
    <w:tmpl w:val="8B3ADA5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5" w15:restartNumberingAfterBreak="0">
    <w:nsid w:val="130E2E3D"/>
    <w:multiLevelType w:val="hybridMultilevel"/>
    <w:tmpl w:val="4678C04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137E7FED"/>
    <w:multiLevelType w:val="hybridMultilevel"/>
    <w:tmpl w:val="19CE5ED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400794C"/>
    <w:multiLevelType w:val="hybridMultilevel"/>
    <w:tmpl w:val="53C2A61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14234850"/>
    <w:multiLevelType w:val="hybridMultilevel"/>
    <w:tmpl w:val="F4C84B9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144007AB"/>
    <w:multiLevelType w:val="hybridMultilevel"/>
    <w:tmpl w:val="C2B6721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14483313"/>
    <w:multiLevelType w:val="hybridMultilevel"/>
    <w:tmpl w:val="5A04CE0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14650F8F"/>
    <w:multiLevelType w:val="hybridMultilevel"/>
    <w:tmpl w:val="211EF29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46D5329"/>
    <w:multiLevelType w:val="hybridMultilevel"/>
    <w:tmpl w:val="16E6F62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14761448"/>
    <w:multiLevelType w:val="hybridMultilevel"/>
    <w:tmpl w:val="613837F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47B55CE"/>
    <w:multiLevelType w:val="hybridMultilevel"/>
    <w:tmpl w:val="1D0E125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14AB0C02"/>
    <w:multiLevelType w:val="hybridMultilevel"/>
    <w:tmpl w:val="D4927BC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14E2656E"/>
    <w:multiLevelType w:val="hybridMultilevel"/>
    <w:tmpl w:val="130E7AE0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5384918"/>
    <w:multiLevelType w:val="hybridMultilevel"/>
    <w:tmpl w:val="B780242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5517594"/>
    <w:multiLevelType w:val="hybridMultilevel"/>
    <w:tmpl w:val="0DFE3D0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6A27907"/>
    <w:multiLevelType w:val="hybridMultilevel"/>
    <w:tmpl w:val="51C2F18A"/>
    <w:lvl w:ilvl="0" w:tplc="22BA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16FA1E7B"/>
    <w:multiLevelType w:val="hybridMultilevel"/>
    <w:tmpl w:val="1CEAA3A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173326FB"/>
    <w:multiLevelType w:val="hybridMultilevel"/>
    <w:tmpl w:val="59987FCA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780505B"/>
    <w:multiLevelType w:val="hybridMultilevel"/>
    <w:tmpl w:val="D3B66A6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79D1426"/>
    <w:multiLevelType w:val="hybridMultilevel"/>
    <w:tmpl w:val="4D181D0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7F36B83"/>
    <w:multiLevelType w:val="hybridMultilevel"/>
    <w:tmpl w:val="A7DE89E6"/>
    <w:lvl w:ilvl="0" w:tplc="2FC884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5" w15:restartNumberingAfterBreak="0">
    <w:nsid w:val="1821653C"/>
    <w:multiLevelType w:val="hybridMultilevel"/>
    <w:tmpl w:val="D5F24BB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87501C3"/>
    <w:multiLevelType w:val="hybridMultilevel"/>
    <w:tmpl w:val="06147C34"/>
    <w:lvl w:ilvl="0" w:tplc="25D2458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188852FD"/>
    <w:multiLevelType w:val="hybridMultilevel"/>
    <w:tmpl w:val="E07C7DB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18F47326"/>
    <w:multiLevelType w:val="hybridMultilevel"/>
    <w:tmpl w:val="A2E22DC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8FA67C8"/>
    <w:multiLevelType w:val="hybridMultilevel"/>
    <w:tmpl w:val="83109F1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199C1CED"/>
    <w:multiLevelType w:val="hybridMultilevel"/>
    <w:tmpl w:val="DB76BAB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1A154182"/>
    <w:multiLevelType w:val="hybridMultilevel"/>
    <w:tmpl w:val="BB3A1F6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1A2B13B5"/>
    <w:multiLevelType w:val="hybridMultilevel"/>
    <w:tmpl w:val="57D4F9B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1A3B061D"/>
    <w:multiLevelType w:val="hybridMultilevel"/>
    <w:tmpl w:val="8B6C540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A8C34AE"/>
    <w:multiLevelType w:val="hybridMultilevel"/>
    <w:tmpl w:val="7BF8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1AA56EEA"/>
    <w:multiLevelType w:val="hybridMultilevel"/>
    <w:tmpl w:val="9038358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1ADE711F"/>
    <w:multiLevelType w:val="hybridMultilevel"/>
    <w:tmpl w:val="F6744DC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1B3C097D"/>
    <w:multiLevelType w:val="hybridMultilevel"/>
    <w:tmpl w:val="82847C6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1B3E5645"/>
    <w:multiLevelType w:val="hybridMultilevel"/>
    <w:tmpl w:val="A5FA062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1B566BA3"/>
    <w:multiLevelType w:val="hybridMultilevel"/>
    <w:tmpl w:val="34BC5C0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1B6D513C"/>
    <w:multiLevelType w:val="hybridMultilevel"/>
    <w:tmpl w:val="421A424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1BB0749C"/>
    <w:multiLevelType w:val="hybridMultilevel"/>
    <w:tmpl w:val="CC8481F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1BCB7B25"/>
    <w:multiLevelType w:val="hybridMultilevel"/>
    <w:tmpl w:val="0DC8365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BF249C7"/>
    <w:multiLevelType w:val="hybridMultilevel"/>
    <w:tmpl w:val="1D2094D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1C866AC0"/>
    <w:multiLevelType w:val="hybridMultilevel"/>
    <w:tmpl w:val="4F44451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1CA46B57"/>
    <w:multiLevelType w:val="hybridMultilevel"/>
    <w:tmpl w:val="778EF48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1CDB2B70"/>
    <w:multiLevelType w:val="hybridMultilevel"/>
    <w:tmpl w:val="2A64A33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1D1B58F4"/>
    <w:multiLevelType w:val="hybridMultilevel"/>
    <w:tmpl w:val="B5FAB34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1D1F7448"/>
    <w:multiLevelType w:val="hybridMultilevel"/>
    <w:tmpl w:val="68E239B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1D3A6DFD"/>
    <w:multiLevelType w:val="hybridMultilevel"/>
    <w:tmpl w:val="C8D4F05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DD12424"/>
    <w:multiLevelType w:val="hybridMultilevel"/>
    <w:tmpl w:val="3F5AEE7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E060DB8"/>
    <w:multiLevelType w:val="hybridMultilevel"/>
    <w:tmpl w:val="0FE8A85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E7D683A"/>
    <w:multiLevelType w:val="hybridMultilevel"/>
    <w:tmpl w:val="8F2ABAA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1EB07317"/>
    <w:multiLevelType w:val="hybridMultilevel"/>
    <w:tmpl w:val="2D906F4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1F536C89"/>
    <w:multiLevelType w:val="hybridMultilevel"/>
    <w:tmpl w:val="3954AFC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6" w15:restartNumberingAfterBreak="0">
    <w:nsid w:val="20801235"/>
    <w:multiLevelType w:val="hybridMultilevel"/>
    <w:tmpl w:val="585A085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0A87530"/>
    <w:multiLevelType w:val="hybridMultilevel"/>
    <w:tmpl w:val="277E983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0D95AD0"/>
    <w:multiLevelType w:val="hybridMultilevel"/>
    <w:tmpl w:val="6072764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15A3C9F"/>
    <w:multiLevelType w:val="hybridMultilevel"/>
    <w:tmpl w:val="9A06851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1C072E5"/>
    <w:multiLevelType w:val="hybridMultilevel"/>
    <w:tmpl w:val="17E4C4E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1D94320"/>
    <w:multiLevelType w:val="hybridMultilevel"/>
    <w:tmpl w:val="5414164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1E2098B"/>
    <w:multiLevelType w:val="hybridMultilevel"/>
    <w:tmpl w:val="8DBA8DC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1F31950"/>
    <w:multiLevelType w:val="hybridMultilevel"/>
    <w:tmpl w:val="8586CC4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221825A9"/>
    <w:multiLevelType w:val="hybridMultilevel"/>
    <w:tmpl w:val="F7C8719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228330B0"/>
    <w:multiLevelType w:val="hybridMultilevel"/>
    <w:tmpl w:val="2E5A9D92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31109E8"/>
    <w:multiLevelType w:val="hybridMultilevel"/>
    <w:tmpl w:val="9614034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33556AB"/>
    <w:multiLevelType w:val="hybridMultilevel"/>
    <w:tmpl w:val="5C0E22D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23384C61"/>
    <w:multiLevelType w:val="hybridMultilevel"/>
    <w:tmpl w:val="CA9662D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3651711"/>
    <w:multiLevelType w:val="hybridMultilevel"/>
    <w:tmpl w:val="23D4F24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36A5175"/>
    <w:multiLevelType w:val="hybridMultilevel"/>
    <w:tmpl w:val="80C0DF6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23BD3D65"/>
    <w:multiLevelType w:val="hybridMultilevel"/>
    <w:tmpl w:val="2B9ED37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23DC54D9"/>
    <w:multiLevelType w:val="hybridMultilevel"/>
    <w:tmpl w:val="A7E6CDF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241C7FD6"/>
    <w:multiLevelType w:val="hybridMultilevel"/>
    <w:tmpl w:val="0F9E5D9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2421447D"/>
    <w:multiLevelType w:val="hybridMultilevel"/>
    <w:tmpl w:val="51349BF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24492DF0"/>
    <w:multiLevelType w:val="hybridMultilevel"/>
    <w:tmpl w:val="1114726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247D0139"/>
    <w:multiLevelType w:val="hybridMultilevel"/>
    <w:tmpl w:val="2C3C726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49B0F07"/>
    <w:multiLevelType w:val="hybridMultilevel"/>
    <w:tmpl w:val="5964DC48"/>
    <w:lvl w:ilvl="0" w:tplc="E278D0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 w15:restartNumberingAfterBreak="0">
    <w:nsid w:val="24E23908"/>
    <w:multiLevelType w:val="hybridMultilevel"/>
    <w:tmpl w:val="4CB0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53B7765"/>
    <w:multiLevelType w:val="hybridMultilevel"/>
    <w:tmpl w:val="8052398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255150C6"/>
    <w:multiLevelType w:val="hybridMultilevel"/>
    <w:tmpl w:val="FC82CA3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25D6468B"/>
    <w:multiLevelType w:val="hybridMultilevel"/>
    <w:tmpl w:val="07D26D7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25DB6A1D"/>
    <w:multiLevelType w:val="hybridMultilevel"/>
    <w:tmpl w:val="A086C47E"/>
    <w:lvl w:ilvl="0" w:tplc="8926FE7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 w15:restartNumberingAfterBreak="0">
    <w:nsid w:val="25DC1B7A"/>
    <w:multiLevelType w:val="hybridMultilevel"/>
    <w:tmpl w:val="875ECBD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25F54FBD"/>
    <w:multiLevelType w:val="hybridMultilevel"/>
    <w:tmpl w:val="71B4907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261775CD"/>
    <w:multiLevelType w:val="hybridMultilevel"/>
    <w:tmpl w:val="0E147E5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263272C1"/>
    <w:multiLevelType w:val="hybridMultilevel"/>
    <w:tmpl w:val="6734BB4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6705974"/>
    <w:multiLevelType w:val="hybridMultilevel"/>
    <w:tmpl w:val="F6EAF1C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6B7773E"/>
    <w:multiLevelType w:val="hybridMultilevel"/>
    <w:tmpl w:val="CED09498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70E05E2"/>
    <w:multiLevelType w:val="hybridMultilevel"/>
    <w:tmpl w:val="E266E2A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27814CB4"/>
    <w:multiLevelType w:val="hybridMultilevel"/>
    <w:tmpl w:val="921EF62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27842599"/>
    <w:multiLevelType w:val="hybridMultilevel"/>
    <w:tmpl w:val="46407D4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27A4788A"/>
    <w:multiLevelType w:val="hybridMultilevel"/>
    <w:tmpl w:val="4EBE40E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7D83BC1"/>
    <w:multiLevelType w:val="hybridMultilevel"/>
    <w:tmpl w:val="1DD6030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28410647"/>
    <w:multiLevelType w:val="hybridMultilevel"/>
    <w:tmpl w:val="1CFC54D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287C4CF1"/>
    <w:multiLevelType w:val="hybridMultilevel"/>
    <w:tmpl w:val="05F28C0C"/>
    <w:lvl w:ilvl="0" w:tplc="1286F4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28BA1C01"/>
    <w:multiLevelType w:val="hybridMultilevel"/>
    <w:tmpl w:val="F548911C"/>
    <w:lvl w:ilvl="0" w:tplc="90A47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8C30816"/>
    <w:multiLevelType w:val="hybridMultilevel"/>
    <w:tmpl w:val="E4669F7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28DC38F9"/>
    <w:multiLevelType w:val="hybridMultilevel"/>
    <w:tmpl w:val="E4342B1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29345D4F"/>
    <w:multiLevelType w:val="hybridMultilevel"/>
    <w:tmpl w:val="DF70695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293D4F4E"/>
    <w:multiLevelType w:val="hybridMultilevel"/>
    <w:tmpl w:val="43FEDD1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93E74AA"/>
    <w:multiLevelType w:val="hybridMultilevel"/>
    <w:tmpl w:val="DBCE03C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298F07BE"/>
    <w:multiLevelType w:val="hybridMultilevel"/>
    <w:tmpl w:val="AB6CD97E"/>
    <w:lvl w:ilvl="0" w:tplc="F4E6B8E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29A67757"/>
    <w:multiLevelType w:val="hybridMultilevel"/>
    <w:tmpl w:val="230CCBB4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29AE301A"/>
    <w:multiLevelType w:val="hybridMultilevel"/>
    <w:tmpl w:val="31E21C40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29C05C50"/>
    <w:multiLevelType w:val="hybridMultilevel"/>
    <w:tmpl w:val="4F4C67C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29CF3494"/>
    <w:multiLevelType w:val="hybridMultilevel"/>
    <w:tmpl w:val="BD32B0C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29DF1300"/>
    <w:multiLevelType w:val="hybridMultilevel"/>
    <w:tmpl w:val="40A2FA5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2A1F27BE"/>
    <w:multiLevelType w:val="hybridMultilevel"/>
    <w:tmpl w:val="B7AE041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A694064"/>
    <w:multiLevelType w:val="hybridMultilevel"/>
    <w:tmpl w:val="DF2E9EC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A70419F"/>
    <w:multiLevelType w:val="hybridMultilevel"/>
    <w:tmpl w:val="D9D2D762"/>
    <w:lvl w:ilvl="0" w:tplc="468CCE3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A745BFC"/>
    <w:multiLevelType w:val="hybridMultilevel"/>
    <w:tmpl w:val="574C789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2A745D6F"/>
    <w:multiLevelType w:val="hybridMultilevel"/>
    <w:tmpl w:val="7FA0B2F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A7D297E"/>
    <w:multiLevelType w:val="hybridMultilevel"/>
    <w:tmpl w:val="09BCDCD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2A9F40AD"/>
    <w:multiLevelType w:val="hybridMultilevel"/>
    <w:tmpl w:val="CF661EB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AD56608"/>
    <w:multiLevelType w:val="hybridMultilevel"/>
    <w:tmpl w:val="2434383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2AEB3F14"/>
    <w:multiLevelType w:val="hybridMultilevel"/>
    <w:tmpl w:val="32B46B5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B064644"/>
    <w:multiLevelType w:val="hybridMultilevel"/>
    <w:tmpl w:val="A932709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2B0B75B5"/>
    <w:multiLevelType w:val="hybridMultilevel"/>
    <w:tmpl w:val="ED62472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B800B95"/>
    <w:multiLevelType w:val="hybridMultilevel"/>
    <w:tmpl w:val="5C70B26C"/>
    <w:lvl w:ilvl="0" w:tplc="E6BC7E4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1" w15:restartNumberingAfterBreak="0">
    <w:nsid w:val="2B8F3F24"/>
    <w:multiLevelType w:val="hybridMultilevel"/>
    <w:tmpl w:val="070CB29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BE821E6"/>
    <w:multiLevelType w:val="hybridMultilevel"/>
    <w:tmpl w:val="67D24C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2BFA407A"/>
    <w:multiLevelType w:val="hybridMultilevel"/>
    <w:tmpl w:val="8598BF4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2C13207E"/>
    <w:multiLevelType w:val="hybridMultilevel"/>
    <w:tmpl w:val="93EAEA4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C324730"/>
    <w:multiLevelType w:val="hybridMultilevel"/>
    <w:tmpl w:val="7204656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2C723C38"/>
    <w:multiLevelType w:val="hybridMultilevel"/>
    <w:tmpl w:val="A40CC970"/>
    <w:lvl w:ilvl="0" w:tplc="711242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7" w15:restartNumberingAfterBreak="0">
    <w:nsid w:val="2C9B6AE4"/>
    <w:multiLevelType w:val="hybridMultilevel"/>
    <w:tmpl w:val="DA4C4E8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CD52708"/>
    <w:multiLevelType w:val="hybridMultilevel"/>
    <w:tmpl w:val="35BCFA8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DBD76C2"/>
    <w:multiLevelType w:val="hybridMultilevel"/>
    <w:tmpl w:val="86BC5BD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2E303292"/>
    <w:multiLevelType w:val="hybridMultilevel"/>
    <w:tmpl w:val="8526637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E7916A2"/>
    <w:multiLevelType w:val="hybridMultilevel"/>
    <w:tmpl w:val="F3189C9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2E830304"/>
    <w:multiLevelType w:val="hybridMultilevel"/>
    <w:tmpl w:val="E30A7BC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2ED1533E"/>
    <w:multiLevelType w:val="hybridMultilevel"/>
    <w:tmpl w:val="5B24CF0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2F1615C2"/>
    <w:multiLevelType w:val="hybridMultilevel"/>
    <w:tmpl w:val="150AA532"/>
    <w:lvl w:ilvl="0" w:tplc="840C451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2F297B94"/>
    <w:multiLevelType w:val="hybridMultilevel"/>
    <w:tmpl w:val="4A04D05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2F464499"/>
    <w:multiLevelType w:val="hybridMultilevel"/>
    <w:tmpl w:val="DA02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F8C5B38"/>
    <w:multiLevelType w:val="hybridMultilevel"/>
    <w:tmpl w:val="626055CA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0A61083"/>
    <w:multiLevelType w:val="hybridMultilevel"/>
    <w:tmpl w:val="49CA1BA8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0B41BE0"/>
    <w:multiLevelType w:val="hybridMultilevel"/>
    <w:tmpl w:val="4F6C3EA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30C829CD"/>
    <w:multiLevelType w:val="hybridMultilevel"/>
    <w:tmpl w:val="B6184EE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31204C53"/>
    <w:multiLevelType w:val="hybridMultilevel"/>
    <w:tmpl w:val="AE0209E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1303962"/>
    <w:multiLevelType w:val="hybridMultilevel"/>
    <w:tmpl w:val="2A763B5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31D0377C"/>
    <w:multiLevelType w:val="hybridMultilevel"/>
    <w:tmpl w:val="9A72B18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21501FD"/>
    <w:multiLevelType w:val="hybridMultilevel"/>
    <w:tmpl w:val="01F44D6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2372D90"/>
    <w:multiLevelType w:val="hybridMultilevel"/>
    <w:tmpl w:val="366E76A0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2744010"/>
    <w:multiLevelType w:val="hybridMultilevel"/>
    <w:tmpl w:val="F366311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32906C35"/>
    <w:multiLevelType w:val="hybridMultilevel"/>
    <w:tmpl w:val="F7261E0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29E07B1"/>
    <w:multiLevelType w:val="hybridMultilevel"/>
    <w:tmpl w:val="89F84EC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332B332D"/>
    <w:multiLevelType w:val="hybridMultilevel"/>
    <w:tmpl w:val="E16A33BA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334F0CE0"/>
    <w:multiLevelType w:val="hybridMultilevel"/>
    <w:tmpl w:val="44F02384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36B5720"/>
    <w:multiLevelType w:val="hybridMultilevel"/>
    <w:tmpl w:val="5596CD0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33C42E39"/>
    <w:multiLevelType w:val="hybridMultilevel"/>
    <w:tmpl w:val="7EF4FA3C"/>
    <w:lvl w:ilvl="0" w:tplc="8A9ADD5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3" w15:restartNumberingAfterBreak="0">
    <w:nsid w:val="33DA5E85"/>
    <w:multiLevelType w:val="hybridMultilevel"/>
    <w:tmpl w:val="A40CFC4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34153A9D"/>
    <w:multiLevelType w:val="hybridMultilevel"/>
    <w:tmpl w:val="D336372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341F3A7E"/>
    <w:multiLevelType w:val="hybridMultilevel"/>
    <w:tmpl w:val="6494133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3459796F"/>
    <w:multiLevelType w:val="hybridMultilevel"/>
    <w:tmpl w:val="C78256E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34BD7765"/>
    <w:multiLevelType w:val="hybridMultilevel"/>
    <w:tmpl w:val="3E54927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353D260C"/>
    <w:multiLevelType w:val="hybridMultilevel"/>
    <w:tmpl w:val="8280D56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354A1A0D"/>
    <w:multiLevelType w:val="hybridMultilevel"/>
    <w:tmpl w:val="3EC6B0C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3618659F"/>
    <w:multiLevelType w:val="hybridMultilevel"/>
    <w:tmpl w:val="C3623A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36715AED"/>
    <w:multiLevelType w:val="hybridMultilevel"/>
    <w:tmpl w:val="1FF42572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6CA1F16"/>
    <w:multiLevelType w:val="hybridMultilevel"/>
    <w:tmpl w:val="7660E03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36D556A4"/>
    <w:multiLevelType w:val="hybridMultilevel"/>
    <w:tmpl w:val="1DB2AF3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37190460"/>
    <w:multiLevelType w:val="hybridMultilevel"/>
    <w:tmpl w:val="BE8EC73A"/>
    <w:lvl w:ilvl="0" w:tplc="A4C0073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377241DE"/>
    <w:multiLevelType w:val="hybridMultilevel"/>
    <w:tmpl w:val="D1B6DA4C"/>
    <w:lvl w:ilvl="0" w:tplc="C75C891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38043435"/>
    <w:multiLevelType w:val="hybridMultilevel"/>
    <w:tmpl w:val="3F6EF22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86C4959"/>
    <w:multiLevelType w:val="hybridMultilevel"/>
    <w:tmpl w:val="503443A0"/>
    <w:lvl w:ilvl="0" w:tplc="A950042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8" w15:restartNumberingAfterBreak="0">
    <w:nsid w:val="38AD111D"/>
    <w:multiLevelType w:val="hybridMultilevel"/>
    <w:tmpl w:val="65748AF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8C4708E"/>
    <w:multiLevelType w:val="hybridMultilevel"/>
    <w:tmpl w:val="8E1C649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38CD5EEE"/>
    <w:multiLevelType w:val="hybridMultilevel"/>
    <w:tmpl w:val="3A30C8D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38F8480C"/>
    <w:multiLevelType w:val="hybridMultilevel"/>
    <w:tmpl w:val="93467B5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395D5E48"/>
    <w:multiLevelType w:val="hybridMultilevel"/>
    <w:tmpl w:val="59BE6910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9664510"/>
    <w:multiLevelType w:val="hybridMultilevel"/>
    <w:tmpl w:val="51269EF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39924BAA"/>
    <w:multiLevelType w:val="hybridMultilevel"/>
    <w:tmpl w:val="0AD6318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99F4101"/>
    <w:multiLevelType w:val="hybridMultilevel"/>
    <w:tmpl w:val="FF620F2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39F65C89"/>
    <w:multiLevelType w:val="hybridMultilevel"/>
    <w:tmpl w:val="564C2E9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3A8C5E6E"/>
    <w:multiLevelType w:val="hybridMultilevel"/>
    <w:tmpl w:val="CD5E139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3B13751C"/>
    <w:multiLevelType w:val="hybridMultilevel"/>
    <w:tmpl w:val="FEA21932"/>
    <w:lvl w:ilvl="0" w:tplc="D57A69D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3B6D0693"/>
    <w:multiLevelType w:val="hybridMultilevel"/>
    <w:tmpl w:val="D9B8EDD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3B79446A"/>
    <w:multiLevelType w:val="hybridMultilevel"/>
    <w:tmpl w:val="8F867E9C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B83548F"/>
    <w:multiLevelType w:val="hybridMultilevel"/>
    <w:tmpl w:val="5964C1CC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BCB129B"/>
    <w:multiLevelType w:val="hybridMultilevel"/>
    <w:tmpl w:val="0B90064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C751078"/>
    <w:multiLevelType w:val="hybridMultilevel"/>
    <w:tmpl w:val="03D0AA8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C7B6A0F"/>
    <w:multiLevelType w:val="hybridMultilevel"/>
    <w:tmpl w:val="160E9D0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3C8E5E9D"/>
    <w:multiLevelType w:val="hybridMultilevel"/>
    <w:tmpl w:val="D57815A0"/>
    <w:lvl w:ilvl="0" w:tplc="5F106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6" w15:restartNumberingAfterBreak="0">
    <w:nsid w:val="3CB9577A"/>
    <w:multiLevelType w:val="hybridMultilevel"/>
    <w:tmpl w:val="5CB2A7B6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DB7552C"/>
    <w:multiLevelType w:val="hybridMultilevel"/>
    <w:tmpl w:val="7758F6D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3DDC557B"/>
    <w:multiLevelType w:val="hybridMultilevel"/>
    <w:tmpl w:val="2FA4F03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3E421CBC"/>
    <w:multiLevelType w:val="hybridMultilevel"/>
    <w:tmpl w:val="FA9CBD1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EA20752"/>
    <w:multiLevelType w:val="hybridMultilevel"/>
    <w:tmpl w:val="F4B0BD36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3EA45E93"/>
    <w:multiLevelType w:val="hybridMultilevel"/>
    <w:tmpl w:val="E25A266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401D54CE"/>
    <w:multiLevelType w:val="hybridMultilevel"/>
    <w:tmpl w:val="5FC0D52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4021766D"/>
    <w:multiLevelType w:val="hybridMultilevel"/>
    <w:tmpl w:val="E8E081F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404D1764"/>
    <w:multiLevelType w:val="hybridMultilevel"/>
    <w:tmpl w:val="F5A2CAA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 w15:restartNumberingAfterBreak="0">
    <w:nsid w:val="408D1E48"/>
    <w:multiLevelType w:val="hybridMultilevel"/>
    <w:tmpl w:val="BF3601A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0B527B5"/>
    <w:multiLevelType w:val="hybridMultilevel"/>
    <w:tmpl w:val="2506A32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11D2A94"/>
    <w:multiLevelType w:val="hybridMultilevel"/>
    <w:tmpl w:val="71009C0E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17020E7"/>
    <w:multiLevelType w:val="hybridMultilevel"/>
    <w:tmpl w:val="CAE8D5A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417325DE"/>
    <w:multiLevelType w:val="hybridMultilevel"/>
    <w:tmpl w:val="C18EDEEA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1813946"/>
    <w:multiLevelType w:val="hybridMultilevel"/>
    <w:tmpl w:val="C27A675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1EC3BA8"/>
    <w:multiLevelType w:val="hybridMultilevel"/>
    <w:tmpl w:val="D9CC005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26900D7"/>
    <w:multiLevelType w:val="hybridMultilevel"/>
    <w:tmpl w:val="CF962DF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42770A9F"/>
    <w:multiLevelType w:val="hybridMultilevel"/>
    <w:tmpl w:val="50E026D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42F9076C"/>
    <w:multiLevelType w:val="hybridMultilevel"/>
    <w:tmpl w:val="C86A31C6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311249B"/>
    <w:multiLevelType w:val="hybridMultilevel"/>
    <w:tmpl w:val="152C891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43BF30A4"/>
    <w:multiLevelType w:val="hybridMultilevel"/>
    <w:tmpl w:val="83860A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43D047D8"/>
    <w:multiLevelType w:val="hybridMultilevel"/>
    <w:tmpl w:val="FF4A86E8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9" w15:restartNumberingAfterBreak="0">
    <w:nsid w:val="43D3492D"/>
    <w:multiLevelType w:val="hybridMultilevel"/>
    <w:tmpl w:val="F432D70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43F25D90"/>
    <w:multiLevelType w:val="hybridMultilevel"/>
    <w:tmpl w:val="2CD684C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44082AD0"/>
    <w:multiLevelType w:val="hybridMultilevel"/>
    <w:tmpl w:val="6750D70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460524D"/>
    <w:multiLevelType w:val="hybridMultilevel"/>
    <w:tmpl w:val="28A49F3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4681CA6"/>
    <w:multiLevelType w:val="hybridMultilevel"/>
    <w:tmpl w:val="9A2ACCF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47C075A"/>
    <w:multiLevelType w:val="hybridMultilevel"/>
    <w:tmpl w:val="569C178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 w15:restartNumberingAfterBreak="0">
    <w:nsid w:val="44885FFC"/>
    <w:multiLevelType w:val="hybridMultilevel"/>
    <w:tmpl w:val="434AE110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452429AF"/>
    <w:multiLevelType w:val="hybridMultilevel"/>
    <w:tmpl w:val="A5CAC25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 w15:restartNumberingAfterBreak="0">
    <w:nsid w:val="454233B5"/>
    <w:multiLevelType w:val="hybridMultilevel"/>
    <w:tmpl w:val="E7BCC99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5796A7D"/>
    <w:multiLevelType w:val="hybridMultilevel"/>
    <w:tmpl w:val="2CB0D2FE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9" w15:restartNumberingAfterBreak="0">
    <w:nsid w:val="46821E85"/>
    <w:multiLevelType w:val="hybridMultilevel"/>
    <w:tmpl w:val="1CC402F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469E5EE4"/>
    <w:multiLevelType w:val="hybridMultilevel"/>
    <w:tmpl w:val="3FF039B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7427498"/>
    <w:multiLevelType w:val="hybridMultilevel"/>
    <w:tmpl w:val="652A67EC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7A24ACF"/>
    <w:multiLevelType w:val="hybridMultilevel"/>
    <w:tmpl w:val="62DE4FC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3" w15:restartNumberingAfterBreak="0">
    <w:nsid w:val="48484593"/>
    <w:multiLevelType w:val="hybridMultilevel"/>
    <w:tmpl w:val="AC523444"/>
    <w:lvl w:ilvl="0" w:tplc="535C58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8A35CE5"/>
    <w:multiLevelType w:val="hybridMultilevel"/>
    <w:tmpl w:val="0748AFC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 w15:restartNumberingAfterBreak="0">
    <w:nsid w:val="494768A7"/>
    <w:multiLevelType w:val="hybridMultilevel"/>
    <w:tmpl w:val="24D4508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49700DB1"/>
    <w:multiLevelType w:val="hybridMultilevel"/>
    <w:tmpl w:val="F4FE70B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 w15:restartNumberingAfterBreak="0">
    <w:nsid w:val="4A4049AD"/>
    <w:multiLevelType w:val="hybridMultilevel"/>
    <w:tmpl w:val="7848BDA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4A501AD7"/>
    <w:multiLevelType w:val="hybridMultilevel"/>
    <w:tmpl w:val="D3EA5CD6"/>
    <w:lvl w:ilvl="0" w:tplc="8730A6D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A6B2812"/>
    <w:multiLevelType w:val="hybridMultilevel"/>
    <w:tmpl w:val="DC8EE114"/>
    <w:lvl w:ilvl="0" w:tplc="316AFE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0" w15:restartNumberingAfterBreak="0">
    <w:nsid w:val="4A863C24"/>
    <w:multiLevelType w:val="hybridMultilevel"/>
    <w:tmpl w:val="F7867FA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 w15:restartNumberingAfterBreak="0">
    <w:nsid w:val="4A932E5F"/>
    <w:multiLevelType w:val="hybridMultilevel"/>
    <w:tmpl w:val="72FA622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4AC35034"/>
    <w:multiLevelType w:val="hybridMultilevel"/>
    <w:tmpl w:val="6130CE5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 w15:restartNumberingAfterBreak="0">
    <w:nsid w:val="4AE97FC6"/>
    <w:multiLevelType w:val="hybridMultilevel"/>
    <w:tmpl w:val="56127EE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 w15:restartNumberingAfterBreak="0">
    <w:nsid w:val="4B6B0973"/>
    <w:multiLevelType w:val="hybridMultilevel"/>
    <w:tmpl w:val="685E62E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 w15:restartNumberingAfterBreak="0">
    <w:nsid w:val="4BAD78BE"/>
    <w:multiLevelType w:val="hybridMultilevel"/>
    <w:tmpl w:val="B08807F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 w15:restartNumberingAfterBreak="0">
    <w:nsid w:val="4BC51860"/>
    <w:multiLevelType w:val="hybridMultilevel"/>
    <w:tmpl w:val="923CA0A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 w15:restartNumberingAfterBreak="0">
    <w:nsid w:val="4C57630E"/>
    <w:multiLevelType w:val="hybridMultilevel"/>
    <w:tmpl w:val="D89A3A3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 w15:restartNumberingAfterBreak="0">
    <w:nsid w:val="4C63469B"/>
    <w:multiLevelType w:val="hybridMultilevel"/>
    <w:tmpl w:val="CDFCB88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 w15:restartNumberingAfterBreak="0">
    <w:nsid w:val="4CB62C67"/>
    <w:multiLevelType w:val="hybridMultilevel"/>
    <w:tmpl w:val="5D0AD13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 w15:restartNumberingAfterBreak="0">
    <w:nsid w:val="4D417350"/>
    <w:multiLevelType w:val="hybridMultilevel"/>
    <w:tmpl w:val="4AEC9A3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D5906E2"/>
    <w:multiLevelType w:val="hybridMultilevel"/>
    <w:tmpl w:val="5BDA2F4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DA9105F"/>
    <w:multiLevelType w:val="hybridMultilevel"/>
    <w:tmpl w:val="C4685B7A"/>
    <w:lvl w:ilvl="0" w:tplc="982C6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EA60AB7"/>
    <w:multiLevelType w:val="hybridMultilevel"/>
    <w:tmpl w:val="0D3AAB1E"/>
    <w:lvl w:ilvl="0" w:tplc="5964C4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4" w15:restartNumberingAfterBreak="0">
    <w:nsid w:val="4F1E79C0"/>
    <w:multiLevelType w:val="hybridMultilevel"/>
    <w:tmpl w:val="010EBF6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 w15:restartNumberingAfterBreak="0">
    <w:nsid w:val="50923946"/>
    <w:multiLevelType w:val="hybridMultilevel"/>
    <w:tmpl w:val="DBFA83D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 w15:restartNumberingAfterBreak="0">
    <w:nsid w:val="50BF6B2E"/>
    <w:multiLevelType w:val="hybridMultilevel"/>
    <w:tmpl w:val="0EEA95D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7" w15:restartNumberingAfterBreak="0">
    <w:nsid w:val="50C14D99"/>
    <w:multiLevelType w:val="hybridMultilevel"/>
    <w:tmpl w:val="5E6843C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8" w15:restartNumberingAfterBreak="0">
    <w:nsid w:val="50C84899"/>
    <w:multiLevelType w:val="hybridMultilevel"/>
    <w:tmpl w:val="AA7253D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9" w15:restartNumberingAfterBreak="0">
    <w:nsid w:val="51D17F57"/>
    <w:multiLevelType w:val="hybridMultilevel"/>
    <w:tmpl w:val="0A1C406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0" w15:restartNumberingAfterBreak="0">
    <w:nsid w:val="5300658B"/>
    <w:multiLevelType w:val="hybridMultilevel"/>
    <w:tmpl w:val="9694288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 w15:restartNumberingAfterBreak="0">
    <w:nsid w:val="53134E98"/>
    <w:multiLevelType w:val="hybridMultilevel"/>
    <w:tmpl w:val="A0127C8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2" w15:restartNumberingAfterBreak="0">
    <w:nsid w:val="53A64226"/>
    <w:multiLevelType w:val="hybridMultilevel"/>
    <w:tmpl w:val="EE5E13C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53E25193"/>
    <w:multiLevelType w:val="hybridMultilevel"/>
    <w:tmpl w:val="75EC570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4" w15:restartNumberingAfterBreak="0">
    <w:nsid w:val="54422D22"/>
    <w:multiLevelType w:val="hybridMultilevel"/>
    <w:tmpl w:val="4C98EB5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544A5FE9"/>
    <w:multiLevelType w:val="hybridMultilevel"/>
    <w:tmpl w:val="615C8AA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54603695"/>
    <w:multiLevelType w:val="hybridMultilevel"/>
    <w:tmpl w:val="58D42FC6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 w15:restartNumberingAfterBreak="0">
    <w:nsid w:val="54DE1E07"/>
    <w:multiLevelType w:val="hybridMultilevel"/>
    <w:tmpl w:val="40824E3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 w15:restartNumberingAfterBreak="0">
    <w:nsid w:val="54EF1B26"/>
    <w:multiLevelType w:val="hybridMultilevel"/>
    <w:tmpl w:val="52B2074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553175C"/>
    <w:multiLevelType w:val="hybridMultilevel"/>
    <w:tmpl w:val="AD320258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5ED3FF3"/>
    <w:multiLevelType w:val="hybridMultilevel"/>
    <w:tmpl w:val="2D5C7CA6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1" w15:restartNumberingAfterBreak="0">
    <w:nsid w:val="56537F68"/>
    <w:multiLevelType w:val="hybridMultilevel"/>
    <w:tmpl w:val="016836E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2" w15:restartNumberingAfterBreak="0">
    <w:nsid w:val="56F71C72"/>
    <w:multiLevelType w:val="hybridMultilevel"/>
    <w:tmpl w:val="060C5EF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571D4473"/>
    <w:multiLevelType w:val="hybridMultilevel"/>
    <w:tmpl w:val="61E26FC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 w15:restartNumberingAfterBreak="0">
    <w:nsid w:val="57244EEC"/>
    <w:multiLevelType w:val="hybridMultilevel"/>
    <w:tmpl w:val="FB383F2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5" w15:restartNumberingAfterBreak="0">
    <w:nsid w:val="5762103B"/>
    <w:multiLevelType w:val="hybridMultilevel"/>
    <w:tmpl w:val="94DC2DF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6" w15:restartNumberingAfterBreak="0">
    <w:nsid w:val="57675F49"/>
    <w:multiLevelType w:val="hybridMultilevel"/>
    <w:tmpl w:val="7A66FBF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578730AA"/>
    <w:multiLevelType w:val="hybridMultilevel"/>
    <w:tmpl w:val="3A90F29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78C6938"/>
    <w:multiLevelType w:val="hybridMultilevel"/>
    <w:tmpl w:val="A9A2188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 w15:restartNumberingAfterBreak="0">
    <w:nsid w:val="57911566"/>
    <w:multiLevelType w:val="hybridMultilevel"/>
    <w:tmpl w:val="5FA0D3A0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7AB769A"/>
    <w:multiLevelType w:val="hybridMultilevel"/>
    <w:tmpl w:val="A810D9E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1" w15:restartNumberingAfterBreak="0">
    <w:nsid w:val="57B20F04"/>
    <w:multiLevelType w:val="hybridMultilevel"/>
    <w:tmpl w:val="82DC92D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2" w15:restartNumberingAfterBreak="0">
    <w:nsid w:val="57B61DE2"/>
    <w:multiLevelType w:val="hybridMultilevel"/>
    <w:tmpl w:val="20BC181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3" w15:restartNumberingAfterBreak="0">
    <w:nsid w:val="58075B7B"/>
    <w:multiLevelType w:val="hybridMultilevel"/>
    <w:tmpl w:val="86805CB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582A1C3F"/>
    <w:multiLevelType w:val="hybridMultilevel"/>
    <w:tmpl w:val="929E5CB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 w15:restartNumberingAfterBreak="0">
    <w:nsid w:val="58945DD5"/>
    <w:multiLevelType w:val="hybridMultilevel"/>
    <w:tmpl w:val="0C0C8B9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895054C"/>
    <w:multiLevelType w:val="hybridMultilevel"/>
    <w:tmpl w:val="CF64C3F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7" w15:restartNumberingAfterBreak="0">
    <w:nsid w:val="59293E2D"/>
    <w:multiLevelType w:val="hybridMultilevel"/>
    <w:tmpl w:val="12327FF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 w15:restartNumberingAfterBreak="0">
    <w:nsid w:val="59A83B7F"/>
    <w:multiLevelType w:val="hybridMultilevel"/>
    <w:tmpl w:val="5E8A537C"/>
    <w:lvl w:ilvl="0" w:tplc="2FC8841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A401DA8"/>
    <w:multiLevelType w:val="hybridMultilevel"/>
    <w:tmpl w:val="FFD66E8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AD91182"/>
    <w:multiLevelType w:val="hybridMultilevel"/>
    <w:tmpl w:val="9DEE3276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AFB257A"/>
    <w:multiLevelType w:val="hybridMultilevel"/>
    <w:tmpl w:val="0A7207F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 w15:restartNumberingAfterBreak="0">
    <w:nsid w:val="5BC02BD6"/>
    <w:multiLevelType w:val="hybridMultilevel"/>
    <w:tmpl w:val="CDDAC92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3" w15:restartNumberingAfterBreak="0">
    <w:nsid w:val="5BE94051"/>
    <w:multiLevelType w:val="hybridMultilevel"/>
    <w:tmpl w:val="258A992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 w15:restartNumberingAfterBreak="0">
    <w:nsid w:val="5C003F5B"/>
    <w:multiLevelType w:val="hybridMultilevel"/>
    <w:tmpl w:val="6C14AEB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D3D47DB"/>
    <w:multiLevelType w:val="hybridMultilevel"/>
    <w:tmpl w:val="E306FC12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5D6F46D8"/>
    <w:multiLevelType w:val="hybridMultilevel"/>
    <w:tmpl w:val="18D8563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7" w15:restartNumberingAfterBreak="0">
    <w:nsid w:val="5D90201F"/>
    <w:multiLevelType w:val="hybridMultilevel"/>
    <w:tmpl w:val="F50EE04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5DC35B18"/>
    <w:multiLevelType w:val="hybridMultilevel"/>
    <w:tmpl w:val="FD543C8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E2502CA"/>
    <w:multiLevelType w:val="hybridMultilevel"/>
    <w:tmpl w:val="7F7635F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 w15:restartNumberingAfterBreak="0">
    <w:nsid w:val="5EAF312F"/>
    <w:multiLevelType w:val="hybridMultilevel"/>
    <w:tmpl w:val="232A565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EEA73AA"/>
    <w:multiLevelType w:val="hybridMultilevel"/>
    <w:tmpl w:val="2E62DB4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 w15:restartNumberingAfterBreak="0">
    <w:nsid w:val="5F340E1C"/>
    <w:multiLevelType w:val="hybridMultilevel"/>
    <w:tmpl w:val="EBFEFF5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FC00905"/>
    <w:multiLevelType w:val="hybridMultilevel"/>
    <w:tmpl w:val="51FA4D40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5" w15:restartNumberingAfterBreak="0">
    <w:nsid w:val="603D4B36"/>
    <w:multiLevelType w:val="hybridMultilevel"/>
    <w:tmpl w:val="19F4170A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04A437F"/>
    <w:multiLevelType w:val="hybridMultilevel"/>
    <w:tmpl w:val="2700815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 w15:restartNumberingAfterBreak="0">
    <w:nsid w:val="60782D3D"/>
    <w:multiLevelType w:val="hybridMultilevel"/>
    <w:tmpl w:val="76946A1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8" w15:restartNumberingAfterBreak="0">
    <w:nsid w:val="6093345B"/>
    <w:multiLevelType w:val="hybridMultilevel"/>
    <w:tmpl w:val="F564BDF6"/>
    <w:lvl w:ilvl="0" w:tplc="2CBC9A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9" w15:restartNumberingAfterBreak="0">
    <w:nsid w:val="62104C0E"/>
    <w:multiLevelType w:val="hybridMultilevel"/>
    <w:tmpl w:val="E3B08AA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 w15:restartNumberingAfterBreak="0">
    <w:nsid w:val="6262142A"/>
    <w:multiLevelType w:val="hybridMultilevel"/>
    <w:tmpl w:val="996EA98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 w15:restartNumberingAfterBreak="0">
    <w:nsid w:val="62785493"/>
    <w:multiLevelType w:val="hybridMultilevel"/>
    <w:tmpl w:val="882EB87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2" w15:restartNumberingAfterBreak="0">
    <w:nsid w:val="628676A3"/>
    <w:multiLevelType w:val="hybridMultilevel"/>
    <w:tmpl w:val="1B5AB56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 w15:restartNumberingAfterBreak="0">
    <w:nsid w:val="628F5244"/>
    <w:multiLevelType w:val="hybridMultilevel"/>
    <w:tmpl w:val="9BB4E1E0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 w15:restartNumberingAfterBreak="0">
    <w:nsid w:val="62954BF6"/>
    <w:multiLevelType w:val="hybridMultilevel"/>
    <w:tmpl w:val="BC9ACF6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5" w15:restartNumberingAfterBreak="0">
    <w:nsid w:val="629C34DC"/>
    <w:multiLevelType w:val="hybridMultilevel"/>
    <w:tmpl w:val="0DA26ED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 w15:restartNumberingAfterBreak="0">
    <w:nsid w:val="62EA6D91"/>
    <w:multiLevelType w:val="hybridMultilevel"/>
    <w:tmpl w:val="4C10872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62F64F7B"/>
    <w:multiLevelType w:val="hybridMultilevel"/>
    <w:tmpl w:val="EB3AA98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8" w15:restartNumberingAfterBreak="0">
    <w:nsid w:val="6305718A"/>
    <w:multiLevelType w:val="hybridMultilevel"/>
    <w:tmpl w:val="1126562A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3191361"/>
    <w:multiLevelType w:val="hybridMultilevel"/>
    <w:tmpl w:val="561CF53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AE4E13"/>
    <w:multiLevelType w:val="hybridMultilevel"/>
    <w:tmpl w:val="FA7628A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1" w15:restartNumberingAfterBreak="0">
    <w:nsid w:val="63E4708E"/>
    <w:multiLevelType w:val="hybridMultilevel"/>
    <w:tmpl w:val="7506FD4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2" w15:restartNumberingAfterBreak="0">
    <w:nsid w:val="64474564"/>
    <w:multiLevelType w:val="hybridMultilevel"/>
    <w:tmpl w:val="93E095E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3" w15:restartNumberingAfterBreak="0">
    <w:nsid w:val="647B189E"/>
    <w:multiLevelType w:val="hybridMultilevel"/>
    <w:tmpl w:val="3BEEA65C"/>
    <w:lvl w:ilvl="0" w:tplc="A4C0073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48C19FF"/>
    <w:multiLevelType w:val="hybridMultilevel"/>
    <w:tmpl w:val="27B473B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 w15:restartNumberingAfterBreak="0">
    <w:nsid w:val="64961153"/>
    <w:multiLevelType w:val="hybridMultilevel"/>
    <w:tmpl w:val="9112C308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52748AF"/>
    <w:multiLevelType w:val="hybridMultilevel"/>
    <w:tmpl w:val="63622DF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56D4F59"/>
    <w:multiLevelType w:val="hybridMultilevel"/>
    <w:tmpl w:val="9700757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5897625"/>
    <w:multiLevelType w:val="hybridMultilevel"/>
    <w:tmpl w:val="634E47B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6FF1A53"/>
    <w:multiLevelType w:val="hybridMultilevel"/>
    <w:tmpl w:val="0AFE279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7585D6D"/>
    <w:multiLevelType w:val="hybridMultilevel"/>
    <w:tmpl w:val="DF94F3B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7591519"/>
    <w:multiLevelType w:val="hybridMultilevel"/>
    <w:tmpl w:val="3E20D5F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782260E"/>
    <w:multiLevelType w:val="hybridMultilevel"/>
    <w:tmpl w:val="5C3E13F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3" w15:restartNumberingAfterBreak="0">
    <w:nsid w:val="67BB413A"/>
    <w:multiLevelType w:val="hybridMultilevel"/>
    <w:tmpl w:val="05CCCA1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 w15:restartNumberingAfterBreak="0">
    <w:nsid w:val="681712D3"/>
    <w:multiLevelType w:val="hybridMultilevel"/>
    <w:tmpl w:val="99D2A338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684C7A45"/>
    <w:multiLevelType w:val="hybridMultilevel"/>
    <w:tmpl w:val="FAF4069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68AE2AE8"/>
    <w:multiLevelType w:val="hybridMultilevel"/>
    <w:tmpl w:val="81BC7F1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 w15:restartNumberingAfterBreak="0">
    <w:nsid w:val="69095526"/>
    <w:multiLevelType w:val="hybridMultilevel"/>
    <w:tmpl w:val="8EF82F0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 w15:restartNumberingAfterBreak="0">
    <w:nsid w:val="691355E2"/>
    <w:multiLevelType w:val="hybridMultilevel"/>
    <w:tmpl w:val="33C6AFA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9" w15:restartNumberingAfterBreak="0">
    <w:nsid w:val="691A5885"/>
    <w:multiLevelType w:val="hybridMultilevel"/>
    <w:tmpl w:val="6B04F6C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 w15:restartNumberingAfterBreak="0">
    <w:nsid w:val="695535F6"/>
    <w:multiLevelType w:val="hybridMultilevel"/>
    <w:tmpl w:val="AB30C4F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 w15:restartNumberingAfterBreak="0">
    <w:nsid w:val="69B3394B"/>
    <w:multiLevelType w:val="hybridMultilevel"/>
    <w:tmpl w:val="80EECBD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2" w15:restartNumberingAfterBreak="0">
    <w:nsid w:val="69CA35A1"/>
    <w:multiLevelType w:val="hybridMultilevel"/>
    <w:tmpl w:val="5CBAB342"/>
    <w:lvl w:ilvl="0" w:tplc="90A47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3" w15:restartNumberingAfterBreak="0">
    <w:nsid w:val="6A627408"/>
    <w:multiLevelType w:val="hybridMultilevel"/>
    <w:tmpl w:val="69E6131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4" w15:restartNumberingAfterBreak="0">
    <w:nsid w:val="6A853765"/>
    <w:multiLevelType w:val="hybridMultilevel"/>
    <w:tmpl w:val="A538EBC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5" w15:restartNumberingAfterBreak="0">
    <w:nsid w:val="6AE94B23"/>
    <w:multiLevelType w:val="hybridMultilevel"/>
    <w:tmpl w:val="8780E25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6" w15:restartNumberingAfterBreak="0">
    <w:nsid w:val="6B1D72CA"/>
    <w:multiLevelType w:val="hybridMultilevel"/>
    <w:tmpl w:val="21566A90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B5D0DDC"/>
    <w:multiLevelType w:val="hybridMultilevel"/>
    <w:tmpl w:val="E952B6E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8" w15:restartNumberingAfterBreak="0">
    <w:nsid w:val="6B8A69CE"/>
    <w:multiLevelType w:val="hybridMultilevel"/>
    <w:tmpl w:val="BF3C19B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9" w15:restartNumberingAfterBreak="0">
    <w:nsid w:val="6B8B7C5E"/>
    <w:multiLevelType w:val="hybridMultilevel"/>
    <w:tmpl w:val="0B867D7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0" w15:restartNumberingAfterBreak="0">
    <w:nsid w:val="6B933EB0"/>
    <w:multiLevelType w:val="hybridMultilevel"/>
    <w:tmpl w:val="300C8F2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1" w15:restartNumberingAfterBreak="0">
    <w:nsid w:val="6C2F0719"/>
    <w:multiLevelType w:val="hybridMultilevel"/>
    <w:tmpl w:val="19AE73DE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CCD31EA"/>
    <w:multiLevelType w:val="hybridMultilevel"/>
    <w:tmpl w:val="157CB18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3" w15:restartNumberingAfterBreak="0">
    <w:nsid w:val="6CDF08B0"/>
    <w:multiLevelType w:val="hybridMultilevel"/>
    <w:tmpl w:val="0DCCAD1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4" w15:restartNumberingAfterBreak="0">
    <w:nsid w:val="6D007462"/>
    <w:multiLevelType w:val="hybridMultilevel"/>
    <w:tmpl w:val="341C722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 w15:restartNumberingAfterBreak="0">
    <w:nsid w:val="6D62183E"/>
    <w:multiLevelType w:val="hybridMultilevel"/>
    <w:tmpl w:val="89F2967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 w15:restartNumberingAfterBreak="0">
    <w:nsid w:val="6D662E7D"/>
    <w:multiLevelType w:val="hybridMultilevel"/>
    <w:tmpl w:val="8DF8F93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7" w15:restartNumberingAfterBreak="0">
    <w:nsid w:val="6DA80B6F"/>
    <w:multiLevelType w:val="hybridMultilevel"/>
    <w:tmpl w:val="8088435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E0E5D45"/>
    <w:multiLevelType w:val="hybridMultilevel"/>
    <w:tmpl w:val="71BEF254"/>
    <w:lvl w:ilvl="0" w:tplc="17C2AE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9" w15:restartNumberingAfterBreak="0">
    <w:nsid w:val="6E173500"/>
    <w:multiLevelType w:val="hybridMultilevel"/>
    <w:tmpl w:val="00F64C0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 w15:restartNumberingAfterBreak="0">
    <w:nsid w:val="6E5910A5"/>
    <w:multiLevelType w:val="hybridMultilevel"/>
    <w:tmpl w:val="9C04CE5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1" w15:restartNumberingAfterBreak="0">
    <w:nsid w:val="6ECB2F72"/>
    <w:multiLevelType w:val="hybridMultilevel"/>
    <w:tmpl w:val="E78473F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 w15:restartNumberingAfterBreak="0">
    <w:nsid w:val="6F141C41"/>
    <w:multiLevelType w:val="hybridMultilevel"/>
    <w:tmpl w:val="5DFCEAD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F28275D"/>
    <w:multiLevelType w:val="hybridMultilevel"/>
    <w:tmpl w:val="A218E15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4" w15:restartNumberingAfterBreak="0">
    <w:nsid w:val="6F764FD4"/>
    <w:multiLevelType w:val="hybridMultilevel"/>
    <w:tmpl w:val="7BB2CE7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5" w15:restartNumberingAfterBreak="0">
    <w:nsid w:val="6FA26769"/>
    <w:multiLevelType w:val="hybridMultilevel"/>
    <w:tmpl w:val="E08CFDE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 w15:restartNumberingAfterBreak="0">
    <w:nsid w:val="6FA8469A"/>
    <w:multiLevelType w:val="hybridMultilevel"/>
    <w:tmpl w:val="6ADCD28A"/>
    <w:lvl w:ilvl="0" w:tplc="2FC884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57" w15:restartNumberingAfterBreak="0">
    <w:nsid w:val="6FAA28EF"/>
    <w:multiLevelType w:val="hybridMultilevel"/>
    <w:tmpl w:val="21E21BB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FEA4210"/>
    <w:multiLevelType w:val="hybridMultilevel"/>
    <w:tmpl w:val="5F78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9" w15:restartNumberingAfterBreak="0">
    <w:nsid w:val="7063490A"/>
    <w:multiLevelType w:val="hybridMultilevel"/>
    <w:tmpl w:val="ACA6CA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707C08AF"/>
    <w:multiLevelType w:val="hybridMultilevel"/>
    <w:tmpl w:val="86EC78A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1245306"/>
    <w:multiLevelType w:val="hybridMultilevel"/>
    <w:tmpl w:val="C122C8F6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2" w15:restartNumberingAfterBreak="0">
    <w:nsid w:val="712B5703"/>
    <w:multiLevelType w:val="hybridMultilevel"/>
    <w:tmpl w:val="B34CED7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3" w15:restartNumberingAfterBreak="0">
    <w:nsid w:val="713B28D5"/>
    <w:multiLevelType w:val="hybridMultilevel"/>
    <w:tmpl w:val="FC4806E6"/>
    <w:lvl w:ilvl="0" w:tplc="ED7C5A1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4" w15:restartNumberingAfterBreak="0">
    <w:nsid w:val="715B01BB"/>
    <w:multiLevelType w:val="hybridMultilevel"/>
    <w:tmpl w:val="9842AC46"/>
    <w:lvl w:ilvl="0" w:tplc="D77C37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5" w15:restartNumberingAfterBreak="0">
    <w:nsid w:val="71F51AAE"/>
    <w:multiLevelType w:val="hybridMultilevel"/>
    <w:tmpl w:val="575CB51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2211A98"/>
    <w:multiLevelType w:val="hybridMultilevel"/>
    <w:tmpl w:val="A18031A8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7" w15:restartNumberingAfterBreak="0">
    <w:nsid w:val="729A4A24"/>
    <w:multiLevelType w:val="hybridMultilevel"/>
    <w:tmpl w:val="1A9E75FA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8" w15:restartNumberingAfterBreak="0">
    <w:nsid w:val="73A24EAE"/>
    <w:multiLevelType w:val="hybridMultilevel"/>
    <w:tmpl w:val="668A23E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 w15:restartNumberingAfterBreak="0">
    <w:nsid w:val="73AA1AFD"/>
    <w:multiLevelType w:val="hybridMultilevel"/>
    <w:tmpl w:val="0840F09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 w15:restartNumberingAfterBreak="0">
    <w:nsid w:val="73CC1D7C"/>
    <w:multiLevelType w:val="hybridMultilevel"/>
    <w:tmpl w:val="BDB210E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 w15:restartNumberingAfterBreak="0">
    <w:nsid w:val="73E2791C"/>
    <w:multiLevelType w:val="hybridMultilevel"/>
    <w:tmpl w:val="086C6C86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3E30E60"/>
    <w:multiLevelType w:val="hybridMultilevel"/>
    <w:tmpl w:val="3FC2536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3" w15:restartNumberingAfterBreak="0">
    <w:nsid w:val="746D4EE6"/>
    <w:multiLevelType w:val="hybridMultilevel"/>
    <w:tmpl w:val="3EC2FD1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4" w15:restartNumberingAfterBreak="0">
    <w:nsid w:val="74B64919"/>
    <w:multiLevelType w:val="hybridMultilevel"/>
    <w:tmpl w:val="F4FE7FD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751D2F5A"/>
    <w:multiLevelType w:val="hybridMultilevel"/>
    <w:tmpl w:val="9A7E782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5AA3B91"/>
    <w:multiLevelType w:val="hybridMultilevel"/>
    <w:tmpl w:val="D5D602E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 w15:restartNumberingAfterBreak="0">
    <w:nsid w:val="75B45014"/>
    <w:multiLevelType w:val="hybridMultilevel"/>
    <w:tmpl w:val="87DEDF84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9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5CB5091"/>
    <w:multiLevelType w:val="hybridMultilevel"/>
    <w:tmpl w:val="072ED21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61C58EC"/>
    <w:multiLevelType w:val="hybridMultilevel"/>
    <w:tmpl w:val="186EB3B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2" w15:restartNumberingAfterBreak="0">
    <w:nsid w:val="76AA39AD"/>
    <w:multiLevelType w:val="hybridMultilevel"/>
    <w:tmpl w:val="DF9C085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70B297E"/>
    <w:multiLevelType w:val="hybridMultilevel"/>
    <w:tmpl w:val="143A43C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4" w15:restartNumberingAfterBreak="0">
    <w:nsid w:val="77A36AF4"/>
    <w:multiLevelType w:val="hybridMultilevel"/>
    <w:tmpl w:val="CF98745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5" w15:restartNumberingAfterBreak="0">
    <w:nsid w:val="77C51E2A"/>
    <w:multiLevelType w:val="hybridMultilevel"/>
    <w:tmpl w:val="AC10510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6" w15:restartNumberingAfterBreak="0">
    <w:nsid w:val="77F4187E"/>
    <w:multiLevelType w:val="hybridMultilevel"/>
    <w:tmpl w:val="AECE953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 w15:restartNumberingAfterBreak="0">
    <w:nsid w:val="780D61BC"/>
    <w:multiLevelType w:val="hybridMultilevel"/>
    <w:tmpl w:val="7D5CB23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8" w15:restartNumberingAfterBreak="0">
    <w:nsid w:val="78116CA6"/>
    <w:multiLevelType w:val="hybridMultilevel"/>
    <w:tmpl w:val="E9447D8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9" w15:restartNumberingAfterBreak="0">
    <w:nsid w:val="78257B8B"/>
    <w:multiLevelType w:val="hybridMultilevel"/>
    <w:tmpl w:val="CA4A170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8906CFA"/>
    <w:multiLevelType w:val="hybridMultilevel"/>
    <w:tmpl w:val="1B12C25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8BC27E5"/>
    <w:multiLevelType w:val="hybridMultilevel"/>
    <w:tmpl w:val="7954FAB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93A063C"/>
    <w:multiLevelType w:val="hybridMultilevel"/>
    <w:tmpl w:val="ADFE9A3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3" w15:restartNumberingAfterBreak="0">
    <w:nsid w:val="795203FF"/>
    <w:multiLevelType w:val="hybridMultilevel"/>
    <w:tmpl w:val="046884C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 w15:restartNumberingAfterBreak="0">
    <w:nsid w:val="79AF0692"/>
    <w:multiLevelType w:val="hybridMultilevel"/>
    <w:tmpl w:val="6CBE2AEC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9C95A9F"/>
    <w:multiLevelType w:val="hybridMultilevel"/>
    <w:tmpl w:val="C1EC05A0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9E94402"/>
    <w:multiLevelType w:val="hybridMultilevel"/>
    <w:tmpl w:val="A0C40344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A031068"/>
    <w:multiLevelType w:val="hybridMultilevel"/>
    <w:tmpl w:val="50460F9C"/>
    <w:lvl w:ilvl="0" w:tplc="90A47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AAF5E86"/>
    <w:multiLevelType w:val="hybridMultilevel"/>
    <w:tmpl w:val="E5A2F5D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9" w15:restartNumberingAfterBreak="0">
    <w:nsid w:val="7AC93944"/>
    <w:multiLevelType w:val="hybridMultilevel"/>
    <w:tmpl w:val="4DDECA6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B4B4A2F"/>
    <w:multiLevelType w:val="hybridMultilevel"/>
    <w:tmpl w:val="85C2E67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 w15:restartNumberingAfterBreak="0">
    <w:nsid w:val="7BA07E82"/>
    <w:multiLevelType w:val="hybridMultilevel"/>
    <w:tmpl w:val="38B4C62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2" w15:restartNumberingAfterBreak="0">
    <w:nsid w:val="7BE01B39"/>
    <w:multiLevelType w:val="hybridMultilevel"/>
    <w:tmpl w:val="105608C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3" w15:restartNumberingAfterBreak="0">
    <w:nsid w:val="7BE66A5D"/>
    <w:multiLevelType w:val="hybridMultilevel"/>
    <w:tmpl w:val="9B0221D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4" w15:restartNumberingAfterBreak="0">
    <w:nsid w:val="7BF23702"/>
    <w:multiLevelType w:val="hybridMultilevel"/>
    <w:tmpl w:val="42A6294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5" w15:restartNumberingAfterBreak="0">
    <w:nsid w:val="7C2A370C"/>
    <w:multiLevelType w:val="hybridMultilevel"/>
    <w:tmpl w:val="F9E2F8C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C657323"/>
    <w:multiLevelType w:val="hybridMultilevel"/>
    <w:tmpl w:val="8CFE98C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CDD10FE"/>
    <w:multiLevelType w:val="hybridMultilevel"/>
    <w:tmpl w:val="31F4B768"/>
    <w:lvl w:ilvl="0" w:tplc="A9B2B8E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8" w15:restartNumberingAfterBreak="0">
    <w:nsid w:val="7DBA2C86"/>
    <w:multiLevelType w:val="hybridMultilevel"/>
    <w:tmpl w:val="99C6E9CC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DFE54C9"/>
    <w:multiLevelType w:val="hybridMultilevel"/>
    <w:tmpl w:val="BADE85C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0" w15:restartNumberingAfterBreak="0">
    <w:nsid w:val="7E3D2FCE"/>
    <w:multiLevelType w:val="hybridMultilevel"/>
    <w:tmpl w:val="6AFCA48E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7E59728F"/>
    <w:multiLevelType w:val="hybridMultilevel"/>
    <w:tmpl w:val="2DC4330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2" w15:restartNumberingAfterBreak="0">
    <w:nsid w:val="7EC80FC8"/>
    <w:multiLevelType w:val="hybridMultilevel"/>
    <w:tmpl w:val="3768EA9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3" w15:restartNumberingAfterBreak="0">
    <w:nsid w:val="7F3157BF"/>
    <w:multiLevelType w:val="hybridMultilevel"/>
    <w:tmpl w:val="0F82608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 w15:restartNumberingAfterBreak="0">
    <w:nsid w:val="7F8867E4"/>
    <w:multiLevelType w:val="hybridMultilevel"/>
    <w:tmpl w:val="D7BA79D0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5" w15:restartNumberingAfterBreak="0">
    <w:nsid w:val="7FB049E0"/>
    <w:multiLevelType w:val="hybridMultilevel"/>
    <w:tmpl w:val="C442906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6" w15:restartNumberingAfterBreak="0">
    <w:nsid w:val="7FD31FA9"/>
    <w:multiLevelType w:val="hybridMultilevel"/>
    <w:tmpl w:val="945C03F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476"/>
  </w:num>
  <w:num w:numId="3">
    <w:abstractNumId w:val="155"/>
  </w:num>
  <w:num w:numId="4">
    <w:abstractNumId w:val="393"/>
  </w:num>
  <w:num w:numId="5">
    <w:abstractNumId w:val="178"/>
  </w:num>
  <w:num w:numId="6">
    <w:abstractNumId w:val="236"/>
  </w:num>
  <w:num w:numId="7">
    <w:abstractNumId w:val="303"/>
  </w:num>
  <w:num w:numId="8">
    <w:abstractNumId w:val="387"/>
  </w:num>
  <w:num w:numId="9">
    <w:abstractNumId w:val="270"/>
  </w:num>
  <w:num w:numId="10">
    <w:abstractNumId w:val="172"/>
  </w:num>
  <w:num w:numId="11">
    <w:abstractNumId w:val="179"/>
  </w:num>
  <w:num w:numId="12">
    <w:abstractNumId w:val="513"/>
  </w:num>
  <w:num w:numId="13">
    <w:abstractNumId w:val="254"/>
  </w:num>
  <w:num w:numId="14">
    <w:abstractNumId w:val="486"/>
  </w:num>
  <w:num w:numId="15">
    <w:abstractNumId w:val="181"/>
  </w:num>
  <w:num w:numId="16">
    <w:abstractNumId w:val="345"/>
  </w:num>
  <w:num w:numId="17">
    <w:abstractNumId w:val="507"/>
  </w:num>
  <w:num w:numId="18">
    <w:abstractNumId w:val="99"/>
  </w:num>
  <w:num w:numId="19">
    <w:abstractNumId w:val="448"/>
  </w:num>
  <w:num w:numId="20">
    <w:abstractNumId w:val="41"/>
  </w:num>
  <w:num w:numId="21">
    <w:abstractNumId w:val="203"/>
  </w:num>
  <w:num w:numId="22">
    <w:abstractNumId w:val="196"/>
  </w:num>
  <w:num w:numId="23">
    <w:abstractNumId w:val="119"/>
  </w:num>
  <w:num w:numId="24">
    <w:abstractNumId w:val="398"/>
  </w:num>
  <w:num w:numId="25">
    <w:abstractNumId w:val="285"/>
  </w:num>
  <w:num w:numId="26">
    <w:abstractNumId w:val="182"/>
  </w:num>
  <w:num w:numId="27">
    <w:abstractNumId w:val="226"/>
  </w:num>
  <w:num w:numId="28">
    <w:abstractNumId w:val="265"/>
  </w:num>
  <w:num w:numId="29">
    <w:abstractNumId w:val="126"/>
  </w:num>
  <w:num w:numId="30">
    <w:abstractNumId w:val="234"/>
  </w:num>
  <w:num w:numId="31">
    <w:abstractNumId w:val="259"/>
  </w:num>
  <w:num w:numId="32">
    <w:abstractNumId w:val="53"/>
  </w:num>
  <w:num w:numId="33">
    <w:abstractNumId w:val="403"/>
  </w:num>
  <w:num w:numId="34">
    <w:abstractNumId w:val="363"/>
  </w:num>
  <w:num w:numId="35">
    <w:abstractNumId w:val="401"/>
  </w:num>
  <w:num w:numId="36">
    <w:abstractNumId w:val="438"/>
  </w:num>
  <w:num w:numId="37">
    <w:abstractNumId w:val="461"/>
  </w:num>
  <w:num w:numId="38">
    <w:abstractNumId w:val="112"/>
  </w:num>
  <w:num w:numId="39">
    <w:abstractNumId w:val="89"/>
  </w:num>
  <w:num w:numId="40">
    <w:abstractNumId w:val="511"/>
  </w:num>
  <w:num w:numId="41">
    <w:abstractNumId w:val="242"/>
  </w:num>
  <w:num w:numId="42">
    <w:abstractNumId w:val="464"/>
  </w:num>
  <w:num w:numId="43">
    <w:abstractNumId w:val="28"/>
  </w:num>
  <w:num w:numId="44">
    <w:abstractNumId w:val="343"/>
  </w:num>
  <w:num w:numId="45">
    <w:abstractNumId w:val="57"/>
  </w:num>
  <w:num w:numId="46">
    <w:abstractNumId w:val="267"/>
  </w:num>
  <w:num w:numId="47">
    <w:abstractNumId w:val="92"/>
  </w:num>
  <w:num w:numId="48">
    <w:abstractNumId w:val="323"/>
  </w:num>
  <w:num w:numId="49">
    <w:abstractNumId w:val="329"/>
  </w:num>
  <w:num w:numId="50">
    <w:abstractNumId w:val="177"/>
  </w:num>
  <w:num w:numId="51">
    <w:abstractNumId w:val="220"/>
  </w:num>
  <w:num w:numId="52">
    <w:abstractNumId w:val="278"/>
  </w:num>
  <w:num w:numId="53">
    <w:abstractNumId w:val="504"/>
  </w:num>
  <w:num w:numId="54">
    <w:abstractNumId w:val="252"/>
  </w:num>
  <w:num w:numId="55">
    <w:abstractNumId w:val="121"/>
  </w:num>
  <w:num w:numId="56">
    <w:abstractNumId w:val="134"/>
  </w:num>
  <w:num w:numId="57">
    <w:abstractNumId w:val="450"/>
  </w:num>
  <w:num w:numId="58">
    <w:abstractNumId w:val="451"/>
  </w:num>
  <w:num w:numId="59">
    <w:abstractNumId w:val="75"/>
  </w:num>
  <w:num w:numId="60">
    <w:abstractNumId w:val="154"/>
  </w:num>
  <w:num w:numId="61">
    <w:abstractNumId w:val="24"/>
  </w:num>
  <w:num w:numId="62">
    <w:abstractNumId w:val="463"/>
  </w:num>
  <w:num w:numId="63">
    <w:abstractNumId w:val="477"/>
  </w:num>
  <w:num w:numId="64">
    <w:abstractNumId w:val="152"/>
  </w:num>
  <w:num w:numId="65">
    <w:abstractNumId w:val="12"/>
  </w:num>
  <w:num w:numId="66">
    <w:abstractNumId w:val="354"/>
  </w:num>
  <w:num w:numId="67">
    <w:abstractNumId w:val="16"/>
  </w:num>
  <w:num w:numId="68">
    <w:abstractNumId w:val="328"/>
  </w:num>
  <w:num w:numId="69">
    <w:abstractNumId w:val="347"/>
  </w:num>
  <w:num w:numId="70">
    <w:abstractNumId w:val="146"/>
  </w:num>
  <w:num w:numId="71">
    <w:abstractNumId w:val="105"/>
  </w:num>
  <w:num w:numId="72">
    <w:abstractNumId w:val="276"/>
  </w:num>
  <w:num w:numId="73">
    <w:abstractNumId w:val="304"/>
  </w:num>
  <w:num w:numId="74">
    <w:abstractNumId w:val="204"/>
  </w:num>
  <w:num w:numId="75">
    <w:abstractNumId w:val="411"/>
  </w:num>
  <w:num w:numId="76">
    <w:abstractNumId w:val="514"/>
  </w:num>
  <w:num w:numId="77">
    <w:abstractNumId w:val="258"/>
  </w:num>
  <w:num w:numId="78">
    <w:abstractNumId w:val="129"/>
  </w:num>
  <w:num w:numId="79">
    <w:abstractNumId w:val="198"/>
  </w:num>
  <w:num w:numId="80">
    <w:abstractNumId w:val="501"/>
  </w:num>
  <w:num w:numId="81">
    <w:abstractNumId w:val="97"/>
  </w:num>
  <w:num w:numId="82">
    <w:abstractNumId w:val="82"/>
  </w:num>
  <w:num w:numId="83">
    <w:abstractNumId w:val="291"/>
  </w:num>
  <w:num w:numId="84">
    <w:abstractNumId w:val="5"/>
  </w:num>
  <w:num w:numId="85">
    <w:abstractNumId w:val="462"/>
  </w:num>
  <w:num w:numId="86">
    <w:abstractNumId w:val="131"/>
  </w:num>
  <w:num w:numId="87">
    <w:abstractNumId w:val="202"/>
  </w:num>
  <w:num w:numId="88">
    <w:abstractNumId w:val="120"/>
  </w:num>
  <w:num w:numId="89">
    <w:abstractNumId w:val="170"/>
  </w:num>
  <w:num w:numId="90">
    <w:abstractNumId w:val="199"/>
  </w:num>
  <w:num w:numId="91">
    <w:abstractNumId w:val="344"/>
  </w:num>
  <w:num w:numId="92">
    <w:abstractNumId w:val="444"/>
  </w:num>
  <w:num w:numId="93">
    <w:abstractNumId w:val="62"/>
  </w:num>
  <w:num w:numId="94">
    <w:abstractNumId w:val="229"/>
  </w:num>
  <w:num w:numId="95">
    <w:abstractNumId w:val="360"/>
  </w:num>
  <w:num w:numId="96">
    <w:abstractNumId w:val="356"/>
  </w:num>
  <w:num w:numId="97">
    <w:abstractNumId w:val="249"/>
  </w:num>
  <w:num w:numId="98">
    <w:abstractNumId w:val="26"/>
  </w:num>
  <w:num w:numId="99">
    <w:abstractNumId w:val="324"/>
  </w:num>
  <w:num w:numId="100">
    <w:abstractNumId w:val="205"/>
  </w:num>
  <w:num w:numId="101">
    <w:abstractNumId w:val="218"/>
  </w:num>
  <w:num w:numId="102">
    <w:abstractNumId w:val="109"/>
  </w:num>
  <w:num w:numId="103">
    <w:abstractNumId w:val="434"/>
  </w:num>
  <w:num w:numId="104">
    <w:abstractNumId w:val="18"/>
  </w:num>
  <w:num w:numId="105">
    <w:abstractNumId w:val="107"/>
  </w:num>
  <w:num w:numId="106">
    <w:abstractNumId w:val="56"/>
  </w:num>
  <w:num w:numId="107">
    <w:abstractNumId w:val="211"/>
  </w:num>
  <w:num w:numId="108">
    <w:abstractNumId w:val="17"/>
  </w:num>
  <w:num w:numId="109">
    <w:abstractNumId w:val="116"/>
  </w:num>
  <w:num w:numId="110">
    <w:abstractNumId w:val="272"/>
  </w:num>
  <w:num w:numId="111">
    <w:abstractNumId w:val="286"/>
  </w:num>
  <w:num w:numId="112">
    <w:abstractNumId w:val="380"/>
  </w:num>
  <w:num w:numId="113">
    <w:abstractNumId w:val="22"/>
  </w:num>
  <w:num w:numId="114">
    <w:abstractNumId w:val="415"/>
  </w:num>
  <w:num w:numId="115">
    <w:abstractNumId w:val="305"/>
  </w:num>
  <w:num w:numId="116">
    <w:abstractNumId w:val="436"/>
  </w:num>
  <w:num w:numId="117">
    <w:abstractNumId w:val="90"/>
  </w:num>
  <w:num w:numId="118">
    <w:abstractNumId w:val="496"/>
  </w:num>
  <w:num w:numId="119">
    <w:abstractNumId w:val="508"/>
  </w:num>
  <w:num w:numId="120">
    <w:abstractNumId w:val="70"/>
  </w:num>
  <w:num w:numId="121">
    <w:abstractNumId w:val="250"/>
  </w:num>
  <w:num w:numId="122">
    <w:abstractNumId w:val="237"/>
  </w:num>
  <w:num w:numId="123">
    <w:abstractNumId w:val="424"/>
  </w:num>
  <w:num w:numId="124">
    <w:abstractNumId w:val="441"/>
  </w:num>
  <w:num w:numId="125">
    <w:abstractNumId w:val="300"/>
  </w:num>
  <w:num w:numId="126">
    <w:abstractNumId w:val="284"/>
  </w:num>
  <w:num w:numId="127">
    <w:abstractNumId w:val="445"/>
  </w:num>
  <w:num w:numId="128">
    <w:abstractNumId w:val="185"/>
  </w:num>
  <w:num w:numId="129">
    <w:abstractNumId w:val="264"/>
  </w:num>
  <w:num w:numId="130">
    <w:abstractNumId w:val="413"/>
  </w:num>
  <w:num w:numId="131">
    <w:abstractNumId w:val="87"/>
  </w:num>
  <w:num w:numId="132">
    <w:abstractNumId w:val="32"/>
  </w:num>
  <w:num w:numId="133">
    <w:abstractNumId w:val="471"/>
  </w:num>
  <w:num w:numId="134">
    <w:abstractNumId w:val="408"/>
  </w:num>
  <w:num w:numId="135">
    <w:abstractNumId w:val="510"/>
  </w:num>
  <w:num w:numId="136">
    <w:abstractNumId w:val="369"/>
  </w:num>
  <w:num w:numId="137">
    <w:abstractNumId w:val="189"/>
  </w:num>
  <w:num w:numId="138">
    <w:abstractNumId w:val="315"/>
  </w:num>
  <w:num w:numId="139">
    <w:abstractNumId w:val="306"/>
  </w:num>
  <w:num w:numId="140">
    <w:abstractNumId w:val="407"/>
  </w:num>
  <w:num w:numId="141">
    <w:abstractNumId w:val="173"/>
  </w:num>
  <w:num w:numId="142">
    <w:abstractNumId w:val="307"/>
  </w:num>
  <w:num w:numId="143">
    <w:abstractNumId w:val="368"/>
  </w:num>
  <w:num w:numId="144">
    <w:abstractNumId w:val="310"/>
  </w:num>
  <w:num w:numId="145">
    <w:abstractNumId w:val="148"/>
  </w:num>
  <w:num w:numId="146">
    <w:abstractNumId w:val="333"/>
  </w:num>
  <w:num w:numId="147">
    <w:abstractNumId w:val="355"/>
  </w:num>
  <w:num w:numId="148">
    <w:abstractNumId w:val="468"/>
  </w:num>
  <w:num w:numId="149">
    <w:abstractNumId w:val="459"/>
  </w:num>
  <w:num w:numId="150">
    <w:abstractNumId w:val="299"/>
  </w:num>
  <w:num w:numId="151">
    <w:abstractNumId w:val="20"/>
  </w:num>
  <w:num w:numId="152">
    <w:abstractNumId w:val="260"/>
  </w:num>
  <w:num w:numId="153">
    <w:abstractNumId w:val="111"/>
  </w:num>
  <w:num w:numId="154">
    <w:abstractNumId w:val="232"/>
  </w:num>
  <w:num w:numId="155">
    <w:abstractNumId w:val="138"/>
  </w:num>
  <w:num w:numId="156">
    <w:abstractNumId w:val="244"/>
  </w:num>
  <w:num w:numId="157">
    <w:abstractNumId w:val="187"/>
  </w:num>
  <w:num w:numId="158">
    <w:abstractNumId w:val="339"/>
  </w:num>
  <w:num w:numId="159">
    <w:abstractNumId w:val="352"/>
  </w:num>
  <w:num w:numId="160">
    <w:abstractNumId w:val="396"/>
  </w:num>
  <w:num w:numId="161">
    <w:abstractNumId w:val="406"/>
  </w:num>
  <w:num w:numId="162">
    <w:abstractNumId w:val="309"/>
  </w:num>
  <w:num w:numId="163">
    <w:abstractNumId w:val="200"/>
  </w:num>
  <w:num w:numId="164">
    <w:abstractNumId w:val="316"/>
  </w:num>
  <w:num w:numId="165">
    <w:abstractNumId w:val="295"/>
  </w:num>
  <w:num w:numId="166">
    <w:abstractNumId w:val="132"/>
  </w:num>
  <w:num w:numId="167">
    <w:abstractNumId w:val="23"/>
  </w:num>
  <w:num w:numId="168">
    <w:abstractNumId w:val="484"/>
  </w:num>
  <w:num w:numId="169">
    <w:abstractNumId w:val="46"/>
  </w:num>
  <w:num w:numId="170">
    <w:abstractNumId w:val="474"/>
  </w:num>
  <w:num w:numId="171">
    <w:abstractNumId w:val="222"/>
  </w:num>
  <w:num w:numId="172">
    <w:abstractNumId w:val="383"/>
  </w:num>
  <w:num w:numId="173">
    <w:abstractNumId w:val="130"/>
  </w:num>
  <w:num w:numId="174">
    <w:abstractNumId w:val="292"/>
  </w:num>
  <w:num w:numId="175">
    <w:abstractNumId w:val="253"/>
  </w:num>
  <w:num w:numId="176">
    <w:abstractNumId w:val="449"/>
  </w:num>
  <w:num w:numId="177">
    <w:abstractNumId w:val="389"/>
  </w:num>
  <w:num w:numId="178">
    <w:abstractNumId w:val="350"/>
  </w:num>
  <w:num w:numId="179">
    <w:abstractNumId w:val="294"/>
  </w:num>
  <w:num w:numId="180">
    <w:abstractNumId w:val="470"/>
  </w:num>
  <w:num w:numId="181">
    <w:abstractNumId w:val="505"/>
  </w:num>
  <w:num w:numId="182">
    <w:abstractNumId w:val="400"/>
  </w:num>
  <w:num w:numId="183">
    <w:abstractNumId w:val="455"/>
  </w:num>
  <w:num w:numId="184">
    <w:abstractNumId w:val="215"/>
  </w:num>
  <w:num w:numId="185">
    <w:abstractNumId w:val="50"/>
  </w:num>
  <w:num w:numId="186">
    <w:abstractNumId w:val="458"/>
  </w:num>
  <w:num w:numId="187">
    <w:abstractNumId w:val="432"/>
  </w:num>
  <w:num w:numId="188">
    <w:abstractNumId w:val="197"/>
  </w:num>
  <w:num w:numId="189">
    <w:abstractNumId w:val="497"/>
  </w:num>
  <w:num w:numId="190">
    <w:abstractNumId w:val="466"/>
  </w:num>
  <w:num w:numId="191">
    <w:abstractNumId w:val="298"/>
  </w:num>
  <w:num w:numId="192">
    <w:abstractNumId w:val="321"/>
  </w:num>
  <w:num w:numId="193">
    <w:abstractNumId w:val="494"/>
  </w:num>
  <w:num w:numId="194">
    <w:abstractNumId w:val="165"/>
  </w:num>
  <w:num w:numId="195">
    <w:abstractNumId w:val="261"/>
  </w:num>
  <w:num w:numId="196">
    <w:abstractNumId w:val="100"/>
  </w:num>
  <w:num w:numId="197">
    <w:abstractNumId w:val="395"/>
  </w:num>
  <w:num w:numId="198">
    <w:abstractNumId w:val="385"/>
  </w:num>
  <w:num w:numId="199">
    <w:abstractNumId w:val="266"/>
  </w:num>
  <w:num w:numId="200">
    <w:abstractNumId w:val="467"/>
  </w:num>
  <w:num w:numId="201">
    <w:abstractNumId w:val="183"/>
  </w:num>
  <w:num w:numId="202">
    <w:abstractNumId w:val="317"/>
  </w:num>
  <w:num w:numId="203">
    <w:abstractNumId w:val="240"/>
  </w:num>
  <w:num w:numId="204">
    <w:abstractNumId w:val="326"/>
  </w:num>
  <w:num w:numId="205">
    <w:abstractNumId w:val="225"/>
  </w:num>
  <w:num w:numId="206">
    <w:abstractNumId w:val="427"/>
  </w:num>
  <w:num w:numId="207">
    <w:abstractNumId w:val="312"/>
  </w:num>
  <w:num w:numId="208">
    <w:abstractNumId w:val="113"/>
  </w:num>
  <w:num w:numId="209">
    <w:abstractNumId w:val="59"/>
  </w:num>
  <w:num w:numId="210">
    <w:abstractNumId w:val="516"/>
  </w:num>
  <w:num w:numId="211">
    <w:abstractNumId w:val="348"/>
  </w:num>
  <w:num w:numId="212">
    <w:abstractNumId w:val="123"/>
  </w:num>
  <w:num w:numId="213">
    <w:abstractNumId w:val="311"/>
  </w:num>
  <w:num w:numId="214">
    <w:abstractNumId w:val="353"/>
  </w:num>
  <w:num w:numId="215">
    <w:abstractNumId w:val="275"/>
  </w:num>
  <w:num w:numId="216">
    <w:abstractNumId w:val="417"/>
  </w:num>
  <w:num w:numId="217">
    <w:abstractNumId w:val="503"/>
  </w:num>
  <w:num w:numId="218">
    <w:abstractNumId w:val="13"/>
  </w:num>
  <w:num w:numId="219">
    <w:abstractNumId w:val="84"/>
  </w:num>
  <w:num w:numId="220">
    <w:abstractNumId w:val="431"/>
  </w:num>
  <w:num w:numId="221">
    <w:abstractNumId w:val="33"/>
  </w:num>
  <w:num w:numId="222">
    <w:abstractNumId w:val="351"/>
  </w:num>
  <w:num w:numId="223">
    <w:abstractNumId w:val="171"/>
  </w:num>
  <w:num w:numId="224">
    <w:abstractNumId w:val="376"/>
  </w:num>
  <w:num w:numId="225">
    <w:abstractNumId w:val="27"/>
  </w:num>
  <w:num w:numId="226">
    <w:abstractNumId w:val="163"/>
  </w:num>
  <w:num w:numId="227">
    <w:abstractNumId w:val="437"/>
  </w:num>
  <w:num w:numId="228">
    <w:abstractNumId w:val="208"/>
  </w:num>
  <w:num w:numId="229">
    <w:abstractNumId w:val="66"/>
  </w:num>
  <w:num w:numId="230">
    <w:abstractNumId w:val="502"/>
  </w:num>
  <w:num w:numId="231">
    <w:abstractNumId w:val="402"/>
  </w:num>
  <w:num w:numId="232">
    <w:abstractNumId w:val="141"/>
  </w:num>
  <w:num w:numId="233">
    <w:abstractNumId w:val="128"/>
  </w:num>
  <w:num w:numId="234">
    <w:abstractNumId w:val="61"/>
  </w:num>
  <w:num w:numId="235">
    <w:abstractNumId w:val="10"/>
  </w:num>
  <w:num w:numId="236">
    <w:abstractNumId w:val="217"/>
  </w:num>
  <w:num w:numId="237">
    <w:abstractNumId w:val="190"/>
  </w:num>
  <w:num w:numId="238">
    <w:abstractNumId w:val="481"/>
  </w:num>
  <w:num w:numId="239">
    <w:abstractNumId w:val="48"/>
  </w:num>
  <w:num w:numId="240">
    <w:abstractNumId w:val="73"/>
  </w:num>
  <w:num w:numId="241">
    <w:abstractNumId w:val="96"/>
  </w:num>
  <w:num w:numId="242">
    <w:abstractNumId w:val="95"/>
  </w:num>
  <w:num w:numId="243">
    <w:abstractNumId w:val="47"/>
  </w:num>
  <w:num w:numId="244">
    <w:abstractNumId w:val="405"/>
  </w:num>
  <w:num w:numId="245">
    <w:abstractNumId w:val="500"/>
  </w:num>
  <w:num w:numId="246">
    <w:abstractNumId w:val="433"/>
  </w:num>
  <w:num w:numId="247">
    <w:abstractNumId w:val="349"/>
  </w:num>
  <w:num w:numId="248">
    <w:abstractNumId w:val="65"/>
  </w:num>
  <w:num w:numId="249">
    <w:abstractNumId w:val="473"/>
  </w:num>
  <w:num w:numId="250">
    <w:abstractNumId w:val="425"/>
  </w:num>
  <w:num w:numId="251">
    <w:abstractNumId w:val="361"/>
  </w:num>
  <w:num w:numId="252">
    <w:abstractNumId w:val="469"/>
  </w:num>
  <w:num w:numId="253">
    <w:abstractNumId w:val="263"/>
  </w:num>
  <w:num w:numId="254">
    <w:abstractNumId w:val="4"/>
  </w:num>
  <w:num w:numId="255">
    <w:abstractNumId w:val="161"/>
  </w:num>
  <w:num w:numId="256">
    <w:abstractNumId w:val="44"/>
  </w:num>
  <w:num w:numId="257">
    <w:abstractNumId w:val="238"/>
  </w:num>
  <w:num w:numId="258">
    <w:abstractNumId w:val="201"/>
  </w:num>
  <w:num w:numId="259">
    <w:abstractNumId w:val="366"/>
  </w:num>
  <w:num w:numId="260">
    <w:abstractNumId w:val="209"/>
  </w:num>
  <w:num w:numId="261">
    <w:abstractNumId w:val="388"/>
  </w:num>
  <w:num w:numId="262">
    <w:abstractNumId w:val="268"/>
  </w:num>
  <w:num w:numId="263">
    <w:abstractNumId w:val="245"/>
  </w:num>
  <w:num w:numId="264">
    <w:abstractNumId w:val="150"/>
  </w:num>
  <w:num w:numId="265">
    <w:abstractNumId w:val="149"/>
  </w:num>
  <w:num w:numId="266">
    <w:abstractNumId w:val="247"/>
  </w:num>
  <w:num w:numId="267">
    <w:abstractNumId w:val="418"/>
  </w:num>
  <w:num w:numId="268">
    <w:abstractNumId w:val="39"/>
  </w:num>
  <w:num w:numId="269">
    <w:abstractNumId w:val="60"/>
  </w:num>
  <w:num w:numId="270">
    <w:abstractNumId w:val="495"/>
  </w:num>
  <w:num w:numId="271">
    <w:abstractNumId w:val="241"/>
  </w:num>
  <w:num w:numId="272">
    <w:abstractNumId w:val="76"/>
  </w:num>
  <w:num w:numId="273">
    <w:abstractNumId w:val="102"/>
  </w:num>
  <w:num w:numId="274">
    <w:abstractNumId w:val="290"/>
  </w:num>
  <w:num w:numId="275">
    <w:abstractNumId w:val="2"/>
  </w:num>
  <w:num w:numId="276">
    <w:abstractNumId w:val="281"/>
  </w:num>
  <w:num w:numId="277">
    <w:abstractNumId w:val="142"/>
  </w:num>
  <w:num w:numId="278">
    <w:abstractNumId w:val="243"/>
  </w:num>
  <w:num w:numId="279">
    <w:abstractNumId w:val="359"/>
  </w:num>
  <w:num w:numId="280">
    <w:abstractNumId w:val="160"/>
  </w:num>
  <w:num w:numId="281">
    <w:abstractNumId w:val="8"/>
  </w:num>
  <w:num w:numId="282">
    <w:abstractNumId w:val="72"/>
  </w:num>
  <w:num w:numId="283">
    <w:abstractNumId w:val="88"/>
  </w:num>
  <w:num w:numId="284">
    <w:abstractNumId w:val="101"/>
  </w:num>
  <w:num w:numId="285">
    <w:abstractNumId w:val="158"/>
  </w:num>
  <w:num w:numId="286">
    <w:abstractNumId w:val="452"/>
  </w:num>
  <w:num w:numId="287">
    <w:abstractNumId w:val="157"/>
  </w:num>
  <w:num w:numId="288">
    <w:abstractNumId w:val="499"/>
  </w:num>
  <w:num w:numId="289">
    <w:abstractNumId w:val="162"/>
  </w:num>
  <w:num w:numId="290">
    <w:abstractNumId w:val="341"/>
  </w:num>
  <w:num w:numId="291">
    <w:abstractNumId w:val="480"/>
  </w:num>
  <w:num w:numId="292">
    <w:abstractNumId w:val="80"/>
  </w:num>
  <w:num w:numId="293">
    <w:abstractNumId w:val="296"/>
  </w:num>
  <w:num w:numId="294">
    <w:abstractNumId w:val="224"/>
  </w:num>
  <w:num w:numId="295">
    <w:abstractNumId w:val="176"/>
  </w:num>
  <w:num w:numId="296">
    <w:abstractNumId w:val="457"/>
  </w:num>
  <w:num w:numId="297">
    <w:abstractNumId w:val="297"/>
  </w:num>
  <w:num w:numId="298">
    <w:abstractNumId w:val="489"/>
  </w:num>
  <w:num w:numId="299">
    <w:abstractNumId w:val="166"/>
  </w:num>
  <w:num w:numId="300">
    <w:abstractNumId w:val="210"/>
  </w:num>
  <w:num w:numId="301">
    <w:abstractNumId w:val="367"/>
  </w:num>
  <w:num w:numId="302">
    <w:abstractNumId w:val="69"/>
  </w:num>
  <w:num w:numId="303">
    <w:abstractNumId w:val="193"/>
  </w:num>
  <w:num w:numId="304">
    <w:abstractNumId w:val="460"/>
  </w:num>
  <w:num w:numId="305">
    <w:abstractNumId w:val="216"/>
  </w:num>
  <w:num w:numId="306">
    <w:abstractNumId w:val="335"/>
  </w:num>
  <w:num w:numId="307">
    <w:abstractNumId w:val="108"/>
  </w:num>
  <w:num w:numId="308">
    <w:abstractNumId w:val="67"/>
  </w:num>
  <w:num w:numId="309">
    <w:abstractNumId w:val="195"/>
  </w:num>
  <w:num w:numId="310">
    <w:abstractNumId w:val="325"/>
  </w:num>
  <w:num w:numId="311">
    <w:abstractNumId w:val="6"/>
  </w:num>
  <w:num w:numId="312">
    <w:abstractNumId w:val="255"/>
  </w:num>
  <w:num w:numId="313">
    <w:abstractNumId w:val="147"/>
  </w:num>
  <w:num w:numId="314">
    <w:abstractNumId w:val="506"/>
  </w:num>
  <w:num w:numId="315">
    <w:abstractNumId w:val="127"/>
  </w:num>
  <w:num w:numId="316">
    <w:abstractNumId w:val="35"/>
  </w:num>
  <w:num w:numId="317">
    <w:abstractNumId w:val="273"/>
  </w:num>
  <w:num w:numId="318">
    <w:abstractNumId w:val="231"/>
  </w:num>
  <w:num w:numId="319">
    <w:abstractNumId w:val="487"/>
  </w:num>
  <w:num w:numId="320">
    <w:abstractNumId w:val="251"/>
  </w:num>
  <w:num w:numId="321">
    <w:abstractNumId w:val="213"/>
  </w:num>
  <w:num w:numId="322">
    <w:abstractNumId w:val="319"/>
  </w:num>
  <w:num w:numId="323">
    <w:abstractNumId w:val="440"/>
  </w:num>
  <w:num w:numId="324">
    <w:abstractNumId w:val="122"/>
  </w:num>
  <w:num w:numId="325">
    <w:abstractNumId w:val="184"/>
  </w:num>
  <w:num w:numId="326">
    <w:abstractNumId w:val="151"/>
  </w:num>
  <w:num w:numId="327">
    <w:abstractNumId w:val="167"/>
  </w:num>
  <w:num w:numId="328">
    <w:abstractNumId w:val="391"/>
  </w:num>
  <w:num w:numId="329">
    <w:abstractNumId w:val="399"/>
  </w:num>
  <w:num w:numId="330">
    <w:abstractNumId w:val="374"/>
  </w:num>
  <w:num w:numId="331">
    <w:abstractNumId w:val="373"/>
  </w:num>
  <w:num w:numId="332">
    <w:abstractNumId w:val="256"/>
  </w:num>
  <w:num w:numId="333">
    <w:abstractNumId w:val="174"/>
  </w:num>
  <w:num w:numId="334">
    <w:abstractNumId w:val="135"/>
  </w:num>
  <w:num w:numId="335">
    <w:abstractNumId w:val="214"/>
  </w:num>
  <w:num w:numId="336">
    <w:abstractNumId w:val="262"/>
  </w:num>
  <w:num w:numId="337">
    <w:abstractNumId w:val="277"/>
  </w:num>
  <w:num w:numId="338">
    <w:abstractNumId w:val="512"/>
  </w:num>
  <w:num w:numId="339">
    <w:abstractNumId w:val="331"/>
  </w:num>
  <w:num w:numId="340">
    <w:abstractNumId w:val="334"/>
  </w:num>
  <w:num w:numId="341">
    <w:abstractNumId w:val="430"/>
  </w:num>
  <w:num w:numId="342">
    <w:abstractNumId w:val="493"/>
  </w:num>
  <w:num w:numId="343">
    <w:abstractNumId w:val="327"/>
  </w:num>
  <w:num w:numId="344">
    <w:abstractNumId w:val="423"/>
  </w:num>
  <w:num w:numId="345">
    <w:abstractNumId w:val="207"/>
  </w:num>
  <w:num w:numId="346">
    <w:abstractNumId w:val="54"/>
  </w:num>
  <w:num w:numId="347">
    <w:abstractNumId w:val="9"/>
  </w:num>
  <w:num w:numId="348">
    <w:abstractNumId w:val="51"/>
  </w:num>
  <w:num w:numId="349">
    <w:abstractNumId w:val="248"/>
  </w:num>
  <w:num w:numId="350">
    <w:abstractNumId w:val="454"/>
  </w:num>
  <w:num w:numId="351">
    <w:abstractNumId w:val="175"/>
  </w:num>
  <w:num w:numId="352">
    <w:abstractNumId w:val="362"/>
  </w:num>
  <w:num w:numId="353">
    <w:abstractNumId w:val="21"/>
  </w:num>
  <w:num w:numId="354">
    <w:abstractNumId w:val="515"/>
  </w:num>
  <w:num w:numId="355">
    <w:abstractNumId w:val="58"/>
  </w:num>
  <w:num w:numId="356">
    <w:abstractNumId w:val="194"/>
  </w:num>
  <w:num w:numId="357">
    <w:abstractNumId w:val="7"/>
  </w:num>
  <w:num w:numId="358">
    <w:abstractNumId w:val="439"/>
  </w:num>
  <w:num w:numId="359">
    <w:abstractNumId w:val="404"/>
  </w:num>
  <w:num w:numId="360">
    <w:abstractNumId w:val="357"/>
  </w:num>
  <w:num w:numId="361">
    <w:abstractNumId w:val="110"/>
  </w:num>
  <w:num w:numId="362">
    <w:abstractNumId w:val="364"/>
  </w:num>
  <w:num w:numId="363">
    <w:abstractNumId w:val="426"/>
  </w:num>
  <w:num w:numId="364">
    <w:abstractNumId w:val="381"/>
  </w:num>
  <w:num w:numId="365">
    <w:abstractNumId w:val="332"/>
  </w:num>
  <w:num w:numId="366">
    <w:abstractNumId w:val="180"/>
  </w:num>
  <w:num w:numId="367">
    <w:abstractNumId w:val="429"/>
  </w:num>
  <w:num w:numId="368">
    <w:abstractNumId w:val="377"/>
  </w:num>
  <w:num w:numId="369">
    <w:abstractNumId w:val="136"/>
  </w:num>
  <w:num w:numId="370">
    <w:abstractNumId w:val="19"/>
  </w:num>
  <w:num w:numId="371">
    <w:abstractNumId w:val="410"/>
  </w:num>
  <w:num w:numId="372">
    <w:abstractNumId w:val="269"/>
  </w:num>
  <w:num w:numId="373">
    <w:abstractNumId w:val="337"/>
  </w:num>
  <w:num w:numId="374">
    <w:abstractNumId w:val="143"/>
  </w:num>
  <w:num w:numId="375">
    <w:abstractNumId w:val="372"/>
  </w:num>
  <w:num w:numId="376">
    <w:abstractNumId w:val="271"/>
  </w:num>
  <w:num w:numId="377">
    <w:abstractNumId w:val="77"/>
  </w:num>
  <w:num w:numId="378">
    <w:abstractNumId w:val="52"/>
  </w:num>
  <w:num w:numId="379">
    <w:abstractNumId w:val="239"/>
  </w:num>
  <w:num w:numId="380">
    <w:abstractNumId w:val="30"/>
  </w:num>
  <w:num w:numId="381">
    <w:abstractNumId w:val="3"/>
  </w:num>
  <w:num w:numId="382">
    <w:abstractNumId w:val="443"/>
  </w:num>
  <w:num w:numId="383">
    <w:abstractNumId w:val="25"/>
  </w:num>
  <w:num w:numId="384">
    <w:abstractNumId w:val="144"/>
  </w:num>
  <w:num w:numId="385">
    <w:abstractNumId w:val="168"/>
  </w:num>
  <w:num w:numId="386">
    <w:abstractNumId w:val="71"/>
  </w:num>
  <w:num w:numId="387">
    <w:abstractNumId w:val="49"/>
  </w:num>
  <w:num w:numId="388">
    <w:abstractNumId w:val="509"/>
  </w:num>
  <w:num w:numId="389">
    <w:abstractNumId w:val="114"/>
  </w:num>
  <w:num w:numId="390">
    <w:abstractNumId w:val="371"/>
  </w:num>
  <w:num w:numId="391">
    <w:abstractNumId w:val="422"/>
  </w:num>
  <w:num w:numId="392">
    <w:abstractNumId w:val="498"/>
  </w:num>
  <w:num w:numId="393">
    <w:abstractNumId w:val="472"/>
  </w:num>
  <w:num w:numId="394">
    <w:abstractNumId w:val="0"/>
  </w:num>
  <w:num w:numId="395">
    <w:abstractNumId w:val="287"/>
  </w:num>
  <w:num w:numId="396">
    <w:abstractNumId w:val="145"/>
  </w:num>
  <w:num w:numId="397">
    <w:abstractNumId w:val="488"/>
  </w:num>
  <w:num w:numId="398">
    <w:abstractNumId w:val="36"/>
  </w:num>
  <w:num w:numId="399">
    <w:abstractNumId w:val="38"/>
  </w:num>
  <w:num w:numId="400">
    <w:abstractNumId w:val="483"/>
  </w:num>
  <w:num w:numId="401">
    <w:abstractNumId w:val="153"/>
  </w:num>
  <w:num w:numId="402">
    <w:abstractNumId w:val="246"/>
  </w:num>
  <w:num w:numId="403">
    <w:abstractNumId w:val="302"/>
  </w:num>
  <w:num w:numId="404">
    <w:abstractNumId w:val="412"/>
  </w:num>
  <w:num w:numId="405">
    <w:abstractNumId w:val="192"/>
  </w:num>
  <w:num w:numId="406">
    <w:abstractNumId w:val="235"/>
  </w:num>
  <w:num w:numId="407">
    <w:abstractNumId w:val="206"/>
  </w:num>
  <w:num w:numId="408">
    <w:abstractNumId w:val="14"/>
  </w:num>
  <w:num w:numId="409">
    <w:abstractNumId w:val="414"/>
  </w:num>
  <w:num w:numId="410">
    <w:abstractNumId w:val="378"/>
  </w:num>
  <w:num w:numId="411">
    <w:abstractNumId w:val="124"/>
  </w:num>
  <w:num w:numId="412">
    <w:abstractNumId w:val="456"/>
  </w:num>
  <w:num w:numId="413">
    <w:abstractNumId w:val="164"/>
  </w:num>
  <w:num w:numId="414">
    <w:abstractNumId w:val="104"/>
  </w:num>
  <w:num w:numId="415">
    <w:abstractNumId w:val="219"/>
  </w:num>
  <w:num w:numId="416">
    <w:abstractNumId w:val="482"/>
  </w:num>
  <w:num w:numId="417">
    <w:abstractNumId w:val="375"/>
  </w:num>
  <w:num w:numId="418">
    <w:abstractNumId w:val="228"/>
  </w:num>
  <w:num w:numId="419">
    <w:abstractNumId w:val="85"/>
  </w:num>
  <w:num w:numId="420">
    <w:abstractNumId w:val="478"/>
  </w:num>
  <w:num w:numId="421">
    <w:abstractNumId w:val="191"/>
  </w:num>
  <w:num w:numId="422">
    <w:abstractNumId w:val="386"/>
  </w:num>
  <w:num w:numId="423">
    <w:abstractNumId w:val="318"/>
  </w:num>
  <w:num w:numId="424">
    <w:abstractNumId w:val="74"/>
  </w:num>
  <w:num w:numId="425">
    <w:abstractNumId w:val="336"/>
  </w:num>
  <w:num w:numId="426">
    <w:abstractNumId w:val="492"/>
  </w:num>
  <w:num w:numId="427">
    <w:abstractNumId w:val="68"/>
  </w:num>
  <w:num w:numId="428">
    <w:abstractNumId w:val="279"/>
  </w:num>
  <w:num w:numId="429">
    <w:abstractNumId w:val="397"/>
  </w:num>
  <w:num w:numId="430">
    <w:abstractNumId w:val="370"/>
  </w:num>
  <w:num w:numId="431">
    <w:abstractNumId w:val="330"/>
  </w:num>
  <w:num w:numId="432">
    <w:abstractNumId w:val="301"/>
  </w:num>
  <w:num w:numId="433">
    <w:abstractNumId w:val="293"/>
  </w:num>
  <w:num w:numId="434">
    <w:abstractNumId w:val="34"/>
  </w:num>
  <w:num w:numId="435">
    <w:abstractNumId w:val="223"/>
  </w:num>
  <w:num w:numId="436">
    <w:abstractNumId w:val="37"/>
  </w:num>
  <w:num w:numId="437">
    <w:abstractNumId w:val="139"/>
  </w:num>
  <w:num w:numId="438">
    <w:abstractNumId w:val="233"/>
  </w:num>
  <w:num w:numId="439">
    <w:abstractNumId w:val="137"/>
  </w:num>
  <w:num w:numId="440">
    <w:abstractNumId w:val="15"/>
  </w:num>
  <w:num w:numId="441">
    <w:abstractNumId w:val="382"/>
  </w:num>
  <w:num w:numId="442">
    <w:abstractNumId w:val="212"/>
  </w:num>
  <w:num w:numId="443">
    <w:abstractNumId w:val="31"/>
  </w:num>
  <w:num w:numId="444">
    <w:abstractNumId w:val="390"/>
  </w:num>
  <w:num w:numId="445">
    <w:abstractNumId w:val="86"/>
  </w:num>
  <w:num w:numId="446">
    <w:abstractNumId w:val="115"/>
  </w:num>
  <w:num w:numId="447">
    <w:abstractNumId w:val="257"/>
  </w:num>
  <w:num w:numId="448">
    <w:abstractNumId w:val="428"/>
  </w:num>
  <w:num w:numId="449">
    <w:abstractNumId w:val="308"/>
  </w:num>
  <w:num w:numId="450">
    <w:abstractNumId w:val="485"/>
  </w:num>
  <w:num w:numId="451">
    <w:abstractNumId w:val="365"/>
  </w:num>
  <w:num w:numId="452">
    <w:abstractNumId w:val="322"/>
  </w:num>
  <w:num w:numId="453">
    <w:abstractNumId w:val="83"/>
  </w:num>
  <w:num w:numId="454">
    <w:abstractNumId w:val="63"/>
  </w:num>
  <w:num w:numId="455">
    <w:abstractNumId w:val="453"/>
  </w:num>
  <w:num w:numId="456">
    <w:abstractNumId w:val="446"/>
  </w:num>
  <w:num w:numId="457">
    <w:abstractNumId w:val="43"/>
  </w:num>
  <w:num w:numId="458">
    <w:abstractNumId w:val="442"/>
  </w:num>
  <w:num w:numId="459">
    <w:abstractNumId w:val="11"/>
  </w:num>
  <w:num w:numId="460">
    <w:abstractNumId w:val="346"/>
  </w:num>
  <w:num w:numId="461">
    <w:abstractNumId w:val="394"/>
  </w:num>
  <w:num w:numId="462">
    <w:abstractNumId w:val="288"/>
  </w:num>
  <w:num w:numId="463">
    <w:abstractNumId w:val="314"/>
  </w:num>
  <w:num w:numId="464">
    <w:abstractNumId w:val="338"/>
  </w:num>
  <w:num w:numId="465">
    <w:abstractNumId w:val="358"/>
  </w:num>
  <w:num w:numId="466">
    <w:abstractNumId w:val="42"/>
  </w:num>
  <w:num w:numId="467">
    <w:abstractNumId w:val="465"/>
  </w:num>
  <w:num w:numId="468">
    <w:abstractNumId w:val="221"/>
  </w:num>
  <w:num w:numId="469">
    <w:abstractNumId w:val="45"/>
  </w:num>
  <w:num w:numId="470">
    <w:abstractNumId w:val="490"/>
  </w:num>
  <w:num w:numId="471">
    <w:abstractNumId w:val="156"/>
  </w:num>
  <w:num w:numId="472">
    <w:abstractNumId w:val="475"/>
  </w:num>
  <w:num w:numId="473">
    <w:abstractNumId w:val="282"/>
  </w:num>
  <w:num w:numId="474">
    <w:abstractNumId w:val="159"/>
  </w:num>
  <w:num w:numId="475">
    <w:abstractNumId w:val="64"/>
  </w:num>
  <w:num w:numId="476">
    <w:abstractNumId w:val="186"/>
  </w:num>
  <w:num w:numId="477">
    <w:abstractNumId w:val="106"/>
  </w:num>
  <w:num w:numId="478">
    <w:abstractNumId w:val="421"/>
  </w:num>
  <w:num w:numId="479">
    <w:abstractNumId w:val="79"/>
  </w:num>
  <w:num w:numId="480">
    <w:abstractNumId w:val="419"/>
  </w:num>
  <w:num w:numId="481">
    <w:abstractNumId w:val="117"/>
  </w:num>
  <w:num w:numId="482">
    <w:abstractNumId w:val="133"/>
  </w:num>
  <w:num w:numId="483">
    <w:abstractNumId w:val="93"/>
  </w:num>
  <w:num w:numId="484">
    <w:abstractNumId w:val="491"/>
  </w:num>
  <w:num w:numId="485">
    <w:abstractNumId w:val="98"/>
  </w:num>
  <w:num w:numId="486">
    <w:abstractNumId w:val="118"/>
  </w:num>
  <w:num w:numId="487">
    <w:abstractNumId w:val="1"/>
  </w:num>
  <w:num w:numId="488">
    <w:abstractNumId w:val="230"/>
  </w:num>
  <w:num w:numId="489">
    <w:abstractNumId w:val="379"/>
  </w:num>
  <w:num w:numId="490">
    <w:abstractNumId w:val="91"/>
  </w:num>
  <w:num w:numId="491">
    <w:abstractNumId w:val="447"/>
  </w:num>
  <w:num w:numId="492">
    <w:abstractNumId w:val="227"/>
  </w:num>
  <w:num w:numId="493">
    <w:abstractNumId w:val="81"/>
  </w:num>
  <w:num w:numId="494">
    <w:abstractNumId w:val="409"/>
  </w:num>
  <w:num w:numId="495">
    <w:abstractNumId w:val="420"/>
  </w:num>
  <w:num w:numId="496">
    <w:abstractNumId w:val="392"/>
  </w:num>
  <w:num w:numId="497">
    <w:abstractNumId w:val="94"/>
  </w:num>
  <w:num w:numId="498">
    <w:abstractNumId w:val="313"/>
  </w:num>
  <w:num w:numId="499">
    <w:abstractNumId w:val="320"/>
  </w:num>
  <w:num w:numId="500">
    <w:abstractNumId w:val="416"/>
  </w:num>
  <w:num w:numId="501">
    <w:abstractNumId w:val="40"/>
  </w:num>
  <w:num w:numId="502">
    <w:abstractNumId w:val="125"/>
  </w:num>
  <w:num w:numId="503">
    <w:abstractNumId w:val="78"/>
  </w:num>
  <w:num w:numId="504">
    <w:abstractNumId w:val="103"/>
  </w:num>
  <w:num w:numId="505">
    <w:abstractNumId w:val="283"/>
  </w:num>
  <w:num w:numId="506">
    <w:abstractNumId w:val="384"/>
  </w:num>
  <w:num w:numId="507">
    <w:abstractNumId w:val="29"/>
  </w:num>
  <w:num w:numId="508">
    <w:abstractNumId w:val="169"/>
  </w:num>
  <w:num w:numId="509">
    <w:abstractNumId w:val="274"/>
  </w:num>
  <w:num w:numId="510">
    <w:abstractNumId w:val="340"/>
  </w:num>
  <w:num w:numId="511">
    <w:abstractNumId w:val="280"/>
  </w:num>
  <w:num w:numId="512">
    <w:abstractNumId w:val="140"/>
  </w:num>
  <w:num w:numId="513">
    <w:abstractNumId w:val="435"/>
  </w:num>
  <w:num w:numId="514">
    <w:abstractNumId w:val="342"/>
  </w:num>
  <w:num w:numId="515">
    <w:abstractNumId w:val="479"/>
  </w:num>
  <w:num w:numId="516">
    <w:abstractNumId w:val="289"/>
  </w:num>
  <w:num w:numId="5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0E4E7B"/>
    <w:rsid w:val="00177990"/>
    <w:rsid w:val="00224C10"/>
    <w:rsid w:val="00230CF2"/>
    <w:rsid w:val="002915F6"/>
    <w:rsid w:val="002D44B4"/>
    <w:rsid w:val="003A0478"/>
    <w:rsid w:val="003C643D"/>
    <w:rsid w:val="003E14AD"/>
    <w:rsid w:val="004C24C1"/>
    <w:rsid w:val="005916D1"/>
    <w:rsid w:val="006457DA"/>
    <w:rsid w:val="0066403B"/>
    <w:rsid w:val="006938E9"/>
    <w:rsid w:val="007236AD"/>
    <w:rsid w:val="00740041"/>
    <w:rsid w:val="007806FA"/>
    <w:rsid w:val="007F5F32"/>
    <w:rsid w:val="008054A3"/>
    <w:rsid w:val="008D5349"/>
    <w:rsid w:val="00903DF9"/>
    <w:rsid w:val="009043F1"/>
    <w:rsid w:val="009A63F3"/>
    <w:rsid w:val="009B439A"/>
    <w:rsid w:val="009D1B62"/>
    <w:rsid w:val="00A2525B"/>
    <w:rsid w:val="00A828D0"/>
    <w:rsid w:val="00B1652F"/>
    <w:rsid w:val="00B85E3E"/>
    <w:rsid w:val="00BC5B37"/>
    <w:rsid w:val="00BE4E59"/>
    <w:rsid w:val="00C534D2"/>
    <w:rsid w:val="00CA36DC"/>
    <w:rsid w:val="00CB1EBB"/>
    <w:rsid w:val="00D03CE7"/>
    <w:rsid w:val="00D35F06"/>
    <w:rsid w:val="00D41488"/>
    <w:rsid w:val="00DD7D80"/>
    <w:rsid w:val="00EB5CA8"/>
    <w:rsid w:val="00F02439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uiPriority w:val="9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uiPriority w:val="9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  <w:style w:type="character" w:styleId="aff3">
    <w:name w:val="Strong"/>
    <w:uiPriority w:val="22"/>
    <w:qFormat/>
    <w:rsid w:val="002915F6"/>
    <w:rPr>
      <w:rFonts w:cs="Times New Roman"/>
      <w:b/>
      <w:bCs/>
    </w:rPr>
  </w:style>
  <w:style w:type="paragraph" w:customStyle="1" w:styleId="1f">
    <w:name w:val="Абзац списка1"/>
    <w:basedOn w:val="a"/>
    <w:rsid w:val="00C534D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-chrom.ru/company/articles/chromatographic-analysis-methods/" TargetMode="External"/><Relationship Id="rId13" Type="http://schemas.openxmlformats.org/officeDocument/2006/relationships/hyperlink" Target="https://www.meta-chrom.ru/company/articles/chromatographic-analysis-metho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a-chrom.ru/company/articles/chromatographic-analysis-methods/" TargetMode="External"/><Relationship Id="rId12" Type="http://schemas.openxmlformats.org/officeDocument/2006/relationships/hyperlink" Target="https://www.meta-chrom.ru/company/articles/chromatographic-analysis-methods/" TargetMode="External"/><Relationship Id="rId17" Type="http://schemas.openxmlformats.org/officeDocument/2006/relationships/hyperlink" Target="https://www.meta-chrom.ru/company/articles/chromatographic-analysis-metho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a-chrom.ru/company/articles/chromatographic-analysis-metho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a-chrom.ru/company/articles/chromatographic-analysis-methods/" TargetMode="External"/><Relationship Id="rId11" Type="http://schemas.openxmlformats.org/officeDocument/2006/relationships/hyperlink" Target="https://www.meta-chrom.ru/company/articles/chromatographic-analysis-methods/" TargetMode="External"/><Relationship Id="rId5" Type="http://schemas.openxmlformats.org/officeDocument/2006/relationships/hyperlink" Target="https://www.meta-chrom.ru/company/articles/chromatographic-analysis-methods/" TargetMode="External"/><Relationship Id="rId15" Type="http://schemas.openxmlformats.org/officeDocument/2006/relationships/hyperlink" Target="https://www.meta-chrom.ru/company/articles/chromatographic-analysis-methods/" TargetMode="External"/><Relationship Id="rId10" Type="http://schemas.openxmlformats.org/officeDocument/2006/relationships/hyperlink" Target="https://www.meta-chrom.ru/company/articles/chromatographic-analysis-metho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ta-chrom.ru/company/articles/chromatographic-analysis-methods/" TargetMode="External"/><Relationship Id="rId14" Type="http://schemas.openxmlformats.org/officeDocument/2006/relationships/hyperlink" Target="https://www.meta-chrom.ru/company/articles/chromatographic-analysis-metho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118</Pages>
  <Words>28727</Words>
  <Characters>163749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192092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1</cp:lastModifiedBy>
  <cp:revision>19</cp:revision>
  <dcterms:created xsi:type="dcterms:W3CDTF">2019-06-19T09:50:00Z</dcterms:created>
  <dcterms:modified xsi:type="dcterms:W3CDTF">2023-11-09T10:44:00Z</dcterms:modified>
</cp:coreProperties>
</file>