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3E" w:rsidRDefault="00FA0E3E" w:rsidP="00FA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вопросы для усвоения по дисциплине </w:t>
      </w:r>
    </w:p>
    <w:p w:rsidR="00FA0E3E" w:rsidRDefault="00FA0E3E" w:rsidP="00FA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«Нарушения психического развития в детском возрасте»</w:t>
      </w:r>
    </w:p>
    <w:p w:rsidR="00FA0E3E" w:rsidRDefault="00FA0E3E" w:rsidP="00FA0E3E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Модуль 1.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Закономерности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психического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дизонтогенеза</w:t>
      </w:r>
      <w:proofErr w:type="spellEnd"/>
    </w:p>
    <w:p w:rsidR="00FA0E3E" w:rsidRDefault="00FA0E3E" w:rsidP="00FA0E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1: Закономерности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психического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Классификация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психического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Соотношение социального и биологического в возникновении психических заболеваний в детском возрасте.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Классификация причин, способствующих нарушению психического развития.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Патопсихологические параметры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Понятие о первичном и вторичном дефекте (Л.С.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гетегохронии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асинхронии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патологическом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системогенезе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Основные механизмы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ретардация,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асинхрония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регрессия. 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Классификация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0E3E" w:rsidRDefault="00FA0E3E" w:rsidP="00FA0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E3E" w:rsidRDefault="00FA0E3E" w:rsidP="00FA0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2: </w:t>
      </w:r>
      <w:r>
        <w:rPr>
          <w:rFonts w:ascii="Times New Roman" w:hAnsi="Times New Roman" w:cs="Times New Roman"/>
          <w:i/>
          <w:sz w:val="28"/>
          <w:szCs w:val="28"/>
        </w:rPr>
        <w:t>Патопсихологические и нейропсихологические методы исследования  ребенка с отклонениями в психическом развитии.</w:t>
      </w:r>
    </w:p>
    <w:p w:rsidR="00FA0E3E" w:rsidRDefault="00FA0E3E" w:rsidP="00FA0E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детей с нарушениями развития и их психологическое исследование.</w:t>
      </w:r>
    </w:p>
    <w:p w:rsidR="00FA0E3E" w:rsidRDefault="00FA0E3E" w:rsidP="00FA0E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патопсихологического исследования детей.</w:t>
      </w:r>
    </w:p>
    <w:p w:rsidR="00FA0E3E" w:rsidRDefault="00FA0E3E" w:rsidP="00FA0E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Нейропсихологические исследования онтогенеза.</w:t>
      </w:r>
    </w:p>
    <w:p w:rsidR="00FA0E3E" w:rsidRDefault="00FA0E3E" w:rsidP="00FA0E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интегральной оценки личности ребенка в контексте его социальной ситуации развития.</w:t>
      </w:r>
    </w:p>
    <w:p w:rsidR="00FA0E3E" w:rsidRDefault="00FA0E3E" w:rsidP="00FA0E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игровой деятельности дошкольника с целью диагностики развития.</w:t>
      </w:r>
    </w:p>
    <w:p w:rsidR="00FA0E3E" w:rsidRDefault="00FA0E3E" w:rsidP="00FA0E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средство выражения детского мира. Критерии анализа рисунка.</w:t>
      </w:r>
    </w:p>
    <w:p w:rsidR="00FA0E3E" w:rsidRDefault="00FA0E3E" w:rsidP="00FA0E3E">
      <w:pPr>
        <w:ind w:left="720"/>
        <w:rPr>
          <w:sz w:val="28"/>
          <w:szCs w:val="28"/>
        </w:rPr>
      </w:pPr>
    </w:p>
    <w:p w:rsidR="00FA0E3E" w:rsidRDefault="00FA0E3E" w:rsidP="00FA0E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Психологическая коррекция отклоняющегося развития. Психопрофилактическая работа с семьей.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реабилитация и адаптация детей с отклонениями в психическом развитии.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детей с дизонтогенетическим развитием.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3.Психокоррекционные технологии для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FA0E3E" w:rsidRDefault="00FA0E3E" w:rsidP="00FA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5.Организация и содержание профилактической работы.</w:t>
      </w:r>
    </w:p>
    <w:p w:rsidR="00FA0E3E" w:rsidRDefault="00FA0E3E" w:rsidP="00FA0E3E">
      <w:pPr>
        <w:rPr>
          <w:rFonts w:ascii="Times New Roman" w:hAnsi="Times New Roman" w:cs="Times New Roman"/>
          <w:b/>
          <w:sz w:val="28"/>
          <w:szCs w:val="28"/>
        </w:rPr>
      </w:pPr>
    </w:p>
    <w:p w:rsidR="00FA0E3E" w:rsidRDefault="00FA0E3E" w:rsidP="00FA0E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Психологическое сопровождение семьи ребенка с нарушениями психического развития. Профилактическая работа с семьей.</w:t>
      </w:r>
    </w:p>
    <w:p w:rsidR="00FA0E3E" w:rsidRDefault="00FA0E3E" w:rsidP="00FA0E3E">
      <w:pPr>
        <w:pStyle w:val="2"/>
        <w:ind w:firstLine="0"/>
        <w:rPr>
          <w:bCs/>
          <w:szCs w:val="28"/>
        </w:rPr>
      </w:pPr>
      <w:r>
        <w:rPr>
          <w:bCs/>
          <w:szCs w:val="28"/>
        </w:rPr>
        <w:t>1. Роль семьи в коррекции отклоняющегося развития и нарушенного поведения ребенка.</w:t>
      </w:r>
    </w:p>
    <w:p w:rsidR="00FA0E3E" w:rsidRDefault="00FA0E3E" w:rsidP="00FA0E3E">
      <w:pPr>
        <w:pStyle w:val="2"/>
        <w:ind w:firstLine="0"/>
        <w:rPr>
          <w:bCs/>
          <w:szCs w:val="28"/>
        </w:rPr>
      </w:pPr>
      <w:r>
        <w:rPr>
          <w:szCs w:val="28"/>
        </w:rPr>
        <w:t>2. Психологическое консультирование родителей по вопросам детского развития: структура консультирования, этапы.</w:t>
      </w:r>
    </w:p>
    <w:p w:rsidR="00FA0E3E" w:rsidRDefault="00FA0E3E" w:rsidP="00FA0E3E">
      <w:pPr>
        <w:pStyle w:val="a3"/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Нарушение взаимоотношений ребенка и взрослого как первоисточник  </w:t>
      </w:r>
      <w:proofErr w:type="gramStart"/>
      <w:r>
        <w:rPr>
          <w:bCs/>
          <w:sz w:val="28"/>
          <w:szCs w:val="28"/>
        </w:rPr>
        <w:t>социальной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дезадаптации</w:t>
      </w:r>
      <w:proofErr w:type="spellEnd"/>
      <w:r>
        <w:rPr>
          <w:bCs/>
          <w:sz w:val="28"/>
          <w:szCs w:val="28"/>
        </w:rPr>
        <w:t>.</w:t>
      </w:r>
    </w:p>
    <w:p w:rsidR="00FA0E3E" w:rsidRDefault="00FA0E3E" w:rsidP="00FA0E3E">
      <w:pPr>
        <w:pStyle w:val="a3"/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Патологизирующее</w:t>
      </w:r>
      <w:proofErr w:type="spellEnd"/>
      <w:r>
        <w:rPr>
          <w:bCs/>
          <w:sz w:val="28"/>
          <w:szCs w:val="28"/>
        </w:rPr>
        <w:t xml:space="preserve"> семейное воспитание, его диагностика.</w:t>
      </w:r>
    </w:p>
    <w:p w:rsidR="00FA0E3E" w:rsidRDefault="00FA0E3E" w:rsidP="00FA0E3E">
      <w:pPr>
        <w:pStyle w:val="a3"/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Психологическая коррекция </w:t>
      </w:r>
      <w:proofErr w:type="spellStart"/>
      <w:r>
        <w:rPr>
          <w:bCs/>
          <w:sz w:val="28"/>
          <w:szCs w:val="28"/>
        </w:rPr>
        <w:t>родительско</w:t>
      </w:r>
      <w:proofErr w:type="spellEnd"/>
      <w:r>
        <w:rPr>
          <w:bCs/>
          <w:sz w:val="28"/>
          <w:szCs w:val="28"/>
        </w:rPr>
        <w:t xml:space="preserve"> - детских отношений.</w:t>
      </w:r>
    </w:p>
    <w:p w:rsidR="00FA0E3E" w:rsidRDefault="00FA0E3E" w:rsidP="00FA0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BD" w:rsidRDefault="00D321BD"/>
    <w:sectPr w:rsidR="00D321BD" w:rsidSect="00D3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7E98"/>
    <w:multiLevelType w:val="hybridMultilevel"/>
    <w:tmpl w:val="C986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0E3E"/>
    <w:rsid w:val="00D321BD"/>
    <w:rsid w:val="00FA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0E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A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0E3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0E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2019-09-03T15:08:00Z</dcterms:created>
  <dcterms:modified xsi:type="dcterms:W3CDTF">2019-09-03T15:09:00Z</dcterms:modified>
</cp:coreProperties>
</file>