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2C446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8"/>
          <w:szCs w:val="28"/>
        </w:rPr>
        <w:t>31.08.</w:t>
      </w:r>
      <w:r w:rsidR="00F25ABA">
        <w:rPr>
          <w:rFonts w:ascii="Times New Roman" w:hAnsi="Times New Roman"/>
          <w:sz w:val="28"/>
          <w:szCs w:val="28"/>
        </w:rPr>
        <w:t>26</w:t>
      </w:r>
      <w:r w:rsidRPr="002C4462">
        <w:rPr>
          <w:rFonts w:ascii="Times New Roman" w:hAnsi="Times New Roman"/>
          <w:sz w:val="28"/>
          <w:szCs w:val="28"/>
        </w:rPr>
        <w:t xml:space="preserve"> А</w:t>
      </w:r>
      <w:r w:rsidR="00F25ABA">
        <w:rPr>
          <w:rFonts w:ascii="Times New Roman" w:hAnsi="Times New Roman"/>
          <w:sz w:val="28"/>
          <w:szCs w:val="28"/>
        </w:rPr>
        <w:t xml:space="preserve">ллергологи и иммунология </w:t>
      </w: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2C4462" w:rsidRPr="002C4462">
        <w:rPr>
          <w:rFonts w:ascii="Times New Roman" w:hAnsi="Times New Roman"/>
          <w:sz w:val="24"/>
          <w:szCs w:val="24"/>
        </w:rPr>
        <w:t>31.08.01 Акушерство и гинекология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 очаг поражения планируется выдвижение БСМП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мероприятия доврачебной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Эпицентр землетрясения силой 7 баллов находится в 10 км от населенного пункта сельского типа с населением около 8.000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обследования населенного пункта К. группа санитарно-эпидемиологической разведки выявила: среди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Организация работы лечебно-профилактических учреждений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442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подготовится к тестированию, подготовиться к практическому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спазмолитиков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сердечно-сосудистых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</w:t>
      </w: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EE" w:rsidRDefault="00F36FEE" w:rsidP="00CF7355">
      <w:pPr>
        <w:spacing w:after="0" w:line="240" w:lineRule="auto"/>
      </w:pPr>
      <w:r>
        <w:separator/>
      </w:r>
    </w:p>
  </w:endnote>
  <w:endnote w:type="continuationSeparator" w:id="0">
    <w:p w:rsidR="00F36FEE" w:rsidRDefault="00F36FE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2C4462" w:rsidRDefault="009F51CA">
        <w:pPr>
          <w:pStyle w:val="aa"/>
          <w:jc w:val="right"/>
        </w:pPr>
        <w:r>
          <w:fldChar w:fldCharType="begin"/>
        </w:r>
        <w:r w:rsidR="002C4462">
          <w:instrText>PAGE   \* MERGEFORMAT</w:instrText>
        </w:r>
        <w:r>
          <w:fldChar w:fldCharType="separate"/>
        </w:r>
        <w:r w:rsidR="00F25ABA">
          <w:rPr>
            <w:noProof/>
          </w:rPr>
          <w:t>25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EE" w:rsidRDefault="00F36FEE" w:rsidP="00CF7355">
      <w:pPr>
        <w:spacing w:after="0" w:line="240" w:lineRule="auto"/>
      </w:pPr>
      <w:r>
        <w:separator/>
      </w:r>
    </w:p>
  </w:footnote>
  <w:footnote w:type="continuationSeparator" w:id="0">
    <w:p w:rsidR="00F36FEE" w:rsidRDefault="00F36FE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9F51CA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25ABA"/>
    <w:rsid w:val="00F36FEE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25</Pages>
  <Words>7482</Words>
  <Characters>42651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26</cp:revision>
  <cp:lastPrinted>2019-02-05T10:00:00Z</cp:lastPrinted>
  <dcterms:created xsi:type="dcterms:W3CDTF">2019-01-24T12:19:00Z</dcterms:created>
  <dcterms:modified xsi:type="dcterms:W3CDTF">2021-03-31T07:31:00Z</dcterms:modified>
</cp:coreProperties>
</file>