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17" w:rsidRDefault="00E22DB6" w:rsidP="00FE170A">
      <w:pPr>
        <w:spacing w:line="36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DB6">
        <w:rPr>
          <w:rFonts w:ascii="Times New Roman" w:hAnsi="Times New Roman" w:cs="Times New Roman"/>
          <w:b/>
          <w:sz w:val="28"/>
          <w:szCs w:val="28"/>
        </w:rPr>
        <w:t>Логика как наука.</w:t>
      </w:r>
    </w:p>
    <w:p w:rsidR="00E22DB6" w:rsidRDefault="00E22DB6" w:rsidP="00FE17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Логика – это </w:t>
      </w:r>
      <w:r w:rsidRPr="00E22DB6">
        <w:rPr>
          <w:rFonts w:ascii="Times New Roman" w:hAnsi="Times New Roman" w:cs="Times New Roman"/>
          <w:sz w:val="28"/>
          <w:szCs w:val="28"/>
        </w:rPr>
        <w:t>наука об общезначимых правильных формах, законах и правилах мышления, созданная философом и учёным Древней Греции Аристотелем в 4 в. до н. э.; совокупность наук о законах и формах мышления, в том числе традиционная формальная логика, математическая логика, диалектическая логика и иные виды; в абстрактном обыденном значении – умение (способность) правильно мыслить;</w:t>
      </w:r>
      <w:proofErr w:type="gramEnd"/>
      <w:r w:rsidRPr="00E22DB6">
        <w:rPr>
          <w:rFonts w:ascii="Times New Roman" w:hAnsi="Times New Roman" w:cs="Times New Roman"/>
          <w:sz w:val="28"/>
          <w:szCs w:val="28"/>
        </w:rPr>
        <w:t xml:space="preserve"> в абстрактном значении – разумность, внутренняя закономерность, продуманность. Объектом познания в логике выступает мышление, а предметом логического познания являются формы мысли и их связи, исследуемые в отвлечении от сенсорного конкретно</w:t>
      </w:r>
      <w:r w:rsidR="00C65422">
        <w:rPr>
          <w:rFonts w:ascii="Times New Roman" w:hAnsi="Times New Roman" w:cs="Times New Roman"/>
          <w:sz w:val="28"/>
          <w:szCs w:val="28"/>
        </w:rPr>
        <w:t>-</w:t>
      </w:r>
      <w:r w:rsidRPr="00E22DB6">
        <w:rPr>
          <w:rFonts w:ascii="Times New Roman" w:hAnsi="Times New Roman" w:cs="Times New Roman"/>
          <w:sz w:val="28"/>
          <w:szCs w:val="28"/>
        </w:rPr>
        <w:t>чувственного и эмпирического содержания знания</w:t>
      </w:r>
      <w:r w:rsidR="008E51DD">
        <w:rPr>
          <w:rFonts w:ascii="Times New Roman" w:hAnsi="Times New Roman" w:cs="Times New Roman"/>
          <w:sz w:val="28"/>
          <w:szCs w:val="28"/>
        </w:rPr>
        <w:t>.</w:t>
      </w:r>
    </w:p>
    <w:p w:rsidR="008E51DD" w:rsidRDefault="008E51DD" w:rsidP="00FE17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Историческое развитие логики включает в себя несколько основных этапов: </w:t>
      </w:r>
    </w:p>
    <w:p w:rsidR="008E51DD" w:rsidRDefault="008E51DD" w:rsidP="00FE170A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античная логика – период зарождения науки, создания её Аристотелем;</w:t>
      </w:r>
    </w:p>
    <w:p w:rsidR="008E51DD" w:rsidRDefault="00FE170A" w:rsidP="00FE170A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логика средневековья, связанная с творчеством двух мыслителей – Уильяма Оккама и Жана Буридана; Оккам предложил один из наиболее известных принципов логического мышления – «</w:t>
      </w:r>
      <w:r w:rsidRPr="00FE170A">
        <w:rPr>
          <w:rFonts w:ascii="Times New Roman" w:hAnsi="Times New Roman" w:cs="Times New Roman"/>
          <w:b/>
          <w:sz w:val="28"/>
          <w:szCs w:val="28"/>
        </w:rPr>
        <w:t>бритва Оккама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E170A">
        <w:rPr>
          <w:rFonts w:ascii="Times New Roman" w:hAnsi="Times New Roman" w:cs="Times New Roman"/>
          <w:b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его суть в том, что в процессе изучения какой-либо проблемы необходимо игнорировать всю лишнюю информацию для того, чтобы не впасть в заблуждение; Жан Буридан является автором одного из самых известных логических парадоксов – </w:t>
      </w:r>
      <w:r w:rsidRPr="00FE170A">
        <w:rPr>
          <w:rFonts w:ascii="Times New Roman" w:hAnsi="Times New Roman" w:cs="Times New Roman"/>
          <w:b/>
          <w:sz w:val="28"/>
          <w:szCs w:val="28"/>
        </w:rPr>
        <w:t>«Буриданов осёл».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нём рассказывается об осле, который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будучи голодным, долго решал от какого стога сена ему откусить, и в результате умер с голоду; этот парадокс в контексте средневековой философии доказывал опасность свободной воли как способности выбирать для любого живого существа.</w:t>
      </w:r>
    </w:p>
    <w:p w:rsidR="008E51DD" w:rsidRPr="008E51DD" w:rsidRDefault="008E51DD" w:rsidP="00FE170A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DD">
        <w:rPr>
          <w:rFonts w:ascii="Times New Roman" w:hAnsi="Times New Roman" w:cs="Times New Roman"/>
          <w:sz w:val="28"/>
          <w:szCs w:val="28"/>
        </w:rPr>
        <w:t>логика Нового времени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E5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E51DD">
        <w:rPr>
          <w:rFonts w:ascii="Times New Roman" w:hAnsi="Times New Roman" w:cs="Times New Roman"/>
          <w:color w:val="000000"/>
          <w:sz w:val="28"/>
          <w:szCs w:val="28"/>
        </w:rPr>
        <w:t xml:space="preserve">начительны успехи логической науки в Новое время. Важнейшим этапом в ее развитии явилась теория </w:t>
      </w:r>
      <w:r w:rsidRPr="008E51D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индукции, разработанная английским философом</w:t>
      </w:r>
      <w:r w:rsidRPr="008E51DD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8E51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Ф. Бэконом</w:t>
      </w:r>
      <w:r w:rsidRPr="008E51DD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8E51DD">
        <w:rPr>
          <w:rFonts w:ascii="Times New Roman" w:hAnsi="Times New Roman" w:cs="Times New Roman"/>
          <w:color w:val="000000"/>
          <w:sz w:val="28"/>
          <w:szCs w:val="28"/>
        </w:rPr>
        <w:t>(1561– гг.)</w:t>
      </w:r>
      <w:r w:rsidRPr="008E51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8E51DD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8E51DD">
        <w:rPr>
          <w:rFonts w:ascii="Times New Roman" w:hAnsi="Times New Roman" w:cs="Times New Roman"/>
          <w:color w:val="000000"/>
          <w:sz w:val="28"/>
          <w:szCs w:val="28"/>
        </w:rPr>
        <w:t>Бэкон подверг критике извращенную средневековой схоластикой дедуктивную логику Аристотеля, которая, по его мнению, не может служить методом научных открытий. Таким методом должна быть индукция, принципы которой изложены в его сочинении “Новый Органон</w:t>
      </w:r>
      <w:proofErr w:type="gramStart"/>
      <w:r w:rsidRPr="008E51DD">
        <w:rPr>
          <w:rFonts w:ascii="Times New Roman" w:hAnsi="Times New Roman" w:cs="Times New Roman"/>
          <w:color w:val="000000"/>
          <w:sz w:val="28"/>
          <w:szCs w:val="28"/>
        </w:rPr>
        <w:t>”(</w:t>
      </w:r>
      <w:proofErr w:type="gramEnd"/>
      <w:r w:rsidRPr="008E51DD">
        <w:rPr>
          <w:rFonts w:ascii="Times New Roman" w:hAnsi="Times New Roman" w:cs="Times New Roman"/>
          <w:color w:val="000000"/>
          <w:sz w:val="28"/>
          <w:szCs w:val="28"/>
        </w:rPr>
        <w:t>в отличие от старого, аристотелевского “Органона”). Разработка индуктивного метода – огромная заслуга Бэкона, однако он неправомерно противопоставил его методу дедукции; в действительности эти методы не исключают, а дополняют друг друга. Бэкон разработал методы научной индукции, систематизированные впоследствии английским философом и логиком</w:t>
      </w:r>
      <w:r w:rsidRPr="008E51D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8E51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Дж</w:t>
      </w:r>
      <w:proofErr w:type="gramEnd"/>
      <w:r w:rsidRPr="008E51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.С.Миллем</w:t>
      </w:r>
      <w:r w:rsidRPr="008E51DD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8E51DD">
        <w:rPr>
          <w:rFonts w:ascii="Times New Roman" w:hAnsi="Times New Roman" w:cs="Times New Roman"/>
          <w:color w:val="000000"/>
          <w:sz w:val="28"/>
          <w:szCs w:val="28"/>
        </w:rPr>
        <w:t>(1806– 1873 гг.). Таким образом, основателями</w:t>
      </w:r>
      <w:r w:rsidRPr="008E51D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E51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индуктивной логики</w:t>
      </w:r>
      <w:r w:rsidRPr="008E51D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E51DD">
        <w:rPr>
          <w:rFonts w:ascii="Times New Roman" w:hAnsi="Times New Roman" w:cs="Times New Roman"/>
          <w:color w:val="000000"/>
          <w:sz w:val="28"/>
          <w:szCs w:val="28"/>
        </w:rPr>
        <w:t xml:space="preserve">по праву считаются Ф. Бэкон и </w:t>
      </w:r>
      <w:proofErr w:type="gramStart"/>
      <w:r w:rsidRPr="008E51DD">
        <w:rPr>
          <w:rFonts w:ascii="Times New Roman" w:hAnsi="Times New Roman" w:cs="Times New Roman"/>
          <w:color w:val="000000"/>
          <w:sz w:val="28"/>
          <w:szCs w:val="28"/>
        </w:rPr>
        <w:t>Дж</w:t>
      </w:r>
      <w:proofErr w:type="gramEnd"/>
      <w:r w:rsidRPr="008E51DD">
        <w:rPr>
          <w:rFonts w:ascii="Times New Roman" w:hAnsi="Times New Roman" w:cs="Times New Roman"/>
          <w:color w:val="000000"/>
          <w:sz w:val="28"/>
          <w:szCs w:val="28"/>
        </w:rPr>
        <w:t>. Милль, позднее в рамках этой логической теории были построены многочисленные дедуктивные теории для исследования логической проблематики.</w:t>
      </w:r>
    </w:p>
    <w:p w:rsidR="008E51DD" w:rsidRPr="00FE170A" w:rsidRDefault="008E51DD" w:rsidP="00FE170A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DD">
        <w:rPr>
          <w:rFonts w:ascii="Times New Roman" w:hAnsi="Times New Roman" w:cs="Times New Roman"/>
          <w:color w:val="000000"/>
          <w:sz w:val="28"/>
          <w:szCs w:val="28"/>
        </w:rPr>
        <w:t>Дальнейшее развитие логики связано с именами таких выдающихся западноевропейских мыслителей, как Р. Декарт, Г. Лейбниц, И. Кант и др. Французский философ</w:t>
      </w:r>
      <w:r w:rsidRPr="008E51D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E51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Р. Декарт</w:t>
      </w:r>
      <w:r w:rsidRPr="008E51D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E51DD">
        <w:rPr>
          <w:rFonts w:ascii="Times New Roman" w:hAnsi="Times New Roman" w:cs="Times New Roman"/>
          <w:color w:val="000000"/>
          <w:sz w:val="28"/>
          <w:szCs w:val="28"/>
        </w:rPr>
        <w:t>(1569–1650гг.) выступил с критикой средневековой схоластики, он развил</w:t>
      </w:r>
      <w:r w:rsidRPr="008E51D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E51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идеи дедуктивной логики</w:t>
      </w:r>
      <w:r w:rsidRPr="008E51DD">
        <w:rPr>
          <w:rFonts w:ascii="Times New Roman" w:hAnsi="Times New Roman" w:cs="Times New Roman"/>
          <w:color w:val="000000"/>
          <w:sz w:val="28"/>
          <w:szCs w:val="28"/>
        </w:rPr>
        <w:t>, сформулировал правила научного исследования, изложенные в сочинении “Правила для руководства ума”. В 1662 г. в Париже вышла книга “Логика, или Искусство мыслить”, написанная последователями Декарта</w:t>
      </w:r>
      <w:r w:rsidRPr="008E51D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E51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А. </w:t>
      </w:r>
      <w:proofErr w:type="spellStart"/>
      <w:r w:rsidRPr="008E51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Арно</w:t>
      </w:r>
      <w:proofErr w:type="spellEnd"/>
      <w:r w:rsidRPr="008E51D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E51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E51D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E51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П. Николем</w:t>
      </w:r>
      <w:r w:rsidRPr="008E51DD">
        <w:rPr>
          <w:rFonts w:ascii="Times New Roman" w:hAnsi="Times New Roman" w:cs="Times New Roman"/>
          <w:color w:val="000000"/>
          <w:sz w:val="28"/>
          <w:szCs w:val="28"/>
        </w:rPr>
        <w:t xml:space="preserve">, известная также под названием “Логика </w:t>
      </w:r>
      <w:proofErr w:type="spellStart"/>
      <w:proofErr w:type="gramStart"/>
      <w:r w:rsidRPr="008E51DD">
        <w:rPr>
          <w:rFonts w:ascii="Times New Roman" w:hAnsi="Times New Roman" w:cs="Times New Roman"/>
          <w:color w:val="000000"/>
          <w:sz w:val="28"/>
          <w:szCs w:val="28"/>
        </w:rPr>
        <w:t>Пор-Рояля</w:t>
      </w:r>
      <w:proofErr w:type="spellEnd"/>
      <w:proofErr w:type="gramEnd"/>
      <w:r w:rsidRPr="008E51DD">
        <w:rPr>
          <w:rFonts w:ascii="Times New Roman" w:hAnsi="Times New Roman" w:cs="Times New Roman"/>
          <w:color w:val="000000"/>
          <w:sz w:val="28"/>
          <w:szCs w:val="28"/>
        </w:rPr>
        <w:t xml:space="preserve">” (так как авторы были членами религиозной корпорации, обосновавшейся в монастыре </w:t>
      </w:r>
      <w:proofErr w:type="spellStart"/>
      <w:r w:rsidRPr="008E51DD">
        <w:rPr>
          <w:rFonts w:ascii="Times New Roman" w:hAnsi="Times New Roman" w:cs="Times New Roman"/>
          <w:color w:val="000000"/>
          <w:sz w:val="28"/>
          <w:szCs w:val="28"/>
        </w:rPr>
        <w:t>Пор-Рояль</w:t>
      </w:r>
      <w:proofErr w:type="spellEnd"/>
      <w:r w:rsidRPr="008E51DD">
        <w:rPr>
          <w:rFonts w:ascii="Times New Roman" w:hAnsi="Times New Roman" w:cs="Times New Roman"/>
          <w:color w:val="000000"/>
          <w:sz w:val="28"/>
          <w:szCs w:val="28"/>
        </w:rPr>
        <w:t>). Эта книга оказала заметное влияние на всю последующую историю развития логики. Крупный вклад в исследование логических проблем внесли немецкий философ</w:t>
      </w:r>
      <w:r w:rsidRPr="008E51D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E51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Г.Лейбниц</w:t>
      </w:r>
      <w:r w:rsidRPr="008E51D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E51DD">
        <w:rPr>
          <w:rFonts w:ascii="Times New Roman" w:hAnsi="Times New Roman" w:cs="Times New Roman"/>
          <w:color w:val="000000"/>
          <w:sz w:val="28"/>
          <w:szCs w:val="28"/>
        </w:rPr>
        <w:t xml:space="preserve">(1646–1716 гг.), сформулировавший закон </w:t>
      </w:r>
      <w:r w:rsidRPr="008E51DD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достаточного основания, выдвинувший идею математической логики, которая получила развитие лишь в XIX-XX вв.; немецкий философ</w:t>
      </w:r>
      <w:r w:rsidRPr="008E51D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E51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И. Кант</w:t>
      </w:r>
      <w:r w:rsidRPr="008E51D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E51DD">
        <w:rPr>
          <w:rFonts w:ascii="Times New Roman" w:hAnsi="Times New Roman" w:cs="Times New Roman"/>
          <w:color w:val="000000"/>
          <w:sz w:val="28"/>
          <w:szCs w:val="28"/>
        </w:rPr>
        <w:t xml:space="preserve">(1724– гг.) и др. </w:t>
      </w:r>
      <w:proofErr w:type="spellStart"/>
      <w:proofErr w:type="gramStart"/>
      <w:r w:rsidRPr="008E51DD">
        <w:rPr>
          <w:rFonts w:ascii="Times New Roman" w:hAnsi="Times New Roman" w:cs="Times New Roman"/>
          <w:color w:val="000000"/>
          <w:sz w:val="28"/>
          <w:szCs w:val="28"/>
        </w:rPr>
        <w:t>западно-европейские</w:t>
      </w:r>
      <w:proofErr w:type="spellEnd"/>
      <w:proofErr w:type="gramEnd"/>
      <w:r w:rsidRPr="008E51DD">
        <w:rPr>
          <w:rFonts w:ascii="Times New Roman" w:hAnsi="Times New Roman" w:cs="Times New Roman"/>
          <w:color w:val="000000"/>
          <w:sz w:val="28"/>
          <w:szCs w:val="28"/>
        </w:rPr>
        <w:t xml:space="preserve"> философы и ученые.</w:t>
      </w:r>
    </w:p>
    <w:p w:rsidR="00FE170A" w:rsidRDefault="00FE170A" w:rsidP="00FE170A">
      <w:pPr>
        <w:pStyle w:val="a7"/>
        <w:spacing w:line="36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170A" w:rsidRPr="00FE170A" w:rsidRDefault="00FE170A" w:rsidP="00FE170A">
      <w:pPr>
        <w:pStyle w:val="a9"/>
        <w:spacing w:before="0" w:beforeAutospacing="0" w:after="36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FE170A">
        <w:rPr>
          <w:color w:val="000000"/>
          <w:sz w:val="28"/>
          <w:szCs w:val="28"/>
          <w:shd w:val="clear" w:color="auto" w:fill="FFFFFF"/>
        </w:rPr>
        <w:t xml:space="preserve">Подлинную революцию в логических исследованиях вызвало создание во второй половине XIX </w:t>
      </w:r>
      <w:proofErr w:type="gramStart"/>
      <w:r w:rsidRPr="00FE170A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FE170A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FE170A">
        <w:rPr>
          <w:color w:val="000000"/>
          <w:sz w:val="28"/>
          <w:szCs w:val="28"/>
          <w:shd w:val="clear" w:color="auto" w:fill="FFFFFF"/>
        </w:rPr>
        <w:t>математической</w:t>
      </w:r>
      <w:proofErr w:type="gramEnd"/>
      <w:r w:rsidRPr="00FE170A">
        <w:rPr>
          <w:color w:val="000000"/>
          <w:sz w:val="28"/>
          <w:szCs w:val="28"/>
          <w:shd w:val="clear" w:color="auto" w:fill="FFFFFF"/>
        </w:rPr>
        <w:t xml:space="preserve"> логики, которая получила еще название символической и обозначила новый, современный этап в развитии логики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FE170A">
        <w:rPr>
          <w:color w:val="000000"/>
          <w:sz w:val="28"/>
          <w:szCs w:val="28"/>
        </w:rPr>
        <w:t>Зачатки этой логики прослеживаются уже у Аристотеля, а также у его последователей, в виде элементов логики предикатов и теории модальных выводов, а также логики высказываний. Однако систематическая разработка ее проблем относится к гораздо более позднему времени.</w:t>
      </w:r>
    </w:p>
    <w:p w:rsidR="00FE170A" w:rsidRDefault="00FE170A" w:rsidP="00FE170A">
      <w:pPr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Растущие успехи в развитии математики и проникновение математических методов в другие науки уже во второй половине XVII в. настоятельно выдвигали две фундаментальные проблемы. С одной стороны, это применение логики для разработки теоретических оснований математики, а с другой — математизация самой логики как науки. Наиболее глубокую и плодотворную попытку решить вставшие проблемы предпринял крупнейший немецкий философ и математик Г. Лейбниц (1646-1416) Тем самым он стал, по существу, зачинателем математической (символической) логики. Лейбниц мечтал о том времени, когда ученые будут заниматься не эмпирическими исследованиями, а исчислением с карандашом в руках. Он стремился изобрести для этого универсальный символический язык, посредством которого можно было бы рационализировать любую эмпирическую науку. Новое знание, по его мнению, будет результатом логической калькуляции — исчисления.</w:t>
      </w:r>
    </w:p>
    <w:p w:rsidR="00FE170A" w:rsidRDefault="00FE170A" w:rsidP="00FE170A">
      <w:pPr>
        <w:spacing w:after="36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E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Идеи Лейбница получили некоторую разработку в XVIII в. и первой половине XIX в. Однако наиболее благоприятные условия для мощного </w:t>
      </w:r>
      <w:r w:rsidRPr="00FE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развития символической логики сложились лишь со второй половины XIX в</w:t>
      </w:r>
      <w:proofErr w:type="gramStart"/>
      <w:r w:rsidRPr="00FE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FE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этому времени математизация наук достигла особенно значительного прогресса, а в самой математике возникли новые </w:t>
      </w:r>
      <w:proofErr w:type="spellStart"/>
      <w:r w:rsidRPr="00FE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фундаментальныепроблемы</w:t>
      </w:r>
      <w:proofErr w:type="spellEnd"/>
      <w:r w:rsidRPr="00FE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обоснования. Английский ученый, математик и логик </w:t>
      </w:r>
      <w:proofErr w:type="gramStart"/>
      <w:r w:rsidRPr="00FE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End"/>
      <w:r w:rsidRPr="00FE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Буль (1815-1864) в своих работах, прежде всего, применял математику к логике. Он дал математический анализ теории умозаключений, выработал логическое исчисление («Булева алгебра»). Немецкий логик и математик Г. Фреге (1848—1925) применил логику для исследования математики. Посредством расширенного исчисления предикатов он построил формализованную систему арифметики. Английский философ, логик и математик Б. Рассел (1872—1970) совместно с А. Уайтхедом (1861—1947) в трехтомном фундаментальном труде «Принципы математики» в целях ее логического обоснования попытался осуществить в систематической форме дедуктивно-аксиоматическое построение логики.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70A" w:rsidRDefault="00FE170A" w:rsidP="00FE17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70A">
        <w:rPr>
          <w:rFonts w:ascii="Times New Roman" w:hAnsi="Times New Roman" w:cs="Times New Roman"/>
          <w:b/>
          <w:sz w:val="28"/>
          <w:szCs w:val="28"/>
        </w:rPr>
        <w:t>Объектом</w:t>
      </w:r>
      <w:r>
        <w:rPr>
          <w:rFonts w:ascii="Times New Roman" w:hAnsi="Times New Roman" w:cs="Times New Roman"/>
          <w:sz w:val="28"/>
          <w:szCs w:val="28"/>
        </w:rPr>
        <w:t xml:space="preserve">  изучения логик является м</w:t>
      </w:r>
      <w:r w:rsidRPr="00B72FDC">
        <w:rPr>
          <w:rFonts w:ascii="Times New Roman" w:hAnsi="Times New Roman" w:cs="Times New Roman"/>
          <w:b/>
          <w:sz w:val="28"/>
          <w:szCs w:val="28"/>
        </w:rPr>
        <w:t>ышление</w:t>
      </w:r>
      <w:r w:rsidRPr="00E22DB6">
        <w:rPr>
          <w:rFonts w:ascii="Times New Roman" w:hAnsi="Times New Roman" w:cs="Times New Roman"/>
          <w:sz w:val="28"/>
          <w:szCs w:val="28"/>
        </w:rPr>
        <w:t xml:space="preserve"> – уникальная способность человека, представляющая собой опосредованное и обобщённое воспроизведение действительности в психике и сознании человека, реализуемое на основе нормального функционирования головного мозга человека»; это способ переработки информации в абстрактной чувственно</w:t>
      </w:r>
      <w:r>
        <w:rPr>
          <w:rFonts w:ascii="Times New Roman" w:hAnsi="Times New Roman" w:cs="Times New Roman"/>
          <w:sz w:val="28"/>
          <w:szCs w:val="28"/>
        </w:rPr>
        <w:t>-ненаглядной форме.</w:t>
      </w:r>
    </w:p>
    <w:p w:rsidR="00FE170A" w:rsidRDefault="00FE170A" w:rsidP="00FE17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70A">
        <w:rPr>
          <w:rFonts w:ascii="Times New Roman" w:hAnsi="Times New Roman" w:cs="Times New Roman"/>
          <w:b/>
          <w:sz w:val="28"/>
          <w:szCs w:val="28"/>
        </w:rPr>
        <w:t>Предметом</w:t>
      </w:r>
      <w:r>
        <w:rPr>
          <w:rFonts w:ascii="Times New Roman" w:hAnsi="Times New Roman" w:cs="Times New Roman"/>
          <w:sz w:val="28"/>
          <w:szCs w:val="28"/>
        </w:rPr>
        <w:t xml:space="preserve"> изучения логики является с</w:t>
      </w:r>
      <w:r w:rsidRPr="00B72FDC">
        <w:rPr>
          <w:rFonts w:ascii="Times New Roman" w:hAnsi="Times New Roman" w:cs="Times New Roman"/>
          <w:b/>
          <w:sz w:val="28"/>
          <w:szCs w:val="28"/>
        </w:rPr>
        <w:t>одержание мышления</w:t>
      </w:r>
      <w:r w:rsidRPr="00E22DB6">
        <w:rPr>
          <w:rFonts w:ascii="Times New Roman" w:hAnsi="Times New Roman" w:cs="Times New Roman"/>
          <w:sz w:val="28"/>
          <w:szCs w:val="28"/>
        </w:rPr>
        <w:t xml:space="preserve"> – многообразие информации и знаний об объектах бытия (действительности). </w:t>
      </w:r>
      <w:r w:rsidRPr="00FE170A">
        <w:rPr>
          <w:rFonts w:ascii="Times New Roman" w:hAnsi="Times New Roman" w:cs="Times New Roman"/>
          <w:b/>
          <w:sz w:val="28"/>
          <w:szCs w:val="28"/>
        </w:rPr>
        <w:t>Форма мышления</w:t>
      </w:r>
      <w:r w:rsidRPr="00E22DB6">
        <w:rPr>
          <w:rFonts w:ascii="Times New Roman" w:hAnsi="Times New Roman" w:cs="Times New Roman"/>
          <w:sz w:val="28"/>
          <w:szCs w:val="28"/>
        </w:rPr>
        <w:t xml:space="preserve"> – способ связи элементов содержания мышления. В логике форма мышления является объектом исследования. Связь мыслей человека осуществляется посредством логических, или формально-логических законов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DB6" w:rsidRPr="00E22DB6" w:rsidRDefault="00E22DB6" w:rsidP="00FE17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DB6">
        <w:rPr>
          <w:rFonts w:ascii="Times New Roman" w:hAnsi="Times New Roman" w:cs="Times New Roman"/>
          <w:sz w:val="28"/>
          <w:szCs w:val="28"/>
        </w:rPr>
        <w:t xml:space="preserve">Для логики первичен, фундаментален один вид – абстрактное мышление, или рациональное, словесно-логическое мышление. В </w:t>
      </w:r>
      <w:r w:rsidRPr="00E22DB6">
        <w:rPr>
          <w:rFonts w:ascii="Times New Roman" w:hAnsi="Times New Roman" w:cs="Times New Roman"/>
          <w:sz w:val="28"/>
          <w:szCs w:val="28"/>
        </w:rPr>
        <w:lastRenderedPageBreak/>
        <w:t xml:space="preserve">традиционной логике абстрактное мышление оценивается по двум </w:t>
      </w:r>
      <w:proofErr w:type="spellStart"/>
      <w:r w:rsidRPr="00E22DB6">
        <w:rPr>
          <w:rFonts w:ascii="Times New Roman" w:hAnsi="Times New Roman" w:cs="Times New Roman"/>
          <w:sz w:val="28"/>
          <w:szCs w:val="28"/>
        </w:rPr>
        <w:t>критер</w:t>
      </w:r>
      <w:proofErr w:type="gramStart"/>
      <w:r w:rsidRPr="00E22DB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E22DB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22DB6">
        <w:rPr>
          <w:rFonts w:ascii="Times New Roman" w:hAnsi="Times New Roman" w:cs="Times New Roman"/>
          <w:sz w:val="28"/>
          <w:szCs w:val="28"/>
        </w:rPr>
        <w:t xml:space="preserve"> ям: как средство достижения истинного знания о мире без обращения в каждом конкретном случае к опыту, основываясь на применении законов и правил логики; как вид информационной деятельности по созданию норм достижения результатов истинного познания, оптимального общения, эффективного практического поведения человека</w:t>
      </w:r>
    </w:p>
    <w:p w:rsidR="00E22DB6" w:rsidRDefault="00E22DB6" w:rsidP="00FE17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DB6">
        <w:rPr>
          <w:rFonts w:ascii="Times New Roman" w:hAnsi="Times New Roman" w:cs="Times New Roman"/>
          <w:sz w:val="28"/>
          <w:szCs w:val="28"/>
        </w:rPr>
        <w:t>Т.Липпс</w:t>
      </w:r>
      <w:proofErr w:type="spellEnd"/>
      <w:r w:rsidRPr="00E22DB6">
        <w:rPr>
          <w:rFonts w:ascii="Times New Roman" w:hAnsi="Times New Roman" w:cs="Times New Roman"/>
          <w:sz w:val="28"/>
          <w:szCs w:val="28"/>
        </w:rPr>
        <w:t xml:space="preserve"> писал, что логика есть физика мышления. Согласно Дж.Ст</w:t>
      </w:r>
      <w:proofErr w:type="gramStart"/>
      <w:r w:rsidRPr="00E22DB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22DB6">
        <w:rPr>
          <w:rFonts w:ascii="Times New Roman" w:hAnsi="Times New Roman" w:cs="Times New Roman"/>
          <w:sz w:val="28"/>
          <w:szCs w:val="28"/>
        </w:rPr>
        <w:t xml:space="preserve">иллю, логика - не обособленная от психологии, а соподчиненная ей наука, она  есть часть или ветвь психологии, своими теоретическими основа </w:t>
      </w:r>
      <w:proofErr w:type="spellStart"/>
      <w:r w:rsidRPr="00E22DB6">
        <w:rPr>
          <w:rFonts w:ascii="Times New Roman" w:hAnsi="Times New Roman" w:cs="Times New Roman"/>
          <w:sz w:val="28"/>
          <w:szCs w:val="28"/>
        </w:rPr>
        <w:t>ниями</w:t>
      </w:r>
      <w:proofErr w:type="spellEnd"/>
      <w:r w:rsidRPr="00E22DB6">
        <w:rPr>
          <w:rFonts w:ascii="Times New Roman" w:hAnsi="Times New Roman" w:cs="Times New Roman"/>
          <w:sz w:val="28"/>
          <w:szCs w:val="28"/>
        </w:rPr>
        <w:t xml:space="preserve"> она целиком обязана психологии. Мышление есть психический процесс, и логика изучает законы и формы этого естественного, природного процесса психической деятельности людей. Ссылка на то, что логика изучает законы и формы правильного мышления, ничего не меняет в этом плане, поскольку правильное мышление есть тоже мышление, и логика, изучая его закономерности, является частью эмпирической психологии. Нормативный характер логики также не меняет существа дела, поскольку обосновываться он может по-разному. В частности, логические нормы и правила могут объясняться закономерностями объективно протекающего процесса человеческого мышления - тем, «как люди мыслят».</w:t>
      </w:r>
    </w:p>
    <w:p w:rsidR="00E22DB6" w:rsidRDefault="00E22DB6" w:rsidP="00FE17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DB6">
        <w:rPr>
          <w:rFonts w:ascii="Times New Roman" w:hAnsi="Times New Roman" w:cs="Times New Roman"/>
          <w:sz w:val="28"/>
          <w:szCs w:val="28"/>
        </w:rPr>
        <w:t xml:space="preserve">Еще одной альтернативой выступает тезис, согласно которому логические связи настолько фундаментальны и первичны, что не нуждаются вообще в обосновании. Логическое знание - наиболее обоснованная, надежная и универсальная часть нашего знания. Во всяком </w:t>
      </w:r>
      <w:proofErr w:type="gramStart"/>
      <w:r w:rsidRPr="00E22DB6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E22DB6">
        <w:rPr>
          <w:rFonts w:ascii="Times New Roman" w:hAnsi="Times New Roman" w:cs="Times New Roman"/>
          <w:sz w:val="28"/>
          <w:szCs w:val="28"/>
        </w:rPr>
        <w:t xml:space="preserve"> логика, полагают, нуждается в обосновании меньше, чем математика. По разным совершенно основаниям такое понимание присуще и логицизму, и И.Канту. Одна из важнейших задач логики - описать правильные способы рассуждения.  Нормативный характер логических законов и правил </w:t>
      </w:r>
      <w:proofErr w:type="spellStart"/>
      <w:r w:rsidRPr="00E22DB6">
        <w:rPr>
          <w:rFonts w:ascii="Times New Roman" w:hAnsi="Times New Roman" w:cs="Times New Roman"/>
          <w:sz w:val="28"/>
          <w:szCs w:val="28"/>
        </w:rPr>
        <w:t>опред</w:t>
      </w:r>
      <w:proofErr w:type="gramStart"/>
      <w:r w:rsidRPr="00E22DB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E22DB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22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DB6">
        <w:rPr>
          <w:rFonts w:ascii="Times New Roman" w:hAnsi="Times New Roman" w:cs="Times New Roman"/>
          <w:sz w:val="28"/>
          <w:szCs w:val="28"/>
        </w:rPr>
        <w:t>ляется</w:t>
      </w:r>
      <w:proofErr w:type="spellEnd"/>
      <w:r w:rsidRPr="00E22DB6">
        <w:rPr>
          <w:rFonts w:ascii="Times New Roman" w:hAnsi="Times New Roman" w:cs="Times New Roman"/>
          <w:sz w:val="28"/>
          <w:szCs w:val="28"/>
        </w:rPr>
        <w:t xml:space="preserve"> не свойствами нашего ума, как это полагал Кант, не априорными формами мышления, а определенными объективными связями между </w:t>
      </w:r>
      <w:r w:rsidRPr="00E22DB6">
        <w:rPr>
          <w:rFonts w:ascii="Times New Roman" w:hAnsi="Times New Roman" w:cs="Times New Roman"/>
          <w:sz w:val="28"/>
          <w:szCs w:val="28"/>
        </w:rPr>
        <w:lastRenderedPageBreak/>
        <w:t>нашими высказываниями, определенной объективной зависимостью истинности одних наших утверждений от истинности (ложности) других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DB6" w:rsidRDefault="00E22DB6" w:rsidP="00FE17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DB6">
        <w:rPr>
          <w:rFonts w:ascii="Times New Roman" w:hAnsi="Times New Roman" w:cs="Times New Roman"/>
          <w:sz w:val="28"/>
          <w:szCs w:val="28"/>
        </w:rPr>
        <w:t xml:space="preserve">Современная логика является не только теорией дедуктивных способов рассуждения и не только теорией определимости и определений, теорией индуктивных способов рассуждения. Значительное место в ней занимает </w:t>
      </w:r>
      <w:r w:rsidR="00A92B71">
        <w:rPr>
          <w:rFonts w:ascii="Times New Roman" w:hAnsi="Times New Roman" w:cs="Times New Roman"/>
          <w:sz w:val="28"/>
          <w:szCs w:val="28"/>
        </w:rPr>
        <w:t>формирование у индивидов навыка культуры мышления</w:t>
      </w:r>
      <w:r w:rsidRPr="00E22DB6">
        <w:rPr>
          <w:rFonts w:ascii="Times New Roman" w:hAnsi="Times New Roman" w:cs="Times New Roman"/>
          <w:sz w:val="28"/>
          <w:szCs w:val="28"/>
        </w:rPr>
        <w:t>.</w:t>
      </w:r>
    </w:p>
    <w:p w:rsidR="00B72FDC" w:rsidRDefault="00B72FDC" w:rsidP="00FE17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FDC">
        <w:rPr>
          <w:rFonts w:ascii="Times New Roman" w:hAnsi="Times New Roman" w:cs="Times New Roman"/>
          <w:b/>
          <w:sz w:val="28"/>
          <w:szCs w:val="28"/>
        </w:rPr>
        <w:t>Культура мышления</w:t>
      </w:r>
      <w:r w:rsidRPr="00B72FDC">
        <w:rPr>
          <w:rFonts w:ascii="Times New Roman" w:hAnsi="Times New Roman" w:cs="Times New Roman"/>
          <w:sz w:val="28"/>
          <w:szCs w:val="28"/>
        </w:rPr>
        <w:t xml:space="preserve"> предполагает осуществление практической и познавательной деятельности на основе логических правил и законов, сознательного использования понятийного аппарата современной науки, соблюдения норм и принципов социального познания, в том числе активно-критическо</w:t>
      </w:r>
      <w:r w:rsidR="00A92B71">
        <w:rPr>
          <w:rFonts w:ascii="Times New Roman" w:hAnsi="Times New Roman" w:cs="Times New Roman"/>
          <w:sz w:val="28"/>
          <w:szCs w:val="28"/>
        </w:rPr>
        <w:t>го отношения к действительности</w:t>
      </w:r>
      <w:r w:rsidRPr="00B72FDC">
        <w:rPr>
          <w:rFonts w:ascii="Times New Roman" w:hAnsi="Times New Roman" w:cs="Times New Roman"/>
          <w:sz w:val="28"/>
          <w:szCs w:val="28"/>
        </w:rPr>
        <w:t xml:space="preserve">. Важной составляющей культуры мышления является </w:t>
      </w:r>
      <w:r w:rsidRPr="00B72FDC">
        <w:rPr>
          <w:rFonts w:ascii="Times New Roman" w:hAnsi="Times New Roman" w:cs="Times New Roman"/>
          <w:b/>
          <w:sz w:val="28"/>
          <w:szCs w:val="28"/>
        </w:rPr>
        <w:t>логическая культура личности</w:t>
      </w:r>
      <w:r w:rsidRPr="00B72FDC">
        <w:rPr>
          <w:rFonts w:ascii="Times New Roman" w:hAnsi="Times New Roman" w:cs="Times New Roman"/>
          <w:sz w:val="28"/>
          <w:szCs w:val="28"/>
        </w:rPr>
        <w:t xml:space="preserve">, которая выражается в умении логически верно рассуждать, опираясь на знание законов, методов и видов формальной и диалектической логики; давать определения понятиям и оперировать ими; делать умозаключения; аргументировать; видеть противоречия; систематизировать и </w:t>
      </w:r>
      <w:proofErr w:type="spellStart"/>
      <w:r w:rsidRPr="00B72FDC">
        <w:rPr>
          <w:rFonts w:ascii="Times New Roman" w:hAnsi="Times New Roman" w:cs="Times New Roman"/>
          <w:sz w:val="28"/>
          <w:szCs w:val="28"/>
        </w:rPr>
        <w:t>кла</w:t>
      </w:r>
      <w:proofErr w:type="gramStart"/>
      <w:r w:rsidRPr="00B72FDC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B72FD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72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FDC">
        <w:rPr>
          <w:rFonts w:ascii="Times New Roman" w:hAnsi="Times New Roman" w:cs="Times New Roman"/>
          <w:sz w:val="28"/>
          <w:szCs w:val="28"/>
        </w:rPr>
        <w:t>сифицировать</w:t>
      </w:r>
      <w:proofErr w:type="spellEnd"/>
      <w:r w:rsidRPr="00B72FDC">
        <w:rPr>
          <w:rFonts w:ascii="Times New Roman" w:hAnsi="Times New Roman" w:cs="Times New Roman"/>
          <w:sz w:val="28"/>
          <w:szCs w:val="28"/>
        </w:rPr>
        <w:t xml:space="preserve"> имеющиеся знания; отличать истину от лжи, основываясь на формально- логических критериях</w:t>
      </w:r>
    </w:p>
    <w:p w:rsidR="00B72FDC" w:rsidRDefault="00B72FDC" w:rsidP="00FE17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70A">
        <w:rPr>
          <w:rFonts w:ascii="Times New Roman" w:hAnsi="Times New Roman" w:cs="Times New Roman"/>
          <w:b/>
          <w:sz w:val="28"/>
          <w:szCs w:val="28"/>
        </w:rPr>
        <w:t>Логическая культура</w:t>
      </w:r>
      <w:r w:rsidRPr="00B72FDC">
        <w:rPr>
          <w:rFonts w:ascii="Times New Roman" w:hAnsi="Times New Roman" w:cs="Times New Roman"/>
          <w:sz w:val="28"/>
          <w:szCs w:val="28"/>
        </w:rPr>
        <w:t>, таким образом, включает в себя:</w:t>
      </w:r>
    </w:p>
    <w:p w:rsidR="00B72FDC" w:rsidRDefault="00B72FDC" w:rsidP="00FE17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FDC">
        <w:rPr>
          <w:rFonts w:ascii="Times New Roman" w:hAnsi="Times New Roman" w:cs="Times New Roman"/>
          <w:sz w:val="28"/>
          <w:szCs w:val="28"/>
        </w:rPr>
        <w:t xml:space="preserve"> 1) индивидуальный аспект, связанный с тем, что источником мышления является отдельный человек;</w:t>
      </w:r>
    </w:p>
    <w:p w:rsidR="00B72FDC" w:rsidRDefault="00B72FDC" w:rsidP="00FE17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FDC">
        <w:rPr>
          <w:rFonts w:ascii="Times New Roman" w:hAnsi="Times New Roman" w:cs="Times New Roman"/>
          <w:sz w:val="28"/>
          <w:szCs w:val="28"/>
        </w:rPr>
        <w:t xml:space="preserve"> 2) социальный аспект, обусловленный человеческим общением </w:t>
      </w:r>
      <w:proofErr w:type="spellStart"/>
      <w:r w:rsidRPr="00B72FDC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B72FD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72FD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72FDC">
        <w:rPr>
          <w:rFonts w:ascii="Times New Roman" w:hAnsi="Times New Roman" w:cs="Times New Roman"/>
          <w:sz w:val="28"/>
          <w:szCs w:val="28"/>
        </w:rPr>
        <w:t xml:space="preserve"> имущественно в языковой форме; </w:t>
      </w:r>
    </w:p>
    <w:p w:rsidR="00B72FDC" w:rsidRDefault="00B72FDC" w:rsidP="00FE17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FDC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B72FDC">
        <w:rPr>
          <w:rFonts w:ascii="Times New Roman" w:hAnsi="Times New Roman" w:cs="Times New Roman"/>
          <w:sz w:val="28"/>
          <w:szCs w:val="28"/>
        </w:rPr>
        <w:t>познавательный</w:t>
      </w:r>
      <w:proofErr w:type="gramEnd"/>
      <w:r w:rsidRPr="00B72FDC">
        <w:rPr>
          <w:rFonts w:ascii="Times New Roman" w:hAnsi="Times New Roman" w:cs="Times New Roman"/>
          <w:sz w:val="28"/>
          <w:szCs w:val="28"/>
        </w:rPr>
        <w:t xml:space="preserve"> – логическая культура является инструментом познания, необходимым для открытия истины;</w:t>
      </w:r>
    </w:p>
    <w:p w:rsidR="00B72FDC" w:rsidRDefault="00B72FDC" w:rsidP="00FE17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FDC">
        <w:rPr>
          <w:rFonts w:ascii="Times New Roman" w:hAnsi="Times New Roman" w:cs="Times New Roman"/>
          <w:sz w:val="28"/>
          <w:szCs w:val="28"/>
        </w:rPr>
        <w:t xml:space="preserve"> 4) научный – логическая кул</w:t>
      </w:r>
      <w:proofErr w:type="gramStart"/>
      <w:r w:rsidRPr="00B72FDC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B72FDC">
        <w:rPr>
          <w:rFonts w:ascii="Times New Roman" w:hAnsi="Times New Roman" w:cs="Times New Roman"/>
          <w:sz w:val="28"/>
          <w:szCs w:val="28"/>
        </w:rPr>
        <w:t xml:space="preserve"> тура является фундаментом культуры научного мышления .</w:t>
      </w:r>
    </w:p>
    <w:p w:rsidR="00B72FDC" w:rsidRDefault="00B72FDC" w:rsidP="00FE17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FDC">
        <w:rPr>
          <w:rFonts w:ascii="Times New Roman" w:hAnsi="Times New Roman" w:cs="Times New Roman"/>
          <w:sz w:val="28"/>
          <w:szCs w:val="28"/>
        </w:rPr>
        <w:lastRenderedPageBreak/>
        <w:t xml:space="preserve">Уровень логической культуры личности определяется многими факторами, но основным из них остается социальная среда, хотя врожденные способности тоже имеют значение. Логическая культура личности зависит от логической культуры того общества, к которой она принадлежит. Этот феномен В.И. Свинцов называет </w:t>
      </w:r>
      <w:r w:rsidRPr="00B72FD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72FDC">
        <w:rPr>
          <w:rFonts w:ascii="Times New Roman" w:hAnsi="Times New Roman" w:cs="Times New Roman"/>
          <w:b/>
          <w:sz w:val="28"/>
          <w:szCs w:val="28"/>
        </w:rPr>
        <w:t>логосферой</w:t>
      </w:r>
      <w:proofErr w:type="spellEnd"/>
      <w:r w:rsidRPr="00B72FDC">
        <w:rPr>
          <w:rFonts w:ascii="Times New Roman" w:hAnsi="Times New Roman" w:cs="Times New Roman"/>
          <w:sz w:val="28"/>
          <w:szCs w:val="28"/>
        </w:rPr>
        <w:t xml:space="preserve">», понимая под этим термином не всегда явную, но «типичную для данной социальной среды совокупность стереотипов мышления, проявляющуюся в способах аргументации, в умении оценивать умозаключения, разрабатывать гипотезы (с последующим определением их вероятности), в способности систематизировать объекты (классифицировать или </w:t>
      </w:r>
      <w:proofErr w:type="spellStart"/>
      <w:r w:rsidRPr="00B72FDC">
        <w:rPr>
          <w:rFonts w:ascii="Times New Roman" w:hAnsi="Times New Roman" w:cs="Times New Roman"/>
          <w:sz w:val="28"/>
          <w:szCs w:val="28"/>
        </w:rPr>
        <w:t>типологизировать</w:t>
      </w:r>
      <w:proofErr w:type="spellEnd"/>
      <w:r w:rsidRPr="00B72FDC">
        <w:rPr>
          <w:rFonts w:ascii="Times New Roman" w:hAnsi="Times New Roman" w:cs="Times New Roman"/>
          <w:sz w:val="28"/>
          <w:szCs w:val="28"/>
        </w:rPr>
        <w:t>) и т. д.»</w:t>
      </w:r>
    </w:p>
    <w:p w:rsidR="00B72FDC" w:rsidRDefault="00B72FDC" w:rsidP="00FE17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Логика </w:t>
      </w:r>
      <w:r w:rsidR="008E51DD">
        <w:rPr>
          <w:rFonts w:ascii="Times New Roman" w:hAnsi="Times New Roman" w:cs="Times New Roman"/>
          <w:sz w:val="28"/>
          <w:szCs w:val="28"/>
        </w:rPr>
        <w:t xml:space="preserve">наделяет </w:t>
      </w:r>
      <w:r w:rsidR="00A92B71">
        <w:rPr>
          <w:rFonts w:ascii="Times New Roman" w:hAnsi="Times New Roman" w:cs="Times New Roman"/>
          <w:sz w:val="28"/>
          <w:szCs w:val="28"/>
        </w:rPr>
        <w:t xml:space="preserve">индивида </w:t>
      </w:r>
      <w:r w:rsidR="008E51DD">
        <w:rPr>
          <w:rFonts w:ascii="Times New Roman" w:hAnsi="Times New Roman" w:cs="Times New Roman"/>
          <w:sz w:val="28"/>
          <w:szCs w:val="28"/>
        </w:rPr>
        <w:t>следующими компетенциями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2FDC" w:rsidRDefault="00B72FDC" w:rsidP="00FE17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FDC">
        <w:rPr>
          <w:rFonts w:ascii="Times New Roman" w:hAnsi="Times New Roman" w:cs="Times New Roman"/>
          <w:sz w:val="28"/>
          <w:szCs w:val="28"/>
        </w:rPr>
        <w:t>1</w:t>
      </w:r>
      <w:r w:rsidRPr="00B72FDC">
        <w:rPr>
          <w:rFonts w:ascii="Times New Roman" w:hAnsi="Times New Roman" w:cs="Times New Roman"/>
          <w:b/>
          <w:sz w:val="28"/>
          <w:szCs w:val="28"/>
        </w:rPr>
        <w:t>) для коммуникации –</w:t>
      </w:r>
      <w:r w:rsidRPr="00B72FDC">
        <w:rPr>
          <w:rFonts w:ascii="Times New Roman" w:hAnsi="Times New Roman" w:cs="Times New Roman"/>
          <w:sz w:val="28"/>
          <w:szCs w:val="28"/>
        </w:rPr>
        <w:t xml:space="preserve"> умение определять предмет мысли или разговора, правильно систематизировать класс мыслимых объектов, различать истинные и ложные суждения, корректно формулировать вопросы и отвечать на них, владеть искусством правильного умозаключения, </w:t>
      </w:r>
      <w:proofErr w:type="spellStart"/>
      <w:r w:rsidRPr="00B72FDC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B72FDC">
        <w:rPr>
          <w:rFonts w:ascii="Times New Roman" w:hAnsi="Times New Roman" w:cs="Times New Roman"/>
          <w:sz w:val="28"/>
          <w:szCs w:val="28"/>
        </w:rPr>
        <w:t xml:space="preserve"> защищать свою точку зрения; </w:t>
      </w:r>
    </w:p>
    <w:p w:rsidR="00B72FDC" w:rsidRDefault="00B72FDC" w:rsidP="00FE17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FDC">
        <w:rPr>
          <w:rFonts w:ascii="Times New Roman" w:hAnsi="Times New Roman" w:cs="Times New Roman"/>
          <w:sz w:val="28"/>
          <w:szCs w:val="28"/>
        </w:rPr>
        <w:t xml:space="preserve">2) </w:t>
      </w:r>
      <w:r w:rsidRPr="00B72FDC">
        <w:rPr>
          <w:rFonts w:ascii="Times New Roman" w:hAnsi="Times New Roman" w:cs="Times New Roman"/>
          <w:b/>
          <w:sz w:val="28"/>
          <w:szCs w:val="28"/>
        </w:rPr>
        <w:t>для работы с информацией</w:t>
      </w:r>
      <w:r w:rsidRPr="00B72FDC">
        <w:rPr>
          <w:rFonts w:ascii="Times New Roman" w:hAnsi="Times New Roman" w:cs="Times New Roman"/>
          <w:sz w:val="28"/>
          <w:szCs w:val="28"/>
        </w:rPr>
        <w:t xml:space="preserve"> – умение отделить факты от интерпретации, главные смысловые блоки от второстепенных; увидеть их взаимосвязи, определить достоверность источников информации; сравнить информацию из различных источников; </w:t>
      </w:r>
    </w:p>
    <w:p w:rsidR="00B72FDC" w:rsidRPr="00B72FDC" w:rsidRDefault="00B72FDC" w:rsidP="00FE17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FDC">
        <w:rPr>
          <w:rFonts w:ascii="Times New Roman" w:hAnsi="Times New Roman" w:cs="Times New Roman"/>
          <w:sz w:val="28"/>
          <w:szCs w:val="28"/>
        </w:rPr>
        <w:t xml:space="preserve">3) </w:t>
      </w:r>
      <w:r w:rsidRPr="00B72FDC">
        <w:rPr>
          <w:rFonts w:ascii="Times New Roman" w:hAnsi="Times New Roman" w:cs="Times New Roman"/>
          <w:b/>
          <w:sz w:val="28"/>
          <w:szCs w:val="28"/>
        </w:rPr>
        <w:t>для организации мышления</w:t>
      </w:r>
      <w:r w:rsidRPr="00B72FDC">
        <w:rPr>
          <w:rFonts w:ascii="Times New Roman" w:hAnsi="Times New Roman" w:cs="Times New Roman"/>
          <w:sz w:val="28"/>
          <w:szCs w:val="28"/>
        </w:rPr>
        <w:t xml:space="preserve"> – умение осуществлять </w:t>
      </w:r>
      <w:proofErr w:type="spellStart"/>
      <w:r w:rsidRPr="00B72FDC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B72FDC">
        <w:rPr>
          <w:rFonts w:ascii="Times New Roman" w:hAnsi="Times New Roman" w:cs="Times New Roman"/>
          <w:sz w:val="28"/>
          <w:szCs w:val="28"/>
        </w:rPr>
        <w:t>, выбирать стратегию и тактику достижения поставленных целей.</w:t>
      </w:r>
    </w:p>
    <w:p w:rsidR="00B72FDC" w:rsidRPr="00B72FDC" w:rsidRDefault="00FE170A" w:rsidP="00FE17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логика представляет собой весьма разветвленную и многоплановую науку, результаты и мето</w:t>
      </w:r>
      <w:r w:rsidRPr="00FE1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ды которой активно используются во многих областях теоре</w:t>
      </w:r>
      <w:r w:rsidRPr="00FE1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тического познания, в том числе и непосредственно связан</w:t>
      </w:r>
      <w:r w:rsidRPr="00FE1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ных с рядом современных направлений практической дея</w:t>
      </w:r>
      <w:r w:rsidRPr="00FE1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тельности. Она находит применение в философии, математи</w:t>
      </w:r>
      <w:r w:rsidRPr="00FE1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ке, психологии, </w:t>
      </w:r>
      <w:r w:rsidRPr="00FE1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кибернетике, лингвистике и др. С самой об</w:t>
      </w:r>
      <w:r w:rsidRPr="00FE1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щей точки зрения в современной логике, как мы уже гово</w:t>
      </w:r>
      <w:r w:rsidRPr="00FE1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рили, выделяют три больших раздела: символическую («фор</w:t>
      </w:r>
      <w:r w:rsidRPr="00FE1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мальную») логику, логическую семиотику и методологию.</w:t>
      </w:r>
      <w:r w:rsidRPr="00FE170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sectPr w:rsidR="00B72FDC" w:rsidRPr="00B72FDC" w:rsidSect="005B1E1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DE5" w:rsidRDefault="00236DE5" w:rsidP="00B72FDC">
      <w:pPr>
        <w:spacing w:after="0" w:line="240" w:lineRule="auto"/>
      </w:pPr>
      <w:r>
        <w:separator/>
      </w:r>
    </w:p>
  </w:endnote>
  <w:endnote w:type="continuationSeparator" w:id="0">
    <w:p w:rsidR="00236DE5" w:rsidRDefault="00236DE5" w:rsidP="00B7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1016"/>
      <w:docPartObj>
        <w:docPartGallery w:val="Page Numbers (Bottom of Page)"/>
        <w:docPartUnique/>
      </w:docPartObj>
    </w:sdtPr>
    <w:sdtContent>
      <w:p w:rsidR="00B72FDC" w:rsidRDefault="00196871">
        <w:pPr>
          <w:pStyle w:val="a5"/>
          <w:jc w:val="center"/>
        </w:pPr>
        <w:fldSimple w:instr=" PAGE   \* MERGEFORMAT ">
          <w:r w:rsidR="00A92B71">
            <w:rPr>
              <w:noProof/>
            </w:rPr>
            <w:t>7</w:t>
          </w:r>
        </w:fldSimple>
      </w:p>
    </w:sdtContent>
  </w:sdt>
  <w:p w:rsidR="00B72FDC" w:rsidRDefault="00B72F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DE5" w:rsidRDefault="00236DE5" w:rsidP="00B72FDC">
      <w:pPr>
        <w:spacing w:after="0" w:line="240" w:lineRule="auto"/>
      </w:pPr>
      <w:r>
        <w:separator/>
      </w:r>
    </w:p>
  </w:footnote>
  <w:footnote w:type="continuationSeparator" w:id="0">
    <w:p w:rsidR="00236DE5" w:rsidRDefault="00236DE5" w:rsidP="00B72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C0E3E"/>
    <w:multiLevelType w:val="hybridMultilevel"/>
    <w:tmpl w:val="915CF3D6"/>
    <w:lvl w:ilvl="0" w:tplc="639A76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DB6"/>
    <w:rsid w:val="00196871"/>
    <w:rsid w:val="00236DE5"/>
    <w:rsid w:val="00336433"/>
    <w:rsid w:val="004946B9"/>
    <w:rsid w:val="005B1E17"/>
    <w:rsid w:val="008E51DD"/>
    <w:rsid w:val="00A431AB"/>
    <w:rsid w:val="00A92B71"/>
    <w:rsid w:val="00B72FDC"/>
    <w:rsid w:val="00BB216E"/>
    <w:rsid w:val="00C65422"/>
    <w:rsid w:val="00E22DB6"/>
    <w:rsid w:val="00FE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2FDC"/>
  </w:style>
  <w:style w:type="paragraph" w:styleId="a5">
    <w:name w:val="footer"/>
    <w:basedOn w:val="a"/>
    <w:link w:val="a6"/>
    <w:uiPriority w:val="99"/>
    <w:unhideWhenUsed/>
    <w:rsid w:val="00B7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2FDC"/>
  </w:style>
  <w:style w:type="paragraph" w:styleId="a7">
    <w:name w:val="List Paragraph"/>
    <w:basedOn w:val="a"/>
    <w:uiPriority w:val="34"/>
    <w:qFormat/>
    <w:rsid w:val="008E51DD"/>
    <w:pPr>
      <w:ind w:left="720"/>
      <w:contextualSpacing/>
    </w:pPr>
  </w:style>
  <w:style w:type="character" w:customStyle="1" w:styleId="apple-converted-space">
    <w:name w:val="apple-converted-space"/>
    <w:basedOn w:val="a0"/>
    <w:rsid w:val="008E51DD"/>
  </w:style>
  <w:style w:type="character" w:styleId="a8">
    <w:name w:val="Hyperlink"/>
    <w:basedOn w:val="a0"/>
    <w:uiPriority w:val="99"/>
    <w:semiHidden/>
    <w:unhideWhenUsed/>
    <w:rsid w:val="00FE170A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FE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7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философии</dc:creator>
  <cp:keywords/>
  <dc:description/>
  <cp:lastModifiedBy>Кафедра философии</cp:lastModifiedBy>
  <cp:revision>7</cp:revision>
  <cp:lastPrinted>2018-01-22T06:20:00Z</cp:lastPrinted>
  <dcterms:created xsi:type="dcterms:W3CDTF">2018-01-22T05:43:00Z</dcterms:created>
  <dcterms:modified xsi:type="dcterms:W3CDTF">2018-02-01T03:35:00Z</dcterms:modified>
</cp:coreProperties>
</file>