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1" w:rsidRDefault="00383F61" w:rsidP="00383F61">
      <w:pPr>
        <w:pStyle w:val="Default"/>
      </w:pP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AD6" w:rsidRDefault="00D10AD6" w:rsidP="00D10AD6">
      <w:pPr>
        <w:pStyle w:val="Default"/>
      </w:pP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4A0E09" w:rsidRPr="00CF7355" w:rsidRDefault="004A0E09" w:rsidP="004A0E0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31.08.74.Стоматология Хирургическая</w:t>
      </w:r>
    </w:p>
    <w:p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pStyle w:val="Default"/>
      </w:pPr>
    </w:p>
    <w:p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</w:t>
      </w:r>
      <w:r w:rsidR="00745782">
        <w:rPr>
          <w:rFonts w:ascii="Times New Roman" w:hAnsi="Times New Roman"/>
          <w:iCs/>
          <w:sz w:val="28"/>
          <w:szCs w:val="28"/>
        </w:rPr>
        <w:t>74</w:t>
      </w:r>
      <w:r w:rsidR="00771160" w:rsidRPr="00B23529">
        <w:rPr>
          <w:rFonts w:ascii="Times New Roman" w:hAnsi="Times New Roman"/>
          <w:iCs/>
          <w:sz w:val="28"/>
          <w:szCs w:val="28"/>
        </w:rPr>
        <w:t xml:space="preserve">. </w:t>
      </w:r>
      <w:r w:rsidR="00745782">
        <w:rPr>
          <w:rFonts w:ascii="Times New Roman" w:hAnsi="Times New Roman"/>
          <w:iCs/>
          <w:sz w:val="28"/>
          <w:szCs w:val="28"/>
        </w:rPr>
        <w:t>Стоматология хирургическая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 xml:space="preserve">, познавательный интерес </w:t>
      </w:r>
      <w:proofErr w:type="gramStart"/>
      <w:r w:rsidR="009B35E0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>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9B35E0">
        <w:rPr>
          <w:color w:val="auto"/>
          <w:sz w:val="28"/>
          <w:szCs w:val="28"/>
        </w:rPr>
        <w:t>обучающихся</w:t>
      </w:r>
      <w:proofErr w:type="gramEnd"/>
      <w:r w:rsidR="009B35E0">
        <w:rPr>
          <w:color w:val="auto"/>
          <w:sz w:val="28"/>
          <w:szCs w:val="28"/>
        </w:rPr>
        <w:t xml:space="preserve">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д</w:t>
      </w:r>
      <w:r w:rsidR="009B35E0">
        <w:rPr>
          <w:b/>
          <w:bCs/>
          <w:i/>
          <w:iCs/>
          <w:color w:val="auto"/>
          <w:sz w:val="28"/>
          <w:szCs w:val="28"/>
        </w:rPr>
        <w:t>ств дл</w:t>
      </w:r>
      <w:proofErr w:type="gramEnd"/>
      <w:r w:rsidR="009B35E0">
        <w:rPr>
          <w:b/>
          <w:bCs/>
          <w:i/>
          <w:iCs/>
          <w:color w:val="auto"/>
          <w:sz w:val="28"/>
          <w:szCs w:val="28"/>
        </w:rPr>
        <w:t>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28"/>
        <w:gridCol w:w="2284"/>
        <w:gridCol w:w="2284"/>
        <w:gridCol w:w="1832"/>
      </w:tblGrid>
      <w:tr w:rsidR="00FC4CCD" w:rsidRPr="00033367" w:rsidTr="009B35E0">
        <w:trPr>
          <w:trHeight w:val="113"/>
        </w:trPr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9B35E0">
              <w:rPr>
                <w:rFonts w:ascii="Times New Roman" w:hAnsi="Times New Roman"/>
                <w:b/>
              </w:rPr>
              <w:t>самостоятельной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  <w:proofErr w:type="gramStart"/>
            <w:r w:rsidRPr="009B35E0">
              <w:rPr>
                <w:rFonts w:ascii="Times New Roman" w:hAnsi="Times New Roman"/>
                <w:b/>
              </w:rPr>
              <w:t>при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35E0">
              <w:rPr>
                <w:rFonts w:ascii="Times New Roman" w:hAnsi="Times New Roman"/>
                <w:b/>
              </w:rPr>
              <w:t>проведении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</w:t>
            </w:r>
            <w:proofErr w:type="gramStart"/>
            <w:r>
              <w:rPr>
                <w:sz w:val="23"/>
                <w:szCs w:val="23"/>
              </w:rPr>
              <w:t>прак</w:t>
            </w:r>
            <w:r w:rsidR="00FC4CCD">
              <w:rPr>
                <w:sz w:val="23"/>
                <w:szCs w:val="23"/>
              </w:rPr>
              <w:t>тических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  <w:proofErr w:type="spell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 xml:space="preserve">-ков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Информаци-онной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:rsidTr="008A6CCC">
        <w:trPr>
          <w:trHeight w:val="1455"/>
        </w:trPr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Pr="00745782" w:rsidRDefault="00FC4CCD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Обзорная топография мозгового отдела  головы. Топография лобно-теменн</w:t>
            </w:r>
            <w:r w:rsidR="00745782" w:rsidRPr="00745782">
              <w:rPr>
                <w:rFonts w:ascii="Times New Roman" w:hAnsi="Times New Roman"/>
              </w:rPr>
              <w:t xml:space="preserve">о-затылочной, </w:t>
            </w:r>
            <w:proofErr w:type="gramStart"/>
            <w:r w:rsidR="00745782" w:rsidRPr="00745782">
              <w:rPr>
                <w:rFonts w:ascii="Times New Roman" w:hAnsi="Times New Roman"/>
              </w:rPr>
              <w:t>височной</w:t>
            </w:r>
            <w:proofErr w:type="gramEnd"/>
            <w:r w:rsidR="00745782" w:rsidRPr="00745782">
              <w:rPr>
                <w:rFonts w:ascii="Times New Roman" w:hAnsi="Times New Roman"/>
              </w:rPr>
              <w:t xml:space="preserve"> областей</w:t>
            </w:r>
            <w:r w:rsidR="008A6CCC" w:rsidRPr="00745782">
              <w:rPr>
                <w:rFonts w:ascii="Times New Roman" w:hAnsi="Times New Roman"/>
              </w:rPr>
              <w:t>»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745782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745782" w:rsidRPr="00745782">
              <w:rPr>
                <w:rFonts w:ascii="Times New Roman" w:hAnsi="Times New Roman"/>
              </w:rPr>
              <w:t xml:space="preserve">Топография внутреннего основания черепа. Оболочки головного мозга и </w:t>
            </w:r>
            <w:proofErr w:type="spellStart"/>
            <w:r w:rsidR="00745782" w:rsidRPr="00745782">
              <w:rPr>
                <w:rFonts w:ascii="Times New Roman" w:hAnsi="Times New Roman"/>
              </w:rPr>
              <w:t>межоболочечные</w:t>
            </w:r>
            <w:proofErr w:type="spellEnd"/>
            <w:r w:rsidR="00745782" w:rsidRPr="00745782">
              <w:rPr>
                <w:rFonts w:ascii="Times New Roman" w:hAnsi="Times New Roman"/>
              </w:rPr>
              <w:t xml:space="preserve"> пространства. Кровоснабжение головного мозга и пути оттока из полости черепа. Черепно-мозговая топография</w:t>
            </w:r>
            <w:proofErr w:type="gramStart"/>
            <w:r w:rsidR="00745782" w:rsidRPr="00745782">
              <w:rPr>
                <w:rFonts w:ascii="Times New Roman" w:hAnsi="Times New Roman"/>
              </w:rPr>
              <w:t>.</w:t>
            </w:r>
            <w:r w:rsidR="008A6CCC" w:rsidRPr="008A6CC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633FFB">
        <w:trPr>
          <w:trHeight w:val="2683"/>
        </w:trPr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 xml:space="preserve">Первичная хирургическая обработка ранений головы (показания, техника, способы остановки кровотечений). Резекционная, </w:t>
            </w:r>
            <w:proofErr w:type="spellStart"/>
            <w:r w:rsidR="00745782" w:rsidRPr="00745782">
              <w:rPr>
                <w:rFonts w:ascii="Times New Roman" w:hAnsi="Times New Roman"/>
              </w:rPr>
              <w:t>декомпрессивная</w:t>
            </w:r>
            <w:proofErr w:type="spellEnd"/>
            <w:r w:rsidR="00745782" w:rsidRPr="00745782">
              <w:rPr>
                <w:rFonts w:ascii="Times New Roman" w:hAnsi="Times New Roman"/>
              </w:rPr>
              <w:t>, костн</w:t>
            </w:r>
            <w:r w:rsidR="00745782" w:rsidRPr="00745782">
              <w:rPr>
                <w:rFonts w:ascii="Times New Roman" w:hAnsi="Times New Roman"/>
              </w:rPr>
              <w:t>опластическая трепанации черепа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</w:t>
            </w:r>
            <w:r w:rsidR="00745782" w:rsidRPr="00745782">
              <w:rPr>
                <w:rFonts w:ascii="Times New Roman" w:hAnsi="Times New Roman"/>
              </w:rPr>
              <w:t>омия околоносовых пазух, глотки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 xml:space="preserve">Хирургическая обработка челюстно-лицевых ран. Операции при гнойно-воспалительных заболеваниях челюстно-лицевой области. Операции при врожденных пороках </w:t>
            </w:r>
            <w:r w:rsidR="00745782">
              <w:rPr>
                <w:rFonts w:ascii="Times New Roman" w:hAnsi="Times New Roman"/>
              </w:rPr>
              <w:t>лица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bookmarkEnd w:id="0"/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Топографическая анатомия поднижнечелюстного, сонного, лопаточно-трахейного и латерального треугольников шеи. Фасции и клетчаточные пространства шеи. Топография сосудисто-нервных пучков. Хирургическая анатомия гортани, трахеи глотк</w:t>
            </w:r>
            <w:r w:rsidR="00745782" w:rsidRPr="00745782">
              <w:rPr>
                <w:rFonts w:ascii="Times New Roman" w:hAnsi="Times New Roman"/>
              </w:rPr>
              <w:t>и, пищевода, щитовидной железы</w:t>
            </w:r>
            <w:r w:rsidRPr="00745782">
              <w:rPr>
                <w:rFonts w:ascii="Times New Roman" w:hAnsi="Times New Roman"/>
              </w:rPr>
              <w:t>»</w:t>
            </w:r>
            <w:proofErr w:type="gramStart"/>
            <w:r w:rsidRPr="00745782">
              <w:rPr>
                <w:rFonts w:ascii="Times New Roman" w:hAnsi="Times New Roman"/>
              </w:rPr>
              <w:t xml:space="preserve"> </w:t>
            </w:r>
            <w:r w:rsidR="008A6CCC" w:rsidRPr="0074578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proofErr w:type="spellStart"/>
            <w:r w:rsidR="00745782" w:rsidRPr="00745782">
              <w:rPr>
                <w:rFonts w:ascii="Times New Roman" w:hAnsi="Times New Roman"/>
              </w:rPr>
              <w:t>Трахеостомия</w:t>
            </w:r>
            <w:proofErr w:type="spellEnd"/>
            <w:r w:rsidR="00745782" w:rsidRPr="00745782">
              <w:rPr>
                <w:rFonts w:ascii="Times New Roman" w:hAnsi="Times New Roman"/>
              </w:rPr>
              <w:t xml:space="preserve">, </w:t>
            </w:r>
            <w:proofErr w:type="spellStart"/>
            <w:r w:rsidR="00745782" w:rsidRPr="00745782">
              <w:rPr>
                <w:rFonts w:ascii="Times New Roman" w:hAnsi="Times New Roman"/>
              </w:rPr>
              <w:t>коникотомия</w:t>
            </w:r>
            <w:proofErr w:type="spellEnd"/>
            <w:r w:rsidR="00745782" w:rsidRPr="00745782">
              <w:rPr>
                <w:rFonts w:ascii="Times New Roman" w:hAnsi="Times New Roman"/>
              </w:rPr>
              <w:t>. Операц</w:t>
            </w:r>
            <w:r w:rsidR="00745782" w:rsidRPr="00745782">
              <w:rPr>
                <w:rFonts w:ascii="Times New Roman" w:hAnsi="Times New Roman"/>
              </w:rPr>
              <w:t>ии при гнойных заболеваниях шеи</w:t>
            </w:r>
            <w:r w:rsidR="00712653" w:rsidRPr="0071265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по подготовке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конспе</w:t>
      </w:r>
      <w:proofErr w:type="gramStart"/>
      <w:r>
        <w:rPr>
          <w:color w:val="auto"/>
          <w:sz w:val="28"/>
          <w:szCs w:val="28"/>
        </w:rPr>
        <w:t>кт вкл</w:t>
      </w:r>
      <w:proofErr w:type="gramEnd"/>
      <w:r>
        <w:rPr>
          <w:color w:val="auto"/>
          <w:sz w:val="28"/>
          <w:szCs w:val="28"/>
        </w:rPr>
        <w:t xml:space="preserve">ючайте как основные положения, так и конкретные факты, и примеры, но без их подробного описания.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gramStart"/>
      <w:r>
        <w:rPr>
          <w:color w:val="auto"/>
          <w:sz w:val="28"/>
          <w:szCs w:val="28"/>
        </w:rPr>
        <w:t>граф-схемы</w:t>
      </w:r>
      <w:proofErr w:type="gramEnd"/>
      <w:r>
        <w:rPr>
          <w:color w:val="auto"/>
          <w:sz w:val="28"/>
          <w:szCs w:val="28"/>
        </w:rPr>
        <w:t xml:space="preserve">, предметные указатели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>та 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Размер шрифта «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>вое — 10 мм; верхнее, левое и нижнее — 20 мм.</w:t>
      </w:r>
      <w:proofErr w:type="gramEnd"/>
      <w:r>
        <w:rPr>
          <w:color w:val="auto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</w:t>
      </w:r>
      <w:proofErr w:type="spellStart"/>
      <w:r>
        <w:rPr>
          <w:color w:val="auto"/>
          <w:sz w:val="28"/>
          <w:szCs w:val="28"/>
        </w:rPr>
        <w:t>Power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Point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</w:t>
      </w:r>
      <w:proofErr w:type="gramStart"/>
      <w:r>
        <w:rPr>
          <w:color w:val="auto"/>
          <w:sz w:val="28"/>
          <w:szCs w:val="28"/>
        </w:rPr>
        <w:t>черный</w:t>
      </w:r>
      <w:proofErr w:type="gramEnd"/>
      <w:r>
        <w:rPr>
          <w:color w:val="auto"/>
          <w:sz w:val="28"/>
          <w:szCs w:val="28"/>
        </w:rPr>
        <w:t xml:space="preserve"> или темно-синий.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r w:rsidR="00D10AD6">
        <w:rPr>
          <w:color w:val="auto"/>
          <w:sz w:val="28"/>
          <w:szCs w:val="28"/>
        </w:rPr>
        <w:t>желтом</w:t>
      </w:r>
      <w:proofErr w:type="gramStart"/>
      <w:r w:rsidR="00D10AD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расный</w:t>
      </w:r>
      <w:proofErr w:type="spell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</w:t>
      </w:r>
      <w:proofErr w:type="gramStart"/>
      <w:r w:rsidR="00D10AD6">
        <w:rPr>
          <w:color w:val="auto"/>
          <w:sz w:val="28"/>
          <w:szCs w:val="28"/>
        </w:rPr>
        <w:t>дств пр</w:t>
      </w:r>
      <w:proofErr w:type="gramEnd"/>
      <w:r w:rsidR="00D10AD6">
        <w:rPr>
          <w:color w:val="auto"/>
          <w:sz w:val="28"/>
          <w:szCs w:val="28"/>
        </w:rPr>
        <w:t>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</w:t>
      </w:r>
      <w:proofErr w:type="gramStart"/>
      <w:r>
        <w:rPr>
          <w:b/>
          <w:bCs/>
          <w:color w:val="auto"/>
          <w:sz w:val="28"/>
          <w:szCs w:val="28"/>
        </w:rPr>
        <w:t>граф-схемы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</w:t>
      </w:r>
      <w:proofErr w:type="gramStart"/>
      <w:r>
        <w:rPr>
          <w:i/>
          <w:iCs/>
          <w:color w:val="auto"/>
          <w:sz w:val="28"/>
          <w:szCs w:val="28"/>
        </w:rPr>
        <w:t>граф-схемы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созданной граф-схемой.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</w:t>
      </w:r>
      <w:proofErr w:type="gramStart"/>
      <w:r w:rsidRPr="00D10AD6">
        <w:rPr>
          <w:rFonts w:ascii="Times New Roman" w:hAnsi="Times New Roman"/>
          <w:sz w:val="28"/>
          <w:szCs w:val="28"/>
        </w:rPr>
        <w:t>о-</w:t>
      </w:r>
      <w:proofErr w:type="gramEnd"/>
      <w:r w:rsidRPr="00D10AD6">
        <w:rPr>
          <w:rFonts w:ascii="Times New Roman" w:hAnsi="Times New Roman"/>
          <w:sz w:val="28"/>
          <w:szCs w:val="28"/>
        </w:rPr>
        <w:t xml:space="preserve">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1"/>
    <w:rsid w:val="00132868"/>
    <w:rsid w:val="00383F61"/>
    <w:rsid w:val="004A0E09"/>
    <w:rsid w:val="005308EE"/>
    <w:rsid w:val="00633FFB"/>
    <w:rsid w:val="00712653"/>
    <w:rsid w:val="00735C10"/>
    <w:rsid w:val="00745782"/>
    <w:rsid w:val="00771160"/>
    <w:rsid w:val="008A6CCC"/>
    <w:rsid w:val="008D6EDE"/>
    <w:rsid w:val="00976FD0"/>
    <w:rsid w:val="009772F6"/>
    <w:rsid w:val="009B35E0"/>
    <w:rsid w:val="00A629E9"/>
    <w:rsid w:val="00BA2372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2019-09-29T07:07:00Z</dcterms:created>
  <dcterms:modified xsi:type="dcterms:W3CDTF">2019-09-29T07:07:00Z</dcterms:modified>
</cp:coreProperties>
</file>