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2F" w:rsidRPr="0096419C" w:rsidRDefault="00CD782F" w:rsidP="0096419C">
      <w:pPr>
        <w:jc w:val="center"/>
        <w:rPr>
          <w:rFonts w:cs="Times New Roman"/>
          <w:b/>
          <w:sz w:val="28"/>
          <w:szCs w:val="28"/>
        </w:rPr>
      </w:pPr>
      <w:r w:rsidRPr="0096419C">
        <w:rPr>
          <w:rFonts w:cs="Times New Roman"/>
          <w:b/>
          <w:color w:val="000000"/>
          <w:kern w:val="16"/>
          <w:sz w:val="28"/>
          <w:szCs w:val="28"/>
          <w:u w:val="single"/>
        </w:rPr>
        <w:t>Семинар №13</w:t>
      </w:r>
    </w:p>
    <w:p w:rsidR="0096419C" w:rsidRDefault="0096419C" w:rsidP="0096419C">
      <w:pPr>
        <w:ind w:left="1560" w:hanging="851"/>
        <w:jc w:val="center"/>
        <w:rPr>
          <w:rFonts w:cs="Times New Roman"/>
          <w:b/>
          <w:sz w:val="28"/>
          <w:szCs w:val="28"/>
        </w:rPr>
      </w:pPr>
    </w:p>
    <w:p w:rsidR="00CD782F" w:rsidRPr="0096419C" w:rsidRDefault="00CD782F" w:rsidP="0096419C">
      <w:pPr>
        <w:ind w:left="1560" w:hanging="851"/>
        <w:jc w:val="center"/>
        <w:rPr>
          <w:rFonts w:cs="Times New Roman"/>
          <w:b/>
          <w:sz w:val="28"/>
          <w:szCs w:val="28"/>
        </w:rPr>
      </w:pPr>
      <w:r w:rsidRPr="0096419C">
        <w:rPr>
          <w:rFonts w:cs="Times New Roman"/>
          <w:b/>
          <w:sz w:val="28"/>
          <w:szCs w:val="28"/>
        </w:rPr>
        <w:t>Тема: Европейские буржуазные революции второй четверти XIX в. Образование н</w:t>
      </w:r>
      <w:r w:rsidRPr="0096419C">
        <w:rPr>
          <w:rFonts w:cs="Times New Roman"/>
          <w:b/>
          <w:sz w:val="28"/>
          <w:szCs w:val="28"/>
        </w:rPr>
        <w:t>е</w:t>
      </w:r>
      <w:r w:rsidRPr="0096419C">
        <w:rPr>
          <w:rFonts w:cs="Times New Roman"/>
          <w:b/>
          <w:sz w:val="28"/>
          <w:szCs w:val="28"/>
        </w:rPr>
        <w:t>зависимых госуда</w:t>
      </w:r>
      <w:proofErr w:type="gramStart"/>
      <w:r w:rsidRPr="0096419C">
        <w:rPr>
          <w:rFonts w:cs="Times New Roman"/>
          <w:b/>
          <w:sz w:val="28"/>
          <w:szCs w:val="28"/>
        </w:rPr>
        <w:t>рств в Л</w:t>
      </w:r>
      <w:proofErr w:type="gramEnd"/>
      <w:r w:rsidRPr="0096419C">
        <w:rPr>
          <w:rFonts w:cs="Times New Roman"/>
          <w:b/>
          <w:sz w:val="28"/>
          <w:szCs w:val="28"/>
        </w:rPr>
        <w:t>атинской Америке. Россия во второй четверти XIX в. причины нарастания социально-экономического кризиса.</w:t>
      </w:r>
    </w:p>
    <w:p w:rsidR="0096419C" w:rsidRDefault="0096419C" w:rsidP="00CD782F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CD782F" w:rsidRPr="0096419C" w:rsidRDefault="00CD782F" w:rsidP="00CD782F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96419C">
        <w:rPr>
          <w:rFonts w:cs="Times New Roman"/>
          <w:b/>
          <w:color w:val="000000"/>
          <w:kern w:val="16"/>
          <w:sz w:val="28"/>
          <w:szCs w:val="28"/>
        </w:rPr>
        <w:t>Основные вопросы:</w:t>
      </w:r>
    </w:p>
    <w:p w:rsidR="00CD782F" w:rsidRPr="0096419C" w:rsidRDefault="00CD782F" w:rsidP="00CD782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96419C">
        <w:rPr>
          <w:rFonts w:cs="Times New Roman"/>
          <w:sz w:val="28"/>
          <w:szCs w:val="28"/>
        </w:rPr>
        <w:t>Буржуазно-демократические революции в Европе в XIX в.</w:t>
      </w:r>
    </w:p>
    <w:p w:rsidR="00CD782F" w:rsidRPr="0096419C" w:rsidRDefault="00CD782F" w:rsidP="00CD782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96419C">
        <w:rPr>
          <w:rFonts w:cs="Times New Roman"/>
          <w:sz w:val="28"/>
          <w:szCs w:val="28"/>
        </w:rPr>
        <w:t>Образование независимых госуда</w:t>
      </w:r>
      <w:proofErr w:type="gramStart"/>
      <w:r w:rsidRPr="0096419C">
        <w:rPr>
          <w:rFonts w:cs="Times New Roman"/>
          <w:sz w:val="28"/>
          <w:szCs w:val="28"/>
        </w:rPr>
        <w:t>рств в Л</w:t>
      </w:r>
      <w:proofErr w:type="gramEnd"/>
      <w:r w:rsidRPr="0096419C">
        <w:rPr>
          <w:rFonts w:cs="Times New Roman"/>
          <w:sz w:val="28"/>
          <w:szCs w:val="28"/>
        </w:rPr>
        <w:t>атинской Америке.</w:t>
      </w:r>
    </w:p>
    <w:p w:rsidR="00CD782F" w:rsidRPr="0096419C" w:rsidRDefault="00CD782F" w:rsidP="00CD782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96419C">
        <w:rPr>
          <w:rFonts w:cs="Times New Roman"/>
          <w:sz w:val="28"/>
          <w:szCs w:val="28"/>
        </w:rPr>
        <w:t xml:space="preserve">Внутренняя политика Николая </w:t>
      </w:r>
      <w:r w:rsidRPr="0096419C">
        <w:rPr>
          <w:rFonts w:cs="Times New Roman"/>
          <w:sz w:val="28"/>
          <w:szCs w:val="28"/>
          <w:lang w:val="en-US"/>
        </w:rPr>
        <w:t>I</w:t>
      </w:r>
      <w:r w:rsidRPr="0096419C">
        <w:rPr>
          <w:rFonts w:cs="Times New Roman"/>
          <w:sz w:val="28"/>
          <w:szCs w:val="28"/>
        </w:rPr>
        <w:t>.</w:t>
      </w:r>
    </w:p>
    <w:p w:rsidR="00CD782F" w:rsidRPr="0096419C" w:rsidRDefault="00CD782F" w:rsidP="00CD782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96419C">
        <w:rPr>
          <w:rFonts w:cs="Times New Roman"/>
          <w:color w:val="000000"/>
          <w:kern w:val="16"/>
          <w:sz w:val="28"/>
          <w:szCs w:val="28"/>
        </w:rPr>
        <w:t xml:space="preserve">Социально-экономическое развитие России при Николае </w:t>
      </w:r>
      <w:r w:rsidRPr="0096419C">
        <w:rPr>
          <w:rFonts w:cs="Times New Roman"/>
          <w:color w:val="000000"/>
          <w:kern w:val="16"/>
          <w:sz w:val="28"/>
          <w:szCs w:val="28"/>
          <w:lang w:val="en-US"/>
        </w:rPr>
        <w:t>I</w:t>
      </w:r>
      <w:r w:rsidRPr="0096419C">
        <w:rPr>
          <w:rFonts w:cs="Times New Roman"/>
          <w:color w:val="000000"/>
          <w:kern w:val="16"/>
          <w:sz w:val="28"/>
          <w:szCs w:val="28"/>
        </w:rPr>
        <w:t>:</w:t>
      </w:r>
    </w:p>
    <w:p w:rsidR="00CD782F" w:rsidRPr="0096419C" w:rsidRDefault="00CD782F" w:rsidP="00CD782F">
      <w:pPr>
        <w:widowControl w:val="0"/>
        <w:autoSpaceDE w:val="0"/>
        <w:autoSpaceDN w:val="0"/>
        <w:adjustRightInd w:val="0"/>
        <w:ind w:left="735"/>
        <w:rPr>
          <w:rFonts w:cs="Times New Roman"/>
          <w:color w:val="000000"/>
          <w:kern w:val="16"/>
          <w:sz w:val="28"/>
          <w:szCs w:val="28"/>
        </w:rPr>
      </w:pPr>
      <w:r w:rsidRPr="0096419C">
        <w:rPr>
          <w:rFonts w:cs="Times New Roman"/>
          <w:sz w:val="28"/>
          <w:szCs w:val="28"/>
        </w:rPr>
        <w:t xml:space="preserve">– </w:t>
      </w:r>
      <w:r w:rsidRPr="0096419C">
        <w:rPr>
          <w:rFonts w:cs="Times New Roman"/>
          <w:color w:val="000000"/>
          <w:kern w:val="16"/>
          <w:sz w:val="28"/>
          <w:szCs w:val="28"/>
        </w:rPr>
        <w:t xml:space="preserve">крестьянский вопрос и народные восстания; </w:t>
      </w:r>
    </w:p>
    <w:p w:rsidR="00CD782F" w:rsidRPr="0096419C" w:rsidRDefault="00CD782F" w:rsidP="00CD782F">
      <w:pPr>
        <w:widowControl w:val="0"/>
        <w:autoSpaceDE w:val="0"/>
        <w:autoSpaceDN w:val="0"/>
        <w:adjustRightInd w:val="0"/>
        <w:ind w:left="735"/>
        <w:rPr>
          <w:rFonts w:cs="Times New Roman"/>
          <w:sz w:val="28"/>
          <w:szCs w:val="28"/>
        </w:rPr>
      </w:pPr>
      <w:r w:rsidRPr="0096419C">
        <w:rPr>
          <w:rFonts w:cs="Times New Roman"/>
          <w:sz w:val="28"/>
          <w:szCs w:val="28"/>
        </w:rPr>
        <w:t xml:space="preserve">– </w:t>
      </w:r>
      <w:r w:rsidRPr="0096419C">
        <w:rPr>
          <w:rFonts w:cs="Times New Roman"/>
          <w:color w:val="000000"/>
          <w:kern w:val="16"/>
          <w:sz w:val="28"/>
          <w:szCs w:val="28"/>
        </w:rPr>
        <w:t xml:space="preserve">промышленное развитие: причины и последствия отставания от Западной Европы. </w:t>
      </w:r>
    </w:p>
    <w:p w:rsidR="00CD782F" w:rsidRPr="0096419C" w:rsidRDefault="00CD782F" w:rsidP="00CD782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96419C">
        <w:rPr>
          <w:rFonts w:cs="Times New Roman"/>
          <w:color w:val="000000"/>
          <w:kern w:val="16"/>
          <w:sz w:val="28"/>
          <w:szCs w:val="28"/>
        </w:rPr>
        <w:t xml:space="preserve">Внешняя политика </w:t>
      </w:r>
      <w:r w:rsidRPr="0096419C">
        <w:rPr>
          <w:rFonts w:cs="Times New Roman"/>
          <w:sz w:val="28"/>
          <w:szCs w:val="28"/>
        </w:rPr>
        <w:t xml:space="preserve">второй четверти </w:t>
      </w:r>
      <w:r w:rsidRPr="0096419C">
        <w:rPr>
          <w:rFonts w:cs="Times New Roman"/>
          <w:sz w:val="28"/>
          <w:szCs w:val="28"/>
          <w:lang w:val="en-US"/>
        </w:rPr>
        <w:t>XIX</w:t>
      </w:r>
      <w:r w:rsidRPr="0096419C">
        <w:rPr>
          <w:rFonts w:cs="Times New Roman"/>
          <w:sz w:val="28"/>
          <w:szCs w:val="28"/>
        </w:rPr>
        <w:t xml:space="preserve"> в.</w:t>
      </w:r>
      <w:r w:rsidRPr="0096419C">
        <w:rPr>
          <w:rFonts w:cs="Times New Roman"/>
          <w:color w:val="000000"/>
          <w:kern w:val="16"/>
          <w:sz w:val="28"/>
          <w:szCs w:val="28"/>
        </w:rPr>
        <w:t xml:space="preserve"> Крымская война.</w:t>
      </w:r>
    </w:p>
    <w:p w:rsidR="00CD782F" w:rsidRPr="0096419C" w:rsidRDefault="00CD782F" w:rsidP="00CD782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96419C">
        <w:rPr>
          <w:rFonts w:cs="Times New Roman"/>
          <w:color w:val="000000"/>
          <w:kern w:val="16"/>
          <w:sz w:val="28"/>
          <w:szCs w:val="28"/>
        </w:rPr>
        <w:t>Общественное движение в России:</w:t>
      </w:r>
    </w:p>
    <w:p w:rsidR="00CD782F" w:rsidRPr="0096419C" w:rsidRDefault="00CD782F" w:rsidP="00CD782F">
      <w:pPr>
        <w:widowControl w:val="0"/>
        <w:autoSpaceDE w:val="0"/>
        <w:autoSpaceDN w:val="0"/>
        <w:adjustRightInd w:val="0"/>
        <w:ind w:left="735"/>
        <w:rPr>
          <w:rFonts w:cs="Times New Roman"/>
          <w:color w:val="000000"/>
          <w:kern w:val="16"/>
          <w:sz w:val="28"/>
          <w:szCs w:val="28"/>
        </w:rPr>
      </w:pPr>
      <w:r w:rsidRPr="0096419C">
        <w:rPr>
          <w:rFonts w:cs="Times New Roman"/>
          <w:sz w:val="28"/>
          <w:szCs w:val="28"/>
        </w:rPr>
        <w:t xml:space="preserve">– </w:t>
      </w:r>
      <w:r w:rsidRPr="0096419C">
        <w:rPr>
          <w:rFonts w:cs="Times New Roman"/>
          <w:color w:val="000000"/>
          <w:kern w:val="16"/>
          <w:sz w:val="28"/>
          <w:szCs w:val="28"/>
        </w:rPr>
        <w:t>деятельность университетских кружков;</w:t>
      </w:r>
    </w:p>
    <w:p w:rsidR="00CD782F" w:rsidRPr="0096419C" w:rsidRDefault="00CD782F" w:rsidP="00CD782F">
      <w:pPr>
        <w:widowControl w:val="0"/>
        <w:autoSpaceDE w:val="0"/>
        <w:autoSpaceDN w:val="0"/>
        <w:adjustRightInd w:val="0"/>
        <w:ind w:left="735"/>
        <w:rPr>
          <w:rFonts w:cs="Times New Roman"/>
          <w:sz w:val="28"/>
          <w:szCs w:val="28"/>
        </w:rPr>
      </w:pPr>
      <w:r w:rsidRPr="0096419C">
        <w:rPr>
          <w:rFonts w:cs="Times New Roman"/>
          <w:sz w:val="28"/>
          <w:szCs w:val="28"/>
        </w:rPr>
        <w:t xml:space="preserve">– </w:t>
      </w:r>
      <w:r w:rsidRPr="0096419C">
        <w:rPr>
          <w:rFonts w:cs="Times New Roman"/>
          <w:color w:val="000000"/>
          <w:kern w:val="16"/>
          <w:sz w:val="28"/>
          <w:szCs w:val="28"/>
        </w:rPr>
        <w:t xml:space="preserve">славянофилы и западники. </w:t>
      </w:r>
    </w:p>
    <w:p w:rsidR="0096419C" w:rsidRDefault="0096419C" w:rsidP="00CD782F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CD782F" w:rsidRPr="0096419C" w:rsidRDefault="00CD782F" w:rsidP="00CD782F">
      <w:pPr>
        <w:widowControl w:val="0"/>
        <w:autoSpaceDE w:val="0"/>
        <w:autoSpaceDN w:val="0"/>
        <w:adjustRightInd w:val="0"/>
        <w:rPr>
          <w:rFonts w:cs="Times New Roman"/>
          <w:color w:val="000000"/>
          <w:kern w:val="16"/>
          <w:sz w:val="28"/>
          <w:szCs w:val="28"/>
        </w:rPr>
      </w:pPr>
      <w:proofErr w:type="gramStart"/>
      <w:r w:rsidRPr="0096419C">
        <w:rPr>
          <w:rFonts w:cs="Times New Roman"/>
          <w:b/>
          <w:color w:val="000000"/>
          <w:kern w:val="16"/>
          <w:sz w:val="28"/>
          <w:szCs w:val="28"/>
        </w:rPr>
        <w:t xml:space="preserve">Основные понятия: </w:t>
      </w:r>
      <w:r w:rsidRPr="0096419C">
        <w:rPr>
          <w:rFonts w:cs="Times New Roman"/>
          <w:color w:val="000000"/>
          <w:kern w:val="16"/>
          <w:sz w:val="28"/>
          <w:szCs w:val="28"/>
        </w:rPr>
        <w:t>монополизация, чартизм, пролетариат,</w:t>
      </w:r>
      <w:r w:rsidRPr="0096419C">
        <w:rPr>
          <w:rFonts w:cs="Times New Roman"/>
          <w:b/>
          <w:color w:val="000000"/>
          <w:kern w:val="16"/>
          <w:sz w:val="28"/>
          <w:szCs w:val="28"/>
        </w:rPr>
        <w:t xml:space="preserve"> </w:t>
      </w:r>
      <w:r w:rsidRPr="0096419C">
        <w:rPr>
          <w:rFonts w:eastAsia="Times New Roman" w:cs="Times New Roman"/>
          <w:sz w:val="28"/>
          <w:szCs w:val="28"/>
          <w:lang w:eastAsia="ru-RU"/>
        </w:rPr>
        <w:t>консерватизм, политическая цензура, государственная идеология, бюрократия, западники, славянофилы, мюридизм, радикализм, код</w:t>
      </w:r>
      <w:r w:rsidRPr="0096419C">
        <w:rPr>
          <w:rFonts w:eastAsia="Times New Roman" w:cs="Times New Roman"/>
          <w:sz w:val="28"/>
          <w:szCs w:val="28"/>
          <w:lang w:eastAsia="ru-RU"/>
        </w:rPr>
        <w:t>и</w:t>
      </w:r>
      <w:r w:rsidRPr="0096419C">
        <w:rPr>
          <w:rFonts w:eastAsia="Times New Roman" w:cs="Times New Roman"/>
          <w:sz w:val="28"/>
          <w:szCs w:val="28"/>
          <w:lang w:eastAsia="ru-RU"/>
        </w:rPr>
        <w:t>фикация законов, месячина, жандармерия, ревизские сказки.</w:t>
      </w:r>
      <w:r w:rsidRPr="0096419C">
        <w:rPr>
          <w:rFonts w:cs="Times New Roman"/>
          <w:color w:val="000000"/>
          <w:kern w:val="16"/>
          <w:sz w:val="28"/>
          <w:szCs w:val="28"/>
        </w:rPr>
        <w:t xml:space="preserve">  </w:t>
      </w:r>
      <w:proofErr w:type="gramEnd"/>
    </w:p>
    <w:p w:rsidR="0096419C" w:rsidRDefault="0096419C" w:rsidP="00CD782F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CD782F" w:rsidRPr="0096419C" w:rsidRDefault="00CD782F" w:rsidP="00CD782F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96419C">
        <w:rPr>
          <w:rFonts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CD782F" w:rsidRPr="0096419C" w:rsidRDefault="00CD782F" w:rsidP="00CD782F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96419C">
        <w:rPr>
          <w:sz w:val="28"/>
          <w:szCs w:val="28"/>
        </w:rPr>
        <w:t>Развитие науки и техники в XIX в.</w:t>
      </w:r>
    </w:p>
    <w:p w:rsidR="00CD782F" w:rsidRPr="0096419C" w:rsidRDefault="00CD782F" w:rsidP="00CD782F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96419C">
        <w:rPr>
          <w:sz w:val="28"/>
          <w:szCs w:val="28"/>
        </w:rPr>
        <w:t>Политическое и правовое «наследие» Наполеона.</w:t>
      </w:r>
    </w:p>
    <w:p w:rsidR="00CD782F" w:rsidRPr="0096419C" w:rsidRDefault="00CD782F" w:rsidP="00CD782F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96419C">
        <w:rPr>
          <w:sz w:val="28"/>
          <w:szCs w:val="28"/>
        </w:rPr>
        <w:t>Появление первых политических партий в странах Западной Европы.</w:t>
      </w:r>
    </w:p>
    <w:p w:rsidR="00CD782F" w:rsidRPr="0096419C" w:rsidRDefault="00CD782F" w:rsidP="00CD782F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96419C">
        <w:rPr>
          <w:sz w:val="28"/>
          <w:szCs w:val="28"/>
        </w:rPr>
        <w:t xml:space="preserve">Кавказская война. </w:t>
      </w:r>
    </w:p>
    <w:p w:rsidR="00CD782F" w:rsidRPr="0096419C" w:rsidRDefault="00CD782F" w:rsidP="00CD782F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96419C">
        <w:rPr>
          <w:sz w:val="28"/>
          <w:szCs w:val="28"/>
        </w:rPr>
        <w:t>Пирогов Н.И. и его вклад в развитие отечественной и мировой медицины.</w:t>
      </w:r>
    </w:p>
    <w:p w:rsidR="00CD782F" w:rsidRPr="0096419C" w:rsidRDefault="00CD782F" w:rsidP="00CD782F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96419C">
        <w:rPr>
          <w:sz w:val="28"/>
          <w:szCs w:val="28"/>
        </w:rPr>
        <w:t>Биография А.И. Герцена.</w:t>
      </w:r>
    </w:p>
    <w:p w:rsidR="00CD782F" w:rsidRPr="0096419C" w:rsidRDefault="00CD782F" w:rsidP="00CD782F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96419C">
        <w:rPr>
          <w:sz w:val="28"/>
          <w:szCs w:val="28"/>
        </w:rPr>
        <w:t>Биография В.Г. Белинского.</w:t>
      </w:r>
    </w:p>
    <w:p w:rsidR="00CD782F" w:rsidRPr="0096419C" w:rsidRDefault="00CD782F" w:rsidP="00CD782F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96419C">
        <w:rPr>
          <w:sz w:val="28"/>
          <w:szCs w:val="28"/>
        </w:rPr>
        <w:t xml:space="preserve">Влияние периодической печати на общественную жизнь России в первой половине XIX в. </w:t>
      </w:r>
    </w:p>
    <w:p w:rsidR="00CD782F" w:rsidRPr="0096419C" w:rsidRDefault="00CD782F" w:rsidP="00CD782F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96419C">
        <w:rPr>
          <w:sz w:val="28"/>
          <w:szCs w:val="28"/>
        </w:rPr>
        <w:t>Россия и её правители в поэзии А.С. Пушкина.</w:t>
      </w:r>
    </w:p>
    <w:p w:rsidR="00CD782F" w:rsidRPr="0096419C" w:rsidRDefault="00CD782F" w:rsidP="00CD782F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96419C">
        <w:rPr>
          <w:sz w:val="28"/>
          <w:szCs w:val="28"/>
        </w:rPr>
        <w:t>Герои Крымской войны.</w:t>
      </w:r>
    </w:p>
    <w:p w:rsidR="0096419C" w:rsidRDefault="0096419C" w:rsidP="00CD782F">
      <w:pPr>
        <w:rPr>
          <w:rFonts w:cs="Times New Roman"/>
          <w:b/>
          <w:sz w:val="28"/>
          <w:szCs w:val="28"/>
        </w:rPr>
      </w:pPr>
    </w:p>
    <w:p w:rsidR="00CD782F" w:rsidRPr="0096419C" w:rsidRDefault="00CD782F" w:rsidP="00CD782F">
      <w:pPr>
        <w:rPr>
          <w:rFonts w:cs="Times New Roman"/>
          <w:b/>
          <w:sz w:val="28"/>
          <w:szCs w:val="28"/>
        </w:rPr>
      </w:pPr>
      <w:bookmarkStart w:id="0" w:name="_GoBack"/>
      <w:bookmarkEnd w:id="0"/>
      <w:r w:rsidRPr="0096419C">
        <w:rPr>
          <w:rFonts w:cs="Times New Roman"/>
          <w:b/>
          <w:sz w:val="28"/>
          <w:szCs w:val="28"/>
        </w:rPr>
        <w:t>Вопросы для самоконтроля</w:t>
      </w:r>
    </w:p>
    <w:p w:rsidR="00CD782F" w:rsidRPr="0096419C" w:rsidRDefault="00CD782F" w:rsidP="00CD782F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96419C">
        <w:rPr>
          <w:rFonts w:cs="Times New Roman"/>
          <w:sz w:val="28"/>
          <w:szCs w:val="28"/>
        </w:rPr>
        <w:t>Что является общим в причинах буржуазно-демократических революций в Европе первой половины XIX в.?</w:t>
      </w:r>
    </w:p>
    <w:p w:rsidR="00CD782F" w:rsidRPr="0096419C" w:rsidRDefault="00CD782F" w:rsidP="00CD782F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96419C">
        <w:rPr>
          <w:rFonts w:cs="Times New Roman"/>
          <w:sz w:val="28"/>
          <w:szCs w:val="28"/>
        </w:rPr>
        <w:t xml:space="preserve">В чём проявился консервативный характер внутриполитического курса Николая </w:t>
      </w:r>
      <w:r w:rsidRPr="0096419C">
        <w:rPr>
          <w:rFonts w:cs="Times New Roman"/>
          <w:sz w:val="28"/>
          <w:szCs w:val="28"/>
          <w:lang w:val="en-US"/>
        </w:rPr>
        <w:t>I</w:t>
      </w:r>
      <w:r w:rsidRPr="0096419C">
        <w:rPr>
          <w:rFonts w:cs="Times New Roman"/>
          <w:sz w:val="28"/>
          <w:szCs w:val="28"/>
        </w:rPr>
        <w:t xml:space="preserve">? </w:t>
      </w:r>
    </w:p>
    <w:p w:rsidR="00CD782F" w:rsidRPr="0096419C" w:rsidRDefault="00CD782F" w:rsidP="00CD782F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96419C">
        <w:rPr>
          <w:rFonts w:cs="Times New Roman"/>
          <w:sz w:val="28"/>
          <w:szCs w:val="28"/>
        </w:rPr>
        <w:lastRenderedPageBreak/>
        <w:t xml:space="preserve">С какой целью при Николае была разработана и активно навязывалась обществу «Теория официальной народности» С.С. Уварова? </w:t>
      </w:r>
    </w:p>
    <w:p w:rsidR="00CD782F" w:rsidRPr="0096419C" w:rsidRDefault="00CD782F" w:rsidP="00CD782F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96419C">
        <w:rPr>
          <w:rFonts w:cs="Times New Roman"/>
          <w:sz w:val="28"/>
          <w:szCs w:val="28"/>
        </w:rPr>
        <w:t>В чём причины поражения России в Крымской войне 1853 – 1856 гг.?</w:t>
      </w:r>
    </w:p>
    <w:p w:rsidR="00CD782F" w:rsidRPr="0096419C" w:rsidRDefault="00CD782F" w:rsidP="00CD782F">
      <w:pPr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96419C">
        <w:rPr>
          <w:rFonts w:cs="Times New Roman"/>
          <w:sz w:val="28"/>
          <w:szCs w:val="28"/>
        </w:rPr>
        <w:t xml:space="preserve">В чём проявилось отставание России от стран Западной Европы в середине XIX в.? </w:t>
      </w:r>
    </w:p>
    <w:p w:rsidR="009F5C1D" w:rsidRPr="0096419C" w:rsidRDefault="009F5C1D">
      <w:pPr>
        <w:rPr>
          <w:sz w:val="28"/>
          <w:szCs w:val="28"/>
        </w:rPr>
      </w:pPr>
    </w:p>
    <w:sectPr w:rsidR="009F5C1D" w:rsidRPr="0096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0AB4"/>
    <w:multiLevelType w:val="hybridMultilevel"/>
    <w:tmpl w:val="753E2C76"/>
    <w:lvl w:ilvl="0" w:tplc="139834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95539"/>
    <w:multiLevelType w:val="hybridMultilevel"/>
    <w:tmpl w:val="C4FE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D73D7"/>
    <w:multiLevelType w:val="hybridMultilevel"/>
    <w:tmpl w:val="89D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23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416D"/>
    <w:rsid w:val="0036623C"/>
    <w:rsid w:val="00372609"/>
    <w:rsid w:val="00382C23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419C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82F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11FE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782F"/>
    <w:pPr>
      <w:ind w:left="72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782F"/>
    <w:pPr>
      <w:ind w:left="72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2019-03-24T16:16:00Z</dcterms:created>
  <dcterms:modified xsi:type="dcterms:W3CDTF">2019-03-24T16:21:00Z</dcterms:modified>
</cp:coreProperties>
</file>