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DE" w:rsidRDefault="00BA44DE" w:rsidP="00BA44D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A44DE" w:rsidRPr="004B2C94" w:rsidRDefault="00BA44DE" w:rsidP="00BA44D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A44DE" w:rsidRDefault="00BA44DE" w:rsidP="00BA44D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A44DE" w:rsidRPr="004B2C94" w:rsidRDefault="00BA44DE" w:rsidP="00BA44D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Pr="004B2C94" w:rsidRDefault="00BA44DE" w:rsidP="00BA44DE">
      <w:pPr>
        <w:ind w:firstLine="709"/>
        <w:jc w:val="center"/>
        <w:rPr>
          <w:sz w:val="28"/>
        </w:rPr>
      </w:pPr>
    </w:p>
    <w:p w:rsidR="00BA44DE" w:rsidRDefault="00BA44DE" w:rsidP="00BA44DE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BA44DE" w:rsidRPr="004B2C94" w:rsidRDefault="00BA44DE" w:rsidP="00BA44DE">
      <w:pPr>
        <w:jc w:val="center"/>
        <w:rPr>
          <w:b/>
          <w:sz w:val="28"/>
        </w:rPr>
      </w:pPr>
      <w:r>
        <w:rPr>
          <w:b/>
          <w:sz w:val="28"/>
        </w:rPr>
        <w:t xml:space="preserve">ПО ПОДГОТОВКЕ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К ИТОГОВОЙ АТТЕСТАЦИИ</w:t>
      </w:r>
    </w:p>
    <w:p w:rsidR="00BA44DE" w:rsidRPr="004B2C94" w:rsidRDefault="00BA44DE" w:rsidP="00BA44DE">
      <w:pPr>
        <w:jc w:val="center"/>
        <w:rPr>
          <w:sz w:val="28"/>
        </w:rPr>
      </w:pPr>
    </w:p>
    <w:p w:rsidR="00BA44DE" w:rsidRPr="00CF7355" w:rsidRDefault="00BA44DE" w:rsidP="00BA44DE">
      <w:pPr>
        <w:jc w:val="center"/>
        <w:rPr>
          <w:sz w:val="28"/>
        </w:rPr>
      </w:pPr>
    </w:p>
    <w:p w:rsidR="00BA44DE" w:rsidRDefault="00BA44DE" w:rsidP="00BA44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38071E" w:rsidRDefault="00BA44DE" w:rsidP="00BA44DE">
      <w:pPr>
        <w:jc w:val="center"/>
        <w:rPr>
          <w:b/>
          <w:sz w:val="32"/>
        </w:rPr>
      </w:pPr>
      <w:r>
        <w:rPr>
          <w:rFonts w:eastAsia="Times New Roman"/>
          <w:b/>
          <w:i/>
          <w:sz w:val="32"/>
        </w:rPr>
        <w:t>31.08. 58 Оториноларингология</w:t>
      </w: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Pr="00BA44DE" w:rsidRDefault="00BA44DE" w:rsidP="00BA44DE">
      <w:pPr>
        <w:ind w:firstLine="709"/>
        <w:jc w:val="both"/>
      </w:pPr>
      <w:r w:rsidRPr="009373F6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38071E">
        <w:t xml:space="preserve">– программе ординатуры по специальности </w:t>
      </w:r>
      <w:r>
        <w:t>31.08.58</w:t>
      </w:r>
      <w:r w:rsidRPr="0038071E">
        <w:t xml:space="preserve"> </w:t>
      </w:r>
      <w:r>
        <w:t>«Оториноларингология</w:t>
      </w:r>
      <w:r w:rsidRPr="0038071E">
        <w:t xml:space="preserve">», утвержденной ученым советом ФГБОУ ВО </w:t>
      </w:r>
      <w:proofErr w:type="spellStart"/>
      <w:r w:rsidRPr="0038071E">
        <w:t>ОрГМУ</w:t>
      </w:r>
      <w:proofErr w:type="spellEnd"/>
      <w:r w:rsidRPr="0038071E">
        <w:t xml:space="preserve"> Минздрава России </w:t>
      </w:r>
    </w:p>
    <w:p w:rsidR="00BA44DE" w:rsidRPr="009373F6" w:rsidRDefault="00BA44DE" w:rsidP="00BA44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</w:t>
      </w:r>
      <w:r w:rsidRPr="009373F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22.06.2018</w:t>
      </w:r>
      <w:r w:rsidRPr="009373F6">
        <w:rPr>
          <w:color w:val="000000"/>
          <w:sz w:val="28"/>
          <w:szCs w:val="28"/>
        </w:rPr>
        <w:t xml:space="preserve"> г.</w:t>
      </w:r>
    </w:p>
    <w:p w:rsidR="00BA44DE" w:rsidRPr="009373F6" w:rsidRDefault="00BA44DE" w:rsidP="00BA44DE">
      <w:pPr>
        <w:jc w:val="center"/>
        <w:rPr>
          <w:sz w:val="28"/>
          <w:szCs w:val="28"/>
        </w:rPr>
      </w:pPr>
    </w:p>
    <w:p w:rsidR="00BA44DE" w:rsidRDefault="00BA44DE" w:rsidP="00BA44DE">
      <w:pPr>
        <w:suppressAutoHyphens/>
        <w:ind w:firstLine="550"/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BA44DE" w:rsidRDefault="00BA44DE" w:rsidP="00BA44DE">
      <w:pPr>
        <w:suppressAutoHyphens/>
        <w:ind w:firstLine="550"/>
        <w:jc w:val="center"/>
        <w:rPr>
          <w:sz w:val="28"/>
          <w:szCs w:val="28"/>
        </w:rPr>
      </w:pPr>
    </w:p>
    <w:p w:rsidR="00BA44DE" w:rsidRDefault="00BA44DE" w:rsidP="00BA44DE">
      <w:pPr>
        <w:suppressAutoHyphens/>
        <w:rPr>
          <w:sz w:val="28"/>
          <w:szCs w:val="28"/>
        </w:rPr>
      </w:pPr>
    </w:p>
    <w:p w:rsidR="00BA44DE" w:rsidRDefault="00BA44DE" w:rsidP="00BA44DE">
      <w:pPr>
        <w:suppressAutoHyphens/>
        <w:rPr>
          <w:b/>
          <w:color w:val="000000" w:themeColor="text1"/>
        </w:rPr>
      </w:pPr>
      <w:bookmarkStart w:id="0" w:name="_GoBack"/>
      <w:bookmarkEnd w:id="0"/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61711A" w:rsidRDefault="00457643" w:rsidP="0061711A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Государственная итоговая аттестация проводиться в форме государственного экзамена по</w:t>
      </w:r>
      <w:r w:rsidR="0061711A">
        <w:rPr>
          <w:color w:val="000000" w:themeColor="text1"/>
        </w:rPr>
        <w:t xml:space="preserve"> специальности и состоит из 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DE5342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экзамен в устной форме по экзаменационным билетам</w:t>
      </w:r>
      <w:r w:rsidR="00457643" w:rsidRPr="00291674">
        <w:rPr>
          <w:color w:val="000000" w:themeColor="text1"/>
        </w:rPr>
        <w:t>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DE5342" w:rsidRDefault="00DE5342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</w:p>
    <w:p w:rsidR="003A5FEE" w:rsidRPr="00291674" w:rsidRDefault="00DE5342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Первый</w:t>
      </w:r>
      <w:r w:rsidR="00FE0448" w:rsidRPr="00291674">
        <w:rPr>
          <w:color w:val="000000" w:themeColor="text1"/>
        </w:rPr>
        <w:t xml:space="preserve"> этап ГИА - </w:t>
      </w:r>
      <w:r w:rsidR="009F5EA7" w:rsidRPr="00291674">
        <w:rPr>
          <w:color w:val="000000" w:themeColor="text1"/>
        </w:rPr>
        <w:t>Оценка уровня и качества освоения  ординатором  практических навыков,  соответствующих квалификационным требованиям (</w:t>
      </w:r>
      <w:hyperlink r:id="rId6" w:tooltip="Загрузить: Prilozhenie_k_415.doc (632 Кб)" w:history="1">
        <w:r w:rsidR="009F5EA7" w:rsidRPr="00291674">
          <w:rPr>
            <w:rStyle w:val="a5"/>
            <w:color w:val="000000" w:themeColor="text1"/>
          </w:rPr>
          <w:t xml:space="preserve">Приложение к приказу </w:t>
        </w:r>
        <w:proofErr w:type="spellStart"/>
        <w:r w:rsidR="009F5EA7" w:rsidRPr="00291674">
          <w:rPr>
            <w:rStyle w:val="a5"/>
            <w:color w:val="000000" w:themeColor="text1"/>
          </w:rPr>
          <w:t>Минздравсоцразвития</w:t>
        </w:r>
        <w:proofErr w:type="spellEnd"/>
        <w:r w:rsidR="009F5EA7" w:rsidRPr="00291674">
          <w:rPr>
            <w:rStyle w:val="a5"/>
            <w:color w:val="000000" w:themeColor="text1"/>
          </w:rPr>
          <w:t xml:space="preserve"> России от 07.07.2009 г. №415н</w:t>
        </w:r>
      </w:hyperlink>
      <w:r w:rsidR="009F5EA7" w:rsidRPr="00291674">
        <w:rPr>
          <w:color w:val="000000" w:themeColor="text1"/>
        </w:rPr>
        <w:t xml:space="preserve">)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</w:t>
      </w:r>
      <w:r w:rsidR="00DE5342">
        <w:rPr>
          <w:color w:val="000000" w:themeColor="text1"/>
        </w:rPr>
        <w:t>ения работать с пациентом и</w:t>
      </w:r>
      <w:r w:rsidRPr="00291674">
        <w:rPr>
          <w:color w:val="000000" w:themeColor="text1"/>
        </w:rPr>
        <w:t xml:space="preserve">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</w:t>
      </w:r>
      <w:proofErr w:type="gramStart"/>
      <w:r w:rsidRPr="00291674">
        <w:rPr>
          <w:color w:val="000000" w:themeColor="text1"/>
        </w:rPr>
        <w:t>навыков</w:t>
      </w:r>
      <w:proofErr w:type="gramEnd"/>
      <w:r w:rsidRPr="00291674">
        <w:rPr>
          <w:color w:val="000000" w:themeColor="text1"/>
        </w:rPr>
        <w:t xml:space="preserve"> обучающиеся должны</w:t>
      </w:r>
      <w:r w:rsidR="00DE5342">
        <w:rPr>
          <w:color w:val="000000" w:themeColor="text1"/>
        </w:rPr>
        <w:t>: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</w:t>
      </w:r>
      <w:r w:rsidR="00143835">
        <w:rPr>
          <w:color w:val="000000" w:themeColor="text1"/>
        </w:rPr>
        <w:t xml:space="preserve"> этапу ординатор должен</w:t>
      </w:r>
      <w:r w:rsidRPr="00291674">
        <w:rPr>
          <w:color w:val="000000" w:themeColor="text1"/>
        </w:rPr>
        <w:t xml:space="preserve">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lastRenderedPageBreak/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147B2D" w:rsidRDefault="00147B2D" w:rsidP="00457643">
      <w:pPr>
        <w:suppressAutoHyphens/>
        <w:ind w:firstLine="550"/>
        <w:jc w:val="both"/>
        <w:rPr>
          <w:color w:val="000000" w:themeColor="text1"/>
        </w:rPr>
      </w:pP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="00DE5342">
        <w:rPr>
          <w:color w:val="000000" w:themeColor="text1"/>
        </w:rPr>
        <w:t xml:space="preserve"> успешно прошедший</w:t>
      </w:r>
      <w:r w:rsidRPr="00291674">
        <w:rPr>
          <w:color w:val="000000" w:themeColor="text1"/>
        </w:rPr>
        <w:t xml:space="preserve"> сдачу практических навыков.</w:t>
      </w:r>
    </w:p>
    <w:p w:rsidR="00457643" w:rsidRPr="00291674" w:rsidRDefault="00DE5342" w:rsidP="00457643">
      <w:pPr>
        <w:suppressAutoHyphens/>
        <w:ind w:firstLine="550"/>
        <w:jc w:val="both"/>
        <w:rPr>
          <w:color w:val="000000" w:themeColor="text1"/>
        </w:rPr>
      </w:pPr>
      <w:r>
        <w:rPr>
          <w:color w:val="000000" w:themeColor="text1"/>
        </w:rPr>
        <w:t xml:space="preserve"> Обучающиеся,</w:t>
      </w:r>
      <w:r w:rsidR="00457643" w:rsidRPr="00291674">
        <w:rPr>
          <w:color w:val="000000" w:themeColor="text1"/>
        </w:rPr>
        <w:t xml:space="preserve">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 проводиться к</w:t>
      </w:r>
      <w:r w:rsidR="00DE5342">
        <w:rPr>
          <w:color w:val="000000" w:themeColor="text1"/>
        </w:rPr>
        <w:t xml:space="preserve">ак в устной </w:t>
      </w:r>
      <w:r w:rsidRPr="00291674">
        <w:rPr>
          <w:color w:val="000000" w:themeColor="text1"/>
        </w:rPr>
        <w:t xml:space="preserve">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DE5342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двух</w:t>
      </w:r>
      <w:r w:rsidR="003A5FEE"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="003A5FEE"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</w:r>
      <w:proofErr w:type="gramStart"/>
      <w:r w:rsidRPr="00291674">
        <w:rPr>
          <w:color w:val="000000" w:themeColor="text1"/>
        </w:rPr>
        <w:t>Экзаменуемый</w:t>
      </w:r>
      <w:proofErr w:type="gramEnd"/>
      <w:r w:rsidRPr="00291674">
        <w:rPr>
          <w:color w:val="000000" w:themeColor="text1"/>
        </w:rPr>
        <w:t xml:space="preserve">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43"/>
    <w:rsid w:val="000F7E62"/>
    <w:rsid w:val="00143835"/>
    <w:rsid w:val="00147B2D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B06A7"/>
    <w:rsid w:val="005C3841"/>
    <w:rsid w:val="0061711A"/>
    <w:rsid w:val="006E430B"/>
    <w:rsid w:val="00711BFF"/>
    <w:rsid w:val="008E7E36"/>
    <w:rsid w:val="009612A6"/>
    <w:rsid w:val="009F5EA7"/>
    <w:rsid w:val="00BA44DE"/>
    <w:rsid w:val="00C57BA3"/>
    <w:rsid w:val="00C83DED"/>
    <w:rsid w:val="00D8503F"/>
    <w:rsid w:val="00DE5342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/docs/mzsr/orders/882/Prilozhenie_k_4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admin</cp:lastModifiedBy>
  <cp:revision>19</cp:revision>
  <dcterms:created xsi:type="dcterms:W3CDTF">2016-04-27T08:58:00Z</dcterms:created>
  <dcterms:modified xsi:type="dcterms:W3CDTF">2023-11-02T13:27:00Z</dcterms:modified>
</cp:coreProperties>
</file>