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D7" w:rsidRDefault="00CB14D7" w:rsidP="00CB14D7">
      <w:pPr>
        <w:spacing w:line="360" w:lineRule="auto"/>
        <w:ind w:left="1416" w:firstLine="708"/>
        <w:rPr>
          <w:rFonts w:ascii="Times New Roman" w:hAnsi="Times New Roman" w:cs="Times New Roman"/>
          <w:b/>
          <w:sz w:val="24"/>
          <w:szCs w:val="24"/>
        </w:rPr>
      </w:pPr>
      <w:r>
        <w:rPr>
          <w:rFonts w:ascii="Times New Roman" w:hAnsi="Times New Roman" w:cs="Times New Roman"/>
          <w:i/>
          <w:sz w:val="24"/>
          <w:szCs w:val="24"/>
          <w:u w:val="single"/>
        </w:rPr>
        <w:t>Модуль 3. Лекция №1</w:t>
      </w:r>
      <w:r>
        <w:rPr>
          <w:rFonts w:ascii="Times New Roman" w:hAnsi="Times New Roman" w:cs="Times New Roman"/>
          <w:sz w:val="24"/>
          <w:szCs w:val="24"/>
        </w:rPr>
        <w:t xml:space="preserve">: </w:t>
      </w:r>
      <w:r>
        <w:rPr>
          <w:rFonts w:ascii="Times New Roman" w:hAnsi="Times New Roman" w:cs="Times New Roman"/>
          <w:b/>
          <w:sz w:val="24"/>
          <w:szCs w:val="24"/>
        </w:rPr>
        <w:t>Онтология</w:t>
      </w:r>
    </w:p>
    <w:p w:rsidR="00CB14D7" w:rsidRDefault="00CB14D7" w:rsidP="00CB14D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Онтология – это раздел философии, изучающий основное для этой науки понятие – бытие. Термин «онтология» впервые был употреблён Рудольфом </w:t>
      </w:r>
      <w:proofErr w:type="spellStart"/>
      <w:r>
        <w:rPr>
          <w:rFonts w:ascii="Times New Roman" w:hAnsi="Times New Roman" w:cs="Times New Roman"/>
          <w:sz w:val="24"/>
          <w:szCs w:val="24"/>
        </w:rPr>
        <w:t>Гоклениусом</w:t>
      </w:r>
      <w:proofErr w:type="spellEnd"/>
      <w:r>
        <w:rPr>
          <w:rFonts w:ascii="Times New Roman" w:hAnsi="Times New Roman" w:cs="Times New Roman"/>
          <w:sz w:val="24"/>
          <w:szCs w:val="24"/>
        </w:rPr>
        <w:t xml:space="preserve"> в книге «Философский лексикон» (1613г.) и закреплён в философии </w:t>
      </w:r>
      <w:proofErr w:type="spellStart"/>
      <w:r>
        <w:rPr>
          <w:rFonts w:ascii="Times New Roman" w:hAnsi="Times New Roman" w:cs="Times New Roman"/>
          <w:sz w:val="24"/>
          <w:szCs w:val="24"/>
        </w:rPr>
        <w:t>Христианом</w:t>
      </w:r>
      <w:proofErr w:type="spellEnd"/>
      <w:r>
        <w:rPr>
          <w:rFonts w:ascii="Times New Roman" w:hAnsi="Times New Roman" w:cs="Times New Roman"/>
          <w:sz w:val="24"/>
          <w:szCs w:val="24"/>
        </w:rPr>
        <w:t xml:space="preserve"> Вольфом. Несмотря на то, что само это понятие появилось только в 17 веке, интерес к онтологической проблематике наблюдался ещё у древнегреческих философов. Так Платон исследовал проблему бытия во взаимосвязи с теорией идей. Ему же принадлежит одно из первых определений этого понятия: «бытие – это мир идей». Главной идеей для бытия человека, по Платону, является идея блага. Она недостижима для разума человека, но стремление к ней может стать одним из смыслов его существования.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Платон, будучи одним из основателей идеализма, заложил основы идеалистического восприятия бытия.</w:t>
      </w:r>
    </w:p>
    <w:p w:rsidR="00CB14D7" w:rsidRDefault="00CB14D7" w:rsidP="00CB14D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Другой представитель этого направления – математик и философ Пифагор – связывал бытие с идеей числа. Ему также принадлежит определение этого понятия: «бытие – это мир числе». Пифагор считал, что умение вычислять может помочь человеку приблизиться к истине, которая, впрочем, всё равно остаётся недостижимым идеалом. </w:t>
      </w:r>
    </w:p>
    <w:p w:rsidR="00CB14D7" w:rsidRDefault="00CB14D7" w:rsidP="00CB14D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Само же понятие «бытие» возникло в философии представителя </w:t>
      </w:r>
      <w:proofErr w:type="spellStart"/>
      <w:r>
        <w:rPr>
          <w:rFonts w:ascii="Times New Roman" w:hAnsi="Times New Roman" w:cs="Times New Roman"/>
          <w:sz w:val="24"/>
          <w:szCs w:val="24"/>
        </w:rPr>
        <w:t>элейской</w:t>
      </w:r>
      <w:proofErr w:type="spellEnd"/>
      <w:r>
        <w:rPr>
          <w:rFonts w:ascii="Times New Roman" w:hAnsi="Times New Roman" w:cs="Times New Roman"/>
          <w:sz w:val="24"/>
          <w:szCs w:val="24"/>
        </w:rPr>
        <w:t xml:space="preserve"> школы </w:t>
      </w:r>
      <w:proofErr w:type="spellStart"/>
      <w:r>
        <w:rPr>
          <w:rFonts w:ascii="Times New Roman" w:hAnsi="Times New Roman" w:cs="Times New Roman"/>
          <w:sz w:val="24"/>
          <w:szCs w:val="24"/>
        </w:rPr>
        <w:t>Парменида</w:t>
      </w:r>
      <w:proofErr w:type="spellEnd"/>
      <w:r>
        <w:rPr>
          <w:rFonts w:ascii="Times New Roman" w:hAnsi="Times New Roman" w:cs="Times New Roman"/>
          <w:sz w:val="24"/>
          <w:szCs w:val="24"/>
        </w:rPr>
        <w:t>. Под бытием в философии понимают категорию, обозначающую различные аспекты существования человека: его физическую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психическую, умственную деятельность. Несмотря на то, что бытие является синонимом существования, будет ошибочно определять это понятие только как физическое существование человека. Бытие следует понимать как более широкое по смыслу, универсальное понятие, ставшее </w:t>
      </w:r>
      <w:proofErr w:type="spellStart"/>
      <w:r>
        <w:rPr>
          <w:rFonts w:ascii="Times New Roman" w:hAnsi="Times New Roman" w:cs="Times New Roman"/>
          <w:sz w:val="24"/>
          <w:szCs w:val="24"/>
        </w:rPr>
        <w:t>системообразующим</w:t>
      </w:r>
      <w:proofErr w:type="spellEnd"/>
      <w:r>
        <w:rPr>
          <w:rFonts w:ascii="Times New Roman" w:hAnsi="Times New Roman" w:cs="Times New Roman"/>
          <w:sz w:val="24"/>
          <w:szCs w:val="24"/>
        </w:rPr>
        <w:t xml:space="preserve"> для философии. Это </w:t>
      </w:r>
      <w:proofErr w:type="gramStart"/>
      <w:r>
        <w:rPr>
          <w:rFonts w:ascii="Times New Roman" w:hAnsi="Times New Roman" w:cs="Times New Roman"/>
          <w:sz w:val="24"/>
          <w:szCs w:val="24"/>
        </w:rPr>
        <w:t>связано</w:t>
      </w:r>
      <w:proofErr w:type="gramEnd"/>
      <w:r>
        <w:rPr>
          <w:rFonts w:ascii="Times New Roman" w:hAnsi="Times New Roman" w:cs="Times New Roman"/>
          <w:sz w:val="24"/>
          <w:szCs w:val="24"/>
        </w:rPr>
        <w:t xml:space="preserve"> прежде всего с тем, что греки, создавшие философию, крайне мало знали об окружающем их мире. Многие его события </w:t>
      </w:r>
      <w:proofErr w:type="gramStart"/>
      <w:r>
        <w:rPr>
          <w:rFonts w:ascii="Times New Roman" w:hAnsi="Times New Roman" w:cs="Times New Roman"/>
          <w:sz w:val="24"/>
          <w:szCs w:val="24"/>
        </w:rPr>
        <w:t>они</w:t>
      </w:r>
      <w:proofErr w:type="gramEnd"/>
      <w:r>
        <w:rPr>
          <w:rFonts w:ascii="Times New Roman" w:hAnsi="Times New Roman" w:cs="Times New Roman"/>
          <w:sz w:val="24"/>
          <w:szCs w:val="24"/>
        </w:rPr>
        <w:t xml:space="preserve"> прежде всего стремились объяснить волей богов.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со временем такие объяснения перестали устраивать большинство, что привело к возникновению запроса на создание науки. На начальном этапе своего существования философия нуждалась во всеобъемлющем понятии, при помощи которого она могла бы объяснить всё многообразие и противоречивость процессов и явлений окружающего мира. Таким понятием и стало бытие.</w:t>
      </w:r>
    </w:p>
    <w:p w:rsidR="00CB14D7" w:rsidRDefault="00CB14D7" w:rsidP="00CB14D7">
      <w:pPr>
        <w:spacing w:line="360" w:lineRule="auto"/>
        <w:ind w:firstLine="708"/>
        <w:jc w:val="both"/>
        <w:rPr>
          <w:rFonts w:ascii="Times New Roman" w:hAnsi="Times New Roman" w:cs="Times New Roman"/>
          <w:sz w:val="24"/>
          <w:szCs w:val="24"/>
        </w:rPr>
      </w:pPr>
    </w:p>
    <w:p w:rsidR="00CB14D7" w:rsidRDefault="00CB14D7" w:rsidP="00CB14D7">
      <w:pPr>
        <w:spacing w:line="360" w:lineRule="auto"/>
        <w:ind w:firstLine="708"/>
        <w:jc w:val="both"/>
        <w:rPr>
          <w:rFonts w:ascii="Times New Roman" w:hAnsi="Times New Roman" w:cs="Times New Roman"/>
          <w:sz w:val="24"/>
          <w:szCs w:val="24"/>
        </w:rPr>
      </w:pPr>
    </w:p>
    <w:p w:rsidR="00CB14D7" w:rsidRDefault="00CB14D7" w:rsidP="00CB14D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Выделяют шесть основных форм бытия:</w:t>
      </w:r>
    </w:p>
    <w:p w:rsidR="00CB14D7" w:rsidRDefault="00CB14D7" w:rsidP="00CB14D7">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материальное бытие – существование материальных тел, вещей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явлений природы окружающего мира ( предмет является материальным ,если он имеет массу, объём и положение в пространстве);</w:t>
      </w:r>
    </w:p>
    <w:p w:rsidR="00CB14D7" w:rsidRDefault="00CB14D7" w:rsidP="00CB14D7">
      <w:pPr>
        <w:pStyle w:val="a3"/>
        <w:spacing w:line="360" w:lineRule="auto"/>
        <w:ind w:left="1068"/>
        <w:jc w:val="both"/>
        <w:rPr>
          <w:rFonts w:ascii="Times New Roman" w:hAnsi="Times New Roman" w:cs="Times New Roman"/>
          <w:sz w:val="24"/>
          <w:szCs w:val="24"/>
        </w:rPr>
      </w:pPr>
      <w:r>
        <w:rPr>
          <w:rFonts w:ascii="Times New Roman" w:hAnsi="Times New Roman" w:cs="Times New Roman"/>
          <w:b/>
          <w:sz w:val="24"/>
          <w:szCs w:val="24"/>
        </w:rPr>
        <w:t>пример:</w:t>
      </w:r>
      <w:r>
        <w:rPr>
          <w:rFonts w:ascii="Times New Roman" w:hAnsi="Times New Roman" w:cs="Times New Roman"/>
          <w:sz w:val="24"/>
          <w:szCs w:val="24"/>
        </w:rPr>
        <w:t xml:space="preserve"> окружающий мир, человек в нём;</w:t>
      </w:r>
    </w:p>
    <w:p w:rsidR="00CB14D7" w:rsidRDefault="00CB14D7" w:rsidP="00CB14D7">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идеальное  бытие – существование идеального как самостоятельной реальности, непознаваемой разумом человека;</w:t>
      </w:r>
    </w:p>
    <w:p w:rsidR="00CB14D7" w:rsidRDefault="00CB14D7" w:rsidP="00CB14D7">
      <w:pPr>
        <w:pStyle w:val="a3"/>
        <w:spacing w:line="360" w:lineRule="auto"/>
        <w:ind w:left="1068"/>
        <w:jc w:val="both"/>
        <w:rPr>
          <w:rFonts w:ascii="Times New Roman" w:hAnsi="Times New Roman" w:cs="Times New Roman"/>
          <w:sz w:val="24"/>
          <w:szCs w:val="24"/>
        </w:rPr>
      </w:pPr>
      <w:r>
        <w:rPr>
          <w:rFonts w:ascii="Times New Roman" w:hAnsi="Times New Roman" w:cs="Times New Roman"/>
          <w:b/>
          <w:sz w:val="24"/>
          <w:szCs w:val="24"/>
        </w:rPr>
        <w:t>пример:</w:t>
      </w:r>
      <w:r>
        <w:rPr>
          <w:rFonts w:ascii="Times New Roman" w:hAnsi="Times New Roman" w:cs="Times New Roman"/>
          <w:sz w:val="24"/>
          <w:szCs w:val="24"/>
        </w:rPr>
        <w:t xml:space="preserve"> сновидения, способность человека к творчеству</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прежде чем написать картину, построить здание и т.д. в голове человека формируется идеальный образ, который он затем воплощает в реальность;</w:t>
      </w:r>
    </w:p>
    <w:p w:rsidR="00CB14D7" w:rsidRDefault="00CB14D7" w:rsidP="00CB14D7">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человеческое бытие – существование человека как единства материального и духовного;</w:t>
      </w:r>
    </w:p>
    <w:p w:rsidR="00CB14D7" w:rsidRDefault="00CB14D7" w:rsidP="00CB14D7">
      <w:pPr>
        <w:pStyle w:val="a3"/>
        <w:spacing w:line="360" w:lineRule="auto"/>
        <w:ind w:left="1068"/>
        <w:jc w:val="both"/>
        <w:rPr>
          <w:rFonts w:ascii="Times New Roman" w:hAnsi="Times New Roman" w:cs="Times New Roman"/>
          <w:sz w:val="24"/>
          <w:szCs w:val="24"/>
        </w:rPr>
      </w:pPr>
      <w:r>
        <w:rPr>
          <w:rFonts w:ascii="Times New Roman" w:hAnsi="Times New Roman" w:cs="Times New Roman"/>
          <w:b/>
          <w:sz w:val="24"/>
          <w:szCs w:val="24"/>
        </w:rPr>
        <w:t>примечание:</w:t>
      </w:r>
      <w:r>
        <w:rPr>
          <w:rFonts w:ascii="Times New Roman" w:hAnsi="Times New Roman" w:cs="Times New Roman"/>
          <w:sz w:val="24"/>
          <w:szCs w:val="24"/>
        </w:rPr>
        <w:t xml:space="preserve"> главной характеристикой бытия человека является его сознательный характер;</w:t>
      </w:r>
    </w:p>
    <w:p w:rsidR="00CB14D7" w:rsidRDefault="00CB14D7" w:rsidP="00CB14D7">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социальное бытие – бытие человека в обществе и существование самого общества;</w:t>
      </w:r>
    </w:p>
    <w:p w:rsidR="00CB14D7" w:rsidRDefault="00CB14D7" w:rsidP="00CB14D7">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ноуменальное бытие  - бытие, недоступное для разумного познания человека;</w:t>
      </w:r>
    </w:p>
    <w:p w:rsidR="00CB14D7" w:rsidRDefault="00CB14D7" w:rsidP="00CB14D7">
      <w:pPr>
        <w:pStyle w:val="a3"/>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примечание: автором понятия ноумен, или </w:t>
      </w:r>
      <w:proofErr w:type="spellStart"/>
      <w:r>
        <w:rPr>
          <w:rFonts w:ascii="Times New Roman" w:hAnsi="Times New Roman" w:cs="Times New Roman"/>
          <w:sz w:val="24"/>
          <w:szCs w:val="24"/>
        </w:rPr>
        <w:t>вещь-в-себе</w:t>
      </w:r>
      <w:proofErr w:type="spellEnd"/>
      <w:r>
        <w:rPr>
          <w:rFonts w:ascii="Times New Roman" w:hAnsi="Times New Roman" w:cs="Times New Roman"/>
          <w:sz w:val="24"/>
          <w:szCs w:val="24"/>
        </w:rPr>
        <w:t xml:space="preserve">, был </w:t>
      </w:r>
      <w:proofErr w:type="spellStart"/>
      <w:r>
        <w:rPr>
          <w:rFonts w:ascii="Times New Roman" w:hAnsi="Times New Roman" w:cs="Times New Roman"/>
          <w:sz w:val="24"/>
          <w:szCs w:val="24"/>
        </w:rPr>
        <w:t>Иммануил</w:t>
      </w:r>
      <w:proofErr w:type="spellEnd"/>
      <w:r>
        <w:rPr>
          <w:rFonts w:ascii="Times New Roman" w:hAnsi="Times New Roman" w:cs="Times New Roman"/>
          <w:sz w:val="24"/>
          <w:szCs w:val="24"/>
        </w:rPr>
        <w:t xml:space="preserve"> Кант; главной характеристикой ноумена он считал его непознаваемость;</w:t>
      </w:r>
    </w:p>
    <w:p w:rsidR="00CB14D7" w:rsidRDefault="00CB14D7" w:rsidP="00CB14D7">
      <w:pPr>
        <w:pStyle w:val="a3"/>
        <w:spacing w:line="360" w:lineRule="auto"/>
        <w:ind w:left="1068"/>
        <w:jc w:val="both"/>
        <w:rPr>
          <w:rFonts w:ascii="Times New Roman" w:hAnsi="Times New Roman" w:cs="Times New Roman"/>
          <w:sz w:val="24"/>
          <w:szCs w:val="24"/>
        </w:rPr>
      </w:pPr>
      <w:r>
        <w:rPr>
          <w:rFonts w:ascii="Times New Roman" w:hAnsi="Times New Roman" w:cs="Times New Roman"/>
          <w:b/>
          <w:sz w:val="24"/>
          <w:szCs w:val="24"/>
        </w:rPr>
        <w:t>пример:</w:t>
      </w:r>
      <w:r>
        <w:rPr>
          <w:rFonts w:ascii="Times New Roman" w:hAnsi="Times New Roman" w:cs="Times New Roman"/>
          <w:sz w:val="24"/>
          <w:szCs w:val="24"/>
        </w:rPr>
        <w:t xml:space="preserve"> жизнь после смерти, существование внеземных цивилизаций, бытие Бога, а также всё то, что человек не может объяснить при помощи науки и своего разума;</w:t>
      </w:r>
    </w:p>
    <w:p w:rsidR="00CB14D7" w:rsidRDefault="00CB14D7" w:rsidP="00CB14D7">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феноменальное бытие – бытие, каким его видит и воспринимает познающий субъект (человек);</w:t>
      </w:r>
    </w:p>
    <w:p w:rsidR="00CB14D7" w:rsidRDefault="00CB14D7" w:rsidP="00CB14D7">
      <w:pPr>
        <w:pStyle w:val="a3"/>
        <w:spacing w:line="360" w:lineRule="auto"/>
        <w:ind w:left="1068"/>
        <w:jc w:val="both"/>
        <w:rPr>
          <w:rFonts w:ascii="Times New Roman" w:hAnsi="Times New Roman" w:cs="Times New Roman"/>
          <w:sz w:val="24"/>
          <w:szCs w:val="24"/>
        </w:rPr>
      </w:pPr>
      <w:r>
        <w:rPr>
          <w:rFonts w:ascii="Times New Roman" w:hAnsi="Times New Roman" w:cs="Times New Roman"/>
          <w:b/>
          <w:sz w:val="24"/>
          <w:szCs w:val="24"/>
        </w:rPr>
        <w:t>примечание</w:t>
      </w:r>
      <w:r>
        <w:rPr>
          <w:rFonts w:ascii="Times New Roman" w:hAnsi="Times New Roman" w:cs="Times New Roman"/>
          <w:sz w:val="24"/>
          <w:szCs w:val="24"/>
        </w:rPr>
        <w:t>: феномен – явление, отличающееся от всех прочих своими индивидуальными особенностями;  восприятие феномена субъективно-то, что для одного человека необычно, для другого – обыденно;</w:t>
      </w:r>
    </w:p>
    <w:p w:rsidR="00CB14D7" w:rsidRDefault="00CB14D7" w:rsidP="00CB14D7">
      <w:pPr>
        <w:pStyle w:val="a3"/>
        <w:spacing w:line="360" w:lineRule="auto"/>
        <w:ind w:left="1068"/>
        <w:jc w:val="both"/>
        <w:rPr>
          <w:rFonts w:ascii="Times New Roman" w:hAnsi="Times New Roman" w:cs="Times New Roman"/>
          <w:sz w:val="24"/>
          <w:szCs w:val="24"/>
        </w:rPr>
      </w:pPr>
      <w:r>
        <w:rPr>
          <w:rFonts w:ascii="Times New Roman" w:hAnsi="Times New Roman" w:cs="Times New Roman"/>
          <w:b/>
          <w:sz w:val="24"/>
          <w:szCs w:val="24"/>
        </w:rPr>
        <w:t xml:space="preserve">пример: </w:t>
      </w:r>
      <w:r>
        <w:rPr>
          <w:rFonts w:ascii="Times New Roman" w:hAnsi="Times New Roman" w:cs="Times New Roman"/>
          <w:sz w:val="24"/>
          <w:szCs w:val="24"/>
        </w:rPr>
        <w:t>для неспортивного человека выступления профессиональных атлетов являются феноменом, для них самих – обычной работой.</w:t>
      </w:r>
    </w:p>
    <w:p w:rsidR="00CB14D7" w:rsidRDefault="00CB14D7" w:rsidP="00CB14D7">
      <w:pPr>
        <w:pStyle w:val="a3"/>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ab/>
      </w:r>
    </w:p>
    <w:p w:rsidR="00CB14D7" w:rsidRDefault="00CB14D7" w:rsidP="00CB14D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Строго говоря, в философии сложилось два подхода к пониманию бытия: идеалистический и материалистический. Иначе их можно назвать </w:t>
      </w:r>
      <w:proofErr w:type="gramStart"/>
      <w:r>
        <w:rPr>
          <w:rFonts w:ascii="Times New Roman" w:hAnsi="Times New Roman" w:cs="Times New Roman"/>
          <w:sz w:val="24"/>
          <w:szCs w:val="24"/>
        </w:rPr>
        <w:t>субстратный</w:t>
      </w:r>
      <w:proofErr w:type="gramEnd"/>
      <w:r>
        <w:rPr>
          <w:rFonts w:ascii="Times New Roman" w:hAnsi="Times New Roman" w:cs="Times New Roman"/>
          <w:sz w:val="24"/>
          <w:szCs w:val="24"/>
        </w:rPr>
        <w:t xml:space="preserve"> и субстанциональный. Так под субстратом понимается материальная основа предметов и явлений, а под субстанцией – идеальная первооснова всего сущего. Для понимания </w:t>
      </w:r>
      <w:r>
        <w:rPr>
          <w:rFonts w:ascii="Times New Roman" w:hAnsi="Times New Roman" w:cs="Times New Roman"/>
          <w:sz w:val="24"/>
          <w:szCs w:val="24"/>
        </w:rPr>
        <w:lastRenderedPageBreak/>
        <w:t xml:space="preserve">разницы рассмотрим это понятие на примере изучения проблемы первоначала некоторыми древнегреческими философами. Так основатель Милетской школы Фалес понимал в качестве первоосновы жизни воду. Его последователи – Анаксимен и Анаксимандр – считали основой жизни воздух и </w:t>
      </w:r>
      <w:proofErr w:type="spellStart"/>
      <w:r>
        <w:rPr>
          <w:rFonts w:ascii="Times New Roman" w:hAnsi="Times New Roman" w:cs="Times New Roman"/>
          <w:sz w:val="24"/>
          <w:szCs w:val="24"/>
        </w:rPr>
        <w:t>апейрон</w:t>
      </w:r>
      <w:proofErr w:type="spellEnd"/>
      <w:r>
        <w:rPr>
          <w:rFonts w:ascii="Times New Roman" w:hAnsi="Times New Roman" w:cs="Times New Roman"/>
          <w:sz w:val="24"/>
          <w:szCs w:val="24"/>
        </w:rPr>
        <w:t xml:space="preserve"> соответственно. Гераклит выделял огонь в качестве основы жизни. поскольку, по мнению философа, именно огонь особенно наглядно символизирует те противоречия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которыми полон реальный мир.</w:t>
      </w:r>
    </w:p>
    <w:p w:rsidR="00CB14D7" w:rsidRDefault="00CB14D7" w:rsidP="00CB14D7">
      <w:pPr>
        <w:spacing w:line="360" w:lineRule="auto"/>
        <w:jc w:val="both"/>
        <w:rPr>
          <w:rFonts w:ascii="Times New Roman" w:hAnsi="Times New Roman" w:cs="Times New Roman"/>
          <w:i/>
          <w:sz w:val="24"/>
          <w:szCs w:val="24"/>
        </w:rPr>
      </w:pPr>
      <w:r>
        <w:rPr>
          <w:rFonts w:ascii="Times New Roman" w:hAnsi="Times New Roman" w:cs="Times New Roman"/>
          <w:b/>
          <w:sz w:val="24"/>
          <w:szCs w:val="24"/>
        </w:rPr>
        <w:t>Для справки.</w:t>
      </w:r>
      <w:r>
        <w:rPr>
          <w:rFonts w:ascii="Times New Roman" w:hAnsi="Times New Roman" w:cs="Times New Roman"/>
          <w:sz w:val="24"/>
          <w:szCs w:val="24"/>
        </w:rPr>
        <w:t xml:space="preserve"> </w:t>
      </w:r>
      <w:r>
        <w:rPr>
          <w:rFonts w:ascii="Times New Roman" w:hAnsi="Times New Roman" w:cs="Times New Roman"/>
          <w:i/>
          <w:sz w:val="24"/>
          <w:szCs w:val="24"/>
        </w:rPr>
        <w:t xml:space="preserve">Здесь </w:t>
      </w:r>
      <w:proofErr w:type="gramStart"/>
      <w:r>
        <w:rPr>
          <w:rFonts w:ascii="Times New Roman" w:hAnsi="Times New Roman" w:cs="Times New Roman"/>
          <w:i/>
          <w:sz w:val="24"/>
          <w:szCs w:val="24"/>
        </w:rPr>
        <w:t>имеет</w:t>
      </w:r>
      <w:proofErr w:type="gramEnd"/>
      <w:r>
        <w:rPr>
          <w:rFonts w:ascii="Times New Roman" w:hAnsi="Times New Roman" w:cs="Times New Roman"/>
          <w:i/>
          <w:sz w:val="24"/>
          <w:szCs w:val="24"/>
        </w:rPr>
        <w:t xml:space="preserve"> смыл упомянуть про миф о Прометее. Согласно ему, титан Прометей украл из кузницы бога огня Гефеста огонь и подарил его людям, которые жили в ужасающе диких условиях. За это бог Зевс наказал Прометея: его приковали к скале, и каждый день огромный орёл прилетал для того, чтобы клевать Прометею печень. Но, поскольку титан был только наполовину человек, а наполовину – бог, печень восстанавливалась, и каждый день наказание повторялось. Однажды Зевс всё же сменил гнев на милость и отпустил титана на волю. Однако его подарок людям – огонь – не сделал их жизнь сильно лучше той, которую они вели раньше. Более того, с появлением технологий (которые символизировал огонь), люди стали относиться хуже не только друг к другу, но и к богам, которых до этого почитали.</w:t>
      </w:r>
    </w:p>
    <w:p w:rsidR="00CB14D7" w:rsidRDefault="00CB14D7" w:rsidP="00CB14D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Такие материальные стихии, как огонь, вода и воздух в данном случае являются субстратом; </w:t>
      </w:r>
      <w:proofErr w:type="spellStart"/>
      <w:r>
        <w:rPr>
          <w:rFonts w:ascii="Times New Roman" w:hAnsi="Times New Roman" w:cs="Times New Roman"/>
          <w:sz w:val="24"/>
          <w:szCs w:val="24"/>
        </w:rPr>
        <w:t>апейрон</w:t>
      </w:r>
      <w:proofErr w:type="spellEnd"/>
      <w:r>
        <w:rPr>
          <w:rFonts w:ascii="Times New Roman" w:hAnsi="Times New Roman" w:cs="Times New Roman"/>
          <w:sz w:val="24"/>
          <w:szCs w:val="24"/>
        </w:rPr>
        <w:t xml:space="preserve"> – идеальная </w:t>
      </w:r>
      <w:proofErr w:type="spellStart"/>
      <w:r>
        <w:rPr>
          <w:rFonts w:ascii="Times New Roman" w:hAnsi="Times New Roman" w:cs="Times New Roman"/>
          <w:sz w:val="24"/>
          <w:szCs w:val="24"/>
        </w:rPr>
        <w:t>первоматерия</w:t>
      </w:r>
      <w:proofErr w:type="spellEnd"/>
      <w:r>
        <w:rPr>
          <w:rFonts w:ascii="Times New Roman" w:hAnsi="Times New Roman" w:cs="Times New Roman"/>
          <w:sz w:val="24"/>
          <w:szCs w:val="24"/>
        </w:rPr>
        <w:t>, непознаваемая разумом – субстанцией.</w:t>
      </w:r>
    </w:p>
    <w:p w:rsidR="00CB14D7" w:rsidRDefault="00CB14D7" w:rsidP="00CB14D7">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У всех форм бытия есть одна общая черта – они находятся в состоянии постойного развития. Об этом впервые в философии заговорил Гераклит, считавший изменчивость и противоречивость главными особенностями развития окружающего мира. Для подтверждения своего тезиса он, в противовес бытию </w:t>
      </w:r>
      <w:proofErr w:type="spellStart"/>
      <w:r>
        <w:rPr>
          <w:rFonts w:ascii="Times New Roman" w:hAnsi="Times New Roman" w:cs="Times New Roman"/>
          <w:sz w:val="24"/>
          <w:szCs w:val="24"/>
        </w:rPr>
        <w:t>Парменида</w:t>
      </w:r>
      <w:proofErr w:type="spellEnd"/>
      <w:r>
        <w:rPr>
          <w:rFonts w:ascii="Times New Roman" w:hAnsi="Times New Roman" w:cs="Times New Roman"/>
          <w:sz w:val="24"/>
          <w:szCs w:val="24"/>
        </w:rPr>
        <w:t>, сформулировал понятие Не-бытие. Под ним следует понимать не только прекращение физического существования объекта или явления, но и переход его в качественно или количественно другое состояние.</w:t>
      </w:r>
    </w:p>
    <w:p w:rsidR="00CB14D7" w:rsidRDefault="00CB14D7" w:rsidP="00CB14D7">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Пример</w:t>
      </w:r>
      <w:r>
        <w:rPr>
          <w:rFonts w:ascii="Times New Roman" w:hAnsi="Times New Roman" w:cs="Times New Roman"/>
          <w:sz w:val="24"/>
          <w:szCs w:val="24"/>
        </w:rPr>
        <w:t xml:space="preserve">: человек, теряющий часть тела или орган, но привыкающий жить с донорским органом или </w:t>
      </w:r>
      <w:proofErr w:type="spellStart"/>
      <w:r>
        <w:rPr>
          <w:rFonts w:ascii="Times New Roman" w:hAnsi="Times New Roman" w:cs="Times New Roman"/>
          <w:sz w:val="24"/>
          <w:szCs w:val="24"/>
        </w:rPr>
        <w:t>био-протезом</w:t>
      </w:r>
      <w:proofErr w:type="spellEnd"/>
      <w:r>
        <w:rPr>
          <w:rFonts w:ascii="Times New Roman" w:hAnsi="Times New Roman" w:cs="Times New Roman"/>
          <w:sz w:val="24"/>
          <w:szCs w:val="24"/>
        </w:rPr>
        <w:t>;</w:t>
      </w:r>
      <w:proofErr w:type="gramEnd"/>
    </w:p>
    <w:p w:rsidR="00CB14D7" w:rsidRDefault="00CB14D7" w:rsidP="00CB14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рэбрендинг</w:t>
      </w:r>
      <w:proofErr w:type="spellEnd"/>
      <w:r>
        <w:rPr>
          <w:rFonts w:ascii="Times New Roman" w:hAnsi="Times New Roman" w:cs="Times New Roman"/>
          <w:sz w:val="24"/>
          <w:szCs w:val="24"/>
        </w:rPr>
        <w:t xml:space="preserve"> – использование старой торговой марки под новым названием, связанное с изменением характера производимой продукции, либо улучшением её качества (компания </w:t>
      </w:r>
      <w:proofErr w:type="spellStart"/>
      <w:r>
        <w:rPr>
          <w:rFonts w:ascii="Times New Roman" w:hAnsi="Times New Roman" w:cs="Times New Roman"/>
          <w:sz w:val="24"/>
          <w:szCs w:val="24"/>
          <w:lang w:val="en-US"/>
        </w:rPr>
        <w:t>Goldstar</w:t>
      </w:r>
      <w:proofErr w:type="spellEnd"/>
      <w:r w:rsidRPr="00CB14D7">
        <w:rPr>
          <w:rFonts w:ascii="Times New Roman" w:hAnsi="Times New Roman" w:cs="Times New Roman"/>
          <w:sz w:val="24"/>
          <w:szCs w:val="24"/>
        </w:rPr>
        <w:t xml:space="preserve"> </w:t>
      </w:r>
      <w:r>
        <w:rPr>
          <w:rFonts w:ascii="Times New Roman" w:hAnsi="Times New Roman" w:cs="Times New Roman"/>
          <w:sz w:val="24"/>
          <w:szCs w:val="24"/>
        </w:rPr>
        <w:t xml:space="preserve"> в середине 90-х гг. ХХ века была переименована в  </w:t>
      </w:r>
      <w:r>
        <w:rPr>
          <w:rFonts w:ascii="Times New Roman" w:hAnsi="Times New Roman" w:cs="Times New Roman"/>
          <w:sz w:val="24"/>
          <w:szCs w:val="24"/>
          <w:lang w:val="en-US"/>
        </w:rPr>
        <w:t>LG</w:t>
      </w:r>
      <w:r>
        <w:rPr>
          <w:rFonts w:ascii="Times New Roman" w:hAnsi="Times New Roman" w:cs="Times New Roman"/>
          <w:sz w:val="24"/>
          <w:szCs w:val="24"/>
        </w:rPr>
        <w:t>; это позволило ей изменить стратегию развития, начать выпускать новую бытовую технику и т.д.).</w:t>
      </w:r>
    </w:p>
    <w:p w:rsidR="00CB14D7" w:rsidRDefault="00CB14D7" w:rsidP="00CB14D7">
      <w:pPr>
        <w:spacing w:line="360" w:lineRule="auto"/>
        <w:jc w:val="both"/>
        <w:rPr>
          <w:rFonts w:ascii="Times New Roman" w:hAnsi="Times New Roman" w:cs="Times New Roman"/>
          <w:sz w:val="24"/>
          <w:szCs w:val="24"/>
        </w:rPr>
      </w:pPr>
      <w:r>
        <w:rPr>
          <w:rFonts w:ascii="Times New Roman" w:hAnsi="Times New Roman" w:cs="Times New Roman"/>
          <w:sz w:val="24"/>
          <w:szCs w:val="24"/>
        </w:rPr>
        <w:tab/>
        <w:t>Развитие – это высшая форма движения. Всего выделяют два типа развития:</w:t>
      </w:r>
    </w:p>
    <w:p w:rsidR="00CB14D7" w:rsidRDefault="00CB14D7" w:rsidP="00CB14D7">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прогресс – поступательное движение, связанное с улучшением процесса развития объекта или явления;</w:t>
      </w:r>
    </w:p>
    <w:p w:rsidR="00CB14D7" w:rsidRDefault="00CB14D7" w:rsidP="00CB14D7">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регресс – движение, связанное с ухудшением качественных характеристик объекта или явления.</w:t>
      </w:r>
    </w:p>
    <w:p w:rsidR="00CB14D7" w:rsidRDefault="00CB14D7" w:rsidP="00CB14D7">
      <w:pPr>
        <w:pStyle w:val="a3"/>
        <w:spacing w:line="360" w:lineRule="auto"/>
        <w:jc w:val="both"/>
        <w:rPr>
          <w:rFonts w:ascii="Times New Roman" w:hAnsi="Times New Roman" w:cs="Times New Roman"/>
          <w:sz w:val="24"/>
          <w:szCs w:val="24"/>
        </w:rPr>
      </w:pPr>
    </w:p>
    <w:p w:rsidR="00CB14D7" w:rsidRDefault="00CB14D7" w:rsidP="00CB14D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свою очередь, под движением в философии понимается способ существования сущего; в физике движение – это изменение положения тела в пространстве. </w:t>
      </w:r>
      <w:proofErr w:type="gramStart"/>
      <w:r>
        <w:rPr>
          <w:rFonts w:ascii="Times New Roman" w:hAnsi="Times New Roman" w:cs="Times New Roman"/>
          <w:sz w:val="24"/>
          <w:szCs w:val="24"/>
        </w:rPr>
        <w:t>В античной философии существовало несколько подходов к проблеме движения.</w:t>
      </w:r>
      <w:proofErr w:type="gramEnd"/>
      <w:r>
        <w:rPr>
          <w:rFonts w:ascii="Times New Roman" w:hAnsi="Times New Roman" w:cs="Times New Roman"/>
          <w:sz w:val="24"/>
          <w:szCs w:val="24"/>
        </w:rPr>
        <w:t xml:space="preserve"> Так, Гераклит утверждал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что всё находится в состоянии движения, а покой является видимостью. </w:t>
      </w:r>
      <w:proofErr w:type="spellStart"/>
      <w:r>
        <w:rPr>
          <w:rFonts w:ascii="Times New Roman" w:hAnsi="Times New Roman" w:cs="Times New Roman"/>
          <w:sz w:val="24"/>
          <w:szCs w:val="24"/>
        </w:rPr>
        <w:t>Парменид</w:t>
      </w:r>
      <w:proofErr w:type="spellEnd"/>
      <w:r>
        <w:rPr>
          <w:rFonts w:ascii="Times New Roman" w:hAnsi="Times New Roman" w:cs="Times New Roman"/>
          <w:sz w:val="24"/>
          <w:szCs w:val="24"/>
        </w:rPr>
        <w:t xml:space="preserve"> считал движение вечным, а Зенон </w:t>
      </w:r>
      <w:proofErr w:type="spellStart"/>
      <w:r>
        <w:rPr>
          <w:rFonts w:ascii="Times New Roman" w:hAnsi="Times New Roman" w:cs="Times New Roman"/>
          <w:sz w:val="24"/>
          <w:szCs w:val="24"/>
        </w:rPr>
        <w:t>Элейский</w:t>
      </w:r>
      <w:proofErr w:type="spellEnd"/>
      <w:r>
        <w:rPr>
          <w:rFonts w:ascii="Times New Roman" w:hAnsi="Times New Roman" w:cs="Times New Roman"/>
          <w:sz w:val="24"/>
          <w:szCs w:val="24"/>
        </w:rPr>
        <w:t xml:space="preserve"> – напротив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спаривал реальность движения. Аристотель впервые попытался создать классификацию движения, состоящую из шести видов: возникновение, уничтожение, увеличение, уменьшение, превращение и перемещение.</w:t>
      </w:r>
    </w:p>
    <w:p w:rsidR="00CB14D7" w:rsidRDefault="00CB14D7" w:rsidP="00CB14D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средние века проблема движения была связана с определением его источника, которым был Бог. Теологи этой эпохи выделяли такие виды движения как возникновение и уничтожение субстанции, увеличение и уменьшение количества, изменение качества и изменение места. В соответствии с этим время понималось как мера движения. </w:t>
      </w:r>
    </w:p>
    <w:p w:rsidR="00CB14D7" w:rsidRDefault="00CB14D7" w:rsidP="00CB14D7">
      <w:pPr>
        <w:spacing w:line="360" w:lineRule="auto"/>
        <w:ind w:firstLine="360"/>
        <w:jc w:val="both"/>
        <w:rPr>
          <w:rFonts w:ascii="Times New Roman" w:hAnsi="Times New Roman" w:cs="Times New Roman"/>
          <w:i/>
          <w:sz w:val="24"/>
          <w:szCs w:val="24"/>
        </w:rPr>
      </w:pPr>
      <w:r>
        <w:rPr>
          <w:rFonts w:ascii="Times New Roman" w:hAnsi="Times New Roman" w:cs="Times New Roman"/>
          <w:b/>
          <w:sz w:val="24"/>
          <w:szCs w:val="24"/>
        </w:rPr>
        <w:t>Для справки</w:t>
      </w:r>
      <w:r>
        <w:rPr>
          <w:rFonts w:ascii="Times New Roman" w:hAnsi="Times New Roman" w:cs="Times New Roman"/>
          <w:sz w:val="24"/>
          <w:szCs w:val="24"/>
        </w:rPr>
        <w:t xml:space="preserve">. </w:t>
      </w:r>
      <w:r>
        <w:rPr>
          <w:rFonts w:ascii="Times New Roman" w:hAnsi="Times New Roman" w:cs="Times New Roman"/>
          <w:i/>
          <w:sz w:val="24"/>
          <w:szCs w:val="24"/>
        </w:rPr>
        <w:t xml:space="preserve">В </w:t>
      </w:r>
      <w:proofErr w:type="gramStart"/>
      <w:r>
        <w:rPr>
          <w:rFonts w:ascii="Times New Roman" w:hAnsi="Times New Roman" w:cs="Times New Roman"/>
          <w:i/>
          <w:sz w:val="24"/>
          <w:szCs w:val="24"/>
        </w:rPr>
        <w:t>средневековой</w:t>
      </w:r>
      <w:proofErr w:type="gramEnd"/>
      <w:r>
        <w:rPr>
          <w:rFonts w:ascii="Times New Roman" w:hAnsi="Times New Roman" w:cs="Times New Roman"/>
          <w:i/>
          <w:sz w:val="24"/>
          <w:szCs w:val="24"/>
        </w:rPr>
        <w:t xml:space="preserve"> философии возникла теория </w:t>
      </w:r>
      <w:proofErr w:type="spellStart"/>
      <w:r>
        <w:rPr>
          <w:rFonts w:ascii="Times New Roman" w:hAnsi="Times New Roman" w:cs="Times New Roman"/>
          <w:b/>
          <w:i/>
          <w:sz w:val="24"/>
          <w:szCs w:val="24"/>
        </w:rPr>
        <w:t>импетуса</w:t>
      </w:r>
      <w:proofErr w:type="spellEnd"/>
      <w:r>
        <w:rPr>
          <w:rFonts w:ascii="Times New Roman" w:hAnsi="Times New Roman" w:cs="Times New Roman"/>
          <w:b/>
          <w:i/>
          <w:sz w:val="24"/>
          <w:szCs w:val="24"/>
        </w:rPr>
        <w:t>.</w:t>
      </w:r>
      <w:r>
        <w:rPr>
          <w:rFonts w:ascii="Times New Roman" w:hAnsi="Times New Roman" w:cs="Times New Roman"/>
          <w:i/>
          <w:sz w:val="24"/>
          <w:szCs w:val="24"/>
        </w:rPr>
        <w:t xml:space="preserve"> Это натурфилософская концепция, согласно которой причиной движения тел является сила, которая вложена в них внешним источником.</w:t>
      </w:r>
    </w:p>
    <w:p w:rsidR="00CB14D7" w:rsidRDefault="00CB14D7" w:rsidP="00CB14D7">
      <w:pPr>
        <w:spacing w:line="360" w:lineRule="auto"/>
        <w:jc w:val="both"/>
        <w:rPr>
          <w:rFonts w:ascii="Times New Roman" w:hAnsi="Times New Roman" w:cs="Times New Roman"/>
          <w:i/>
          <w:sz w:val="24"/>
          <w:szCs w:val="24"/>
        </w:rPr>
      </w:pPr>
      <w:r>
        <w:rPr>
          <w:rFonts w:ascii="Times New Roman" w:hAnsi="Times New Roman" w:cs="Times New Roman"/>
          <w:b/>
          <w:sz w:val="24"/>
          <w:szCs w:val="24"/>
        </w:rPr>
        <w:t>Примечание:</w:t>
      </w:r>
      <w:r>
        <w:rPr>
          <w:rFonts w:ascii="Times New Roman" w:hAnsi="Times New Roman" w:cs="Times New Roman"/>
          <w:sz w:val="24"/>
          <w:szCs w:val="24"/>
        </w:rPr>
        <w:t xml:space="preserve"> </w:t>
      </w:r>
      <w:r>
        <w:rPr>
          <w:rFonts w:ascii="Times New Roman" w:hAnsi="Times New Roman" w:cs="Times New Roman"/>
          <w:i/>
          <w:sz w:val="24"/>
          <w:szCs w:val="24"/>
        </w:rPr>
        <w:t xml:space="preserve">натурфилософия – это область философских исследований, которые стремятся постичь целостность природы и её первоначала, построить рационально-научную картину мира, раскрыть различные уровни природы как целого. </w:t>
      </w:r>
      <w:proofErr w:type="gramStart"/>
      <w:r>
        <w:rPr>
          <w:rFonts w:ascii="Times New Roman" w:hAnsi="Times New Roman" w:cs="Times New Roman"/>
          <w:i/>
          <w:sz w:val="24"/>
          <w:szCs w:val="24"/>
        </w:rPr>
        <w:t>(Источник информации: новая философская энциклопедия.</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М.,2010)</w:t>
      </w:r>
      <w:proofErr w:type="gramEnd"/>
    </w:p>
    <w:p w:rsidR="00CB14D7" w:rsidRDefault="00CB14D7" w:rsidP="00CB14D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Большой вклад в изучение проблемы движения внёс создатель рационализма Рене Декарт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ак он считал, что движение и покой – это две стороны движущегося тела, поэтому покой можно считать понятием относительным. Важной характеристикой движения, по Декарту, было стремление тела двигаться в определённом направлении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оторое отличается от самого движения.  </w:t>
      </w:r>
    </w:p>
    <w:p w:rsidR="00CB14D7" w:rsidRDefault="00CB14D7" w:rsidP="00CB14D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Автор трёх законов диалектики Георг Гегель считал, что материя и движение представляют собой единое целое и определял движение как «исчезновение и новое </w:t>
      </w:r>
      <w:proofErr w:type="spellStart"/>
      <w:r>
        <w:rPr>
          <w:rFonts w:ascii="Times New Roman" w:hAnsi="Times New Roman" w:cs="Times New Roman"/>
          <w:sz w:val="24"/>
          <w:szCs w:val="24"/>
        </w:rPr>
        <w:t>самопорождение</w:t>
      </w:r>
      <w:proofErr w:type="spellEnd"/>
      <w:r>
        <w:rPr>
          <w:rFonts w:ascii="Times New Roman" w:hAnsi="Times New Roman" w:cs="Times New Roman"/>
          <w:sz w:val="24"/>
          <w:szCs w:val="24"/>
        </w:rPr>
        <w:t xml:space="preserve"> пространства и времени». </w:t>
      </w:r>
      <w:proofErr w:type="gramStart"/>
      <w:r>
        <w:rPr>
          <w:rFonts w:ascii="Times New Roman" w:hAnsi="Times New Roman" w:cs="Times New Roman"/>
          <w:sz w:val="24"/>
          <w:szCs w:val="24"/>
        </w:rPr>
        <w:t>(</w:t>
      </w:r>
      <w:r>
        <w:rPr>
          <w:rFonts w:ascii="Times New Roman" w:hAnsi="Times New Roman" w:cs="Times New Roman"/>
          <w:i/>
          <w:sz w:val="24"/>
          <w:szCs w:val="24"/>
        </w:rPr>
        <w:t>Источник информации:</w:t>
      </w:r>
      <w:proofErr w:type="gramEnd"/>
      <w:r>
        <w:rPr>
          <w:rFonts w:ascii="Times New Roman" w:hAnsi="Times New Roman" w:cs="Times New Roman"/>
          <w:i/>
          <w:sz w:val="24"/>
          <w:szCs w:val="24"/>
        </w:rPr>
        <w:t xml:space="preserve"> Гегель Г. </w:t>
      </w:r>
      <w:r>
        <w:rPr>
          <w:rFonts w:ascii="Times New Roman" w:hAnsi="Times New Roman" w:cs="Times New Roman"/>
          <w:i/>
          <w:sz w:val="24"/>
          <w:szCs w:val="24"/>
        </w:rPr>
        <w:lastRenderedPageBreak/>
        <w:t xml:space="preserve">Энциклопедия философских наук. </w:t>
      </w:r>
      <w:proofErr w:type="gramStart"/>
      <w:r>
        <w:rPr>
          <w:rFonts w:ascii="Times New Roman" w:hAnsi="Times New Roman" w:cs="Times New Roman"/>
          <w:i/>
          <w:sz w:val="24"/>
          <w:szCs w:val="24"/>
        </w:rPr>
        <w:t>М,,1975. т.2., с.60).</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Представители «философии жизни» А. </w:t>
      </w:r>
      <w:proofErr w:type="spellStart"/>
      <w:r>
        <w:rPr>
          <w:rFonts w:ascii="Times New Roman" w:hAnsi="Times New Roman" w:cs="Times New Roman"/>
          <w:sz w:val="24"/>
          <w:szCs w:val="24"/>
        </w:rPr>
        <w:t>Шопенгаужр</w:t>
      </w:r>
      <w:proofErr w:type="spellEnd"/>
      <w:r>
        <w:rPr>
          <w:rFonts w:ascii="Times New Roman" w:hAnsi="Times New Roman" w:cs="Times New Roman"/>
          <w:sz w:val="24"/>
          <w:szCs w:val="24"/>
        </w:rPr>
        <w:t xml:space="preserve"> и Ф. </w:t>
      </w:r>
      <w:proofErr w:type="spellStart"/>
      <w:r>
        <w:rPr>
          <w:rFonts w:ascii="Times New Roman" w:hAnsi="Times New Roman" w:cs="Times New Roman"/>
          <w:sz w:val="24"/>
          <w:szCs w:val="24"/>
        </w:rPr>
        <w:t>Ницще</w:t>
      </w:r>
      <w:proofErr w:type="spellEnd"/>
      <w:r>
        <w:rPr>
          <w:rFonts w:ascii="Times New Roman" w:hAnsi="Times New Roman" w:cs="Times New Roman"/>
          <w:sz w:val="24"/>
          <w:szCs w:val="24"/>
        </w:rPr>
        <w:t xml:space="preserve"> считали движение проявлениям воли, без которого невозможны ни жизнь человека, ни развитие истории.</w:t>
      </w:r>
    </w:p>
    <w:p w:rsidR="00CB14D7" w:rsidRDefault="00CB14D7" w:rsidP="00CB14D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Развитие теории относительности А. Эйнштейна привело к утверждению относительности движения, идее инвариантности физических законов во всех системах отсчёта и эквивалентности материи и энергии.</w:t>
      </w:r>
    </w:p>
    <w:p w:rsidR="00CB14D7" w:rsidRDefault="00CB14D7" w:rsidP="00CB14D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Выделяют следующие </w:t>
      </w:r>
      <w:r>
        <w:rPr>
          <w:rFonts w:ascii="Times New Roman" w:hAnsi="Times New Roman" w:cs="Times New Roman"/>
          <w:b/>
          <w:sz w:val="24"/>
          <w:szCs w:val="24"/>
        </w:rPr>
        <w:t>формы движения</w:t>
      </w:r>
      <w:r>
        <w:rPr>
          <w:rFonts w:ascii="Times New Roman" w:hAnsi="Times New Roman" w:cs="Times New Roman"/>
          <w:sz w:val="24"/>
          <w:szCs w:val="24"/>
        </w:rPr>
        <w:t xml:space="preserve">: механическое, физическое, биологическое, химическое и социальное. </w:t>
      </w:r>
    </w:p>
    <w:p w:rsidR="00CB14D7" w:rsidRDefault="00CB14D7" w:rsidP="00CB14D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К </w:t>
      </w:r>
      <w:r>
        <w:rPr>
          <w:rFonts w:ascii="Times New Roman" w:hAnsi="Times New Roman" w:cs="Times New Roman"/>
          <w:b/>
          <w:sz w:val="24"/>
          <w:szCs w:val="24"/>
        </w:rPr>
        <w:t>свойствам движения</w:t>
      </w:r>
      <w:r>
        <w:rPr>
          <w:rFonts w:ascii="Times New Roman" w:hAnsi="Times New Roman" w:cs="Times New Roman"/>
          <w:sz w:val="24"/>
          <w:szCs w:val="24"/>
        </w:rPr>
        <w:t xml:space="preserve"> относятся следующие:</w:t>
      </w:r>
    </w:p>
    <w:p w:rsidR="00CB14D7" w:rsidRDefault="00CB14D7" w:rsidP="00CB14D7">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движение возникает из самой материи;</w:t>
      </w:r>
    </w:p>
    <w:p w:rsidR="00CB14D7" w:rsidRDefault="00CB14D7" w:rsidP="00CB14D7">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его характер постоянен;</w:t>
      </w:r>
    </w:p>
    <w:p w:rsidR="00CB14D7" w:rsidRDefault="00CB14D7" w:rsidP="00CB14D7">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оно всеобъемлюще.</w:t>
      </w:r>
    </w:p>
    <w:p w:rsidR="00CB14D7" w:rsidRDefault="00CB14D7" w:rsidP="00CB14D7">
      <w:pPr>
        <w:pStyle w:val="a3"/>
        <w:spacing w:line="360" w:lineRule="auto"/>
        <w:jc w:val="both"/>
        <w:rPr>
          <w:rFonts w:ascii="Times New Roman" w:hAnsi="Times New Roman" w:cs="Times New Roman"/>
          <w:sz w:val="24"/>
          <w:szCs w:val="24"/>
        </w:rPr>
      </w:pPr>
    </w:p>
    <w:p w:rsidR="00CB14D7" w:rsidRDefault="00CB14D7" w:rsidP="00CB14D7">
      <w:pPr>
        <w:pStyle w:val="a3"/>
        <w:spacing w:line="360" w:lineRule="auto"/>
        <w:jc w:val="both"/>
        <w:rPr>
          <w:rFonts w:ascii="Times New Roman" w:hAnsi="Times New Roman" w:cs="Times New Roman"/>
          <w:b/>
          <w:sz w:val="24"/>
          <w:szCs w:val="24"/>
        </w:rPr>
      </w:pPr>
      <w:r>
        <w:rPr>
          <w:rFonts w:ascii="Times New Roman" w:hAnsi="Times New Roman" w:cs="Times New Roman"/>
          <w:b/>
          <w:sz w:val="24"/>
          <w:szCs w:val="24"/>
        </w:rPr>
        <w:t>Виды движения:</w:t>
      </w:r>
    </w:p>
    <w:p w:rsidR="00CB14D7" w:rsidRDefault="00CB14D7" w:rsidP="00CB14D7">
      <w:pPr>
        <w:pStyle w:val="a3"/>
        <w:numPr>
          <w:ilvl w:val="0"/>
          <w:numId w:val="4"/>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количественное</w:t>
      </w:r>
      <w:proofErr w:type="gramEnd"/>
      <w:r>
        <w:rPr>
          <w:rFonts w:ascii="Times New Roman" w:hAnsi="Times New Roman" w:cs="Times New Roman"/>
          <w:sz w:val="24"/>
          <w:szCs w:val="24"/>
        </w:rPr>
        <w:t xml:space="preserve"> – связано с переносом материи и энергии в пространстве;</w:t>
      </w:r>
    </w:p>
    <w:p w:rsidR="00CB14D7" w:rsidRDefault="00CB14D7" w:rsidP="00CB14D7">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качественное – изменение внутренней структуры материи;</w:t>
      </w:r>
    </w:p>
    <w:p w:rsidR="00CB14D7" w:rsidRDefault="00CB14D7" w:rsidP="00CB14D7">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динамическое – изменение формы объекта, связанное с раскрытием его новых качеств;</w:t>
      </w:r>
    </w:p>
    <w:p w:rsidR="00CB14D7" w:rsidRDefault="00CB14D7" w:rsidP="00CB14D7">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популяционное – кардинальное изменение структуры объекта;</w:t>
      </w:r>
    </w:p>
    <w:p w:rsidR="00CB14D7" w:rsidRDefault="00CB14D7" w:rsidP="00CB14D7">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эволюционное – постепенное, поступательно движение;</w:t>
      </w:r>
    </w:p>
    <w:p w:rsidR="00CB14D7" w:rsidRDefault="00CB14D7" w:rsidP="00CB14D7">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эмерджентное (взрывообразное) – движение, которое обеспечивает резкий скачок в развитии объекта.</w:t>
      </w:r>
    </w:p>
    <w:p w:rsidR="00CB14D7" w:rsidRDefault="00CB14D7" w:rsidP="00CB14D7">
      <w:pPr>
        <w:spacing w:line="360" w:lineRule="auto"/>
        <w:ind w:left="2844" w:firstLine="696"/>
        <w:jc w:val="both"/>
        <w:rPr>
          <w:rFonts w:ascii="Times New Roman" w:hAnsi="Times New Roman" w:cs="Times New Roman"/>
          <w:b/>
          <w:sz w:val="24"/>
          <w:szCs w:val="24"/>
        </w:rPr>
      </w:pPr>
    </w:p>
    <w:p w:rsidR="00CB14D7" w:rsidRDefault="00CB14D7" w:rsidP="00CB14D7">
      <w:pPr>
        <w:spacing w:line="360" w:lineRule="auto"/>
        <w:ind w:left="2844" w:firstLine="696"/>
        <w:jc w:val="both"/>
        <w:rPr>
          <w:rFonts w:ascii="Times New Roman" w:hAnsi="Times New Roman" w:cs="Times New Roman"/>
          <w:b/>
          <w:sz w:val="24"/>
          <w:szCs w:val="24"/>
        </w:rPr>
      </w:pPr>
      <w:r>
        <w:rPr>
          <w:rFonts w:ascii="Times New Roman" w:hAnsi="Times New Roman" w:cs="Times New Roman"/>
          <w:b/>
          <w:sz w:val="24"/>
          <w:szCs w:val="24"/>
        </w:rPr>
        <w:t>Выводы:</w:t>
      </w:r>
    </w:p>
    <w:p w:rsidR="00CB14D7" w:rsidRDefault="00CB14D7" w:rsidP="00CB14D7">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бытия является </w:t>
      </w:r>
      <w:proofErr w:type="spellStart"/>
      <w:r>
        <w:rPr>
          <w:rFonts w:ascii="Times New Roman" w:hAnsi="Times New Roman" w:cs="Times New Roman"/>
          <w:sz w:val="24"/>
          <w:szCs w:val="24"/>
        </w:rPr>
        <w:t>системообразующим</w:t>
      </w:r>
      <w:proofErr w:type="spellEnd"/>
      <w:r>
        <w:rPr>
          <w:rFonts w:ascii="Times New Roman" w:hAnsi="Times New Roman" w:cs="Times New Roman"/>
          <w:sz w:val="24"/>
          <w:szCs w:val="24"/>
        </w:rPr>
        <w:t xml:space="preserve"> для философии;</w:t>
      </w:r>
    </w:p>
    <w:p w:rsidR="00CB14D7" w:rsidRDefault="00CB14D7" w:rsidP="00CB14D7">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всего существует шесть форм бытия;</w:t>
      </w:r>
    </w:p>
    <w:p w:rsidR="00CB14D7" w:rsidRDefault="00CB14D7" w:rsidP="00CB14D7">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все эти формы находятся в состоянии развития;</w:t>
      </w:r>
    </w:p>
    <w:p w:rsidR="00CB14D7" w:rsidRDefault="00CB14D7" w:rsidP="00CB14D7">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выделяют две формы развития – прогресс и регресс;</w:t>
      </w:r>
    </w:p>
    <w:p w:rsidR="00CB14D7" w:rsidRDefault="00CB14D7" w:rsidP="00CB14D7">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главной характеристикой бытия человека является его сознательный характер.</w:t>
      </w:r>
    </w:p>
    <w:p w:rsidR="00CB14D7" w:rsidRDefault="00CB14D7" w:rsidP="00CB14D7">
      <w:pPr>
        <w:spacing w:line="360" w:lineRule="auto"/>
        <w:ind w:firstLine="360"/>
        <w:jc w:val="both"/>
        <w:rPr>
          <w:rStyle w:val="apple-converted-space"/>
          <w:rFonts w:ascii="Verdana" w:hAnsi="Verdana"/>
          <w:color w:val="261808"/>
          <w:sz w:val="18"/>
          <w:szCs w:val="18"/>
          <w:shd w:val="clear" w:color="auto" w:fill="FDE7D2"/>
        </w:rPr>
      </w:pPr>
    </w:p>
    <w:p w:rsidR="00204D73" w:rsidRDefault="00204D73"/>
    <w:sectPr w:rsidR="00204D73" w:rsidSect="00204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1F9E"/>
    <w:multiLevelType w:val="hybridMultilevel"/>
    <w:tmpl w:val="6234FEBE"/>
    <w:lvl w:ilvl="0" w:tplc="362A71A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B9741C"/>
    <w:multiLevelType w:val="hybridMultilevel"/>
    <w:tmpl w:val="BB2AB2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9C0012"/>
    <w:multiLevelType w:val="hybridMultilevel"/>
    <w:tmpl w:val="6EAC1682"/>
    <w:lvl w:ilvl="0" w:tplc="3300E6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B07B1D"/>
    <w:multiLevelType w:val="hybridMultilevel"/>
    <w:tmpl w:val="71F4F74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5854EC"/>
    <w:multiLevelType w:val="hybridMultilevel"/>
    <w:tmpl w:val="B2EC79E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4D7"/>
    <w:rsid w:val="00204D73"/>
    <w:rsid w:val="00CB1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4D7"/>
    <w:pPr>
      <w:ind w:left="720"/>
      <w:contextualSpacing/>
    </w:pPr>
  </w:style>
  <w:style w:type="character" w:customStyle="1" w:styleId="apple-converted-space">
    <w:name w:val="apple-converted-space"/>
    <w:basedOn w:val="a0"/>
    <w:rsid w:val="00CB14D7"/>
  </w:style>
</w:styles>
</file>

<file path=word/webSettings.xml><?xml version="1.0" encoding="utf-8"?>
<w:webSettings xmlns:r="http://schemas.openxmlformats.org/officeDocument/2006/relationships" xmlns:w="http://schemas.openxmlformats.org/wordprocessingml/2006/main">
  <w:divs>
    <w:div w:id="4450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1486</Words>
  <Characters>8472</Characters>
  <Application>Microsoft Office Word</Application>
  <DocSecurity>0</DocSecurity>
  <Lines>70</Lines>
  <Paragraphs>19</Paragraphs>
  <ScaleCrop>false</ScaleCrop>
  <Company>ОрГМА</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Кафедра философии</cp:lastModifiedBy>
  <cp:revision>3</cp:revision>
  <dcterms:created xsi:type="dcterms:W3CDTF">2016-05-25T05:23:00Z</dcterms:created>
  <dcterms:modified xsi:type="dcterms:W3CDTF">2016-05-25T05:26:00Z</dcterms:modified>
</cp:coreProperties>
</file>