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федеральное государственное бюджетное образовательное учреждение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высшего образования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 xml:space="preserve">«Оренбургский государственный медицинский университет» </w:t>
      </w: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Министерства здравоохранения Российской Федерации</w:t>
      </w: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1C249B" w:rsidRDefault="00841B76" w:rsidP="00841B76">
      <w:pPr>
        <w:spacing w:after="0" w:line="240" w:lineRule="auto"/>
        <w:rPr>
          <w:rFonts w:ascii="Times New Roman" w:hAnsi="Times New Roman"/>
          <w:b/>
          <w:color w:val="000000"/>
          <w:sz w:val="28"/>
          <w:szCs w:val="28"/>
        </w:rPr>
      </w:pP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841B76" w:rsidRPr="00CF7355" w:rsidRDefault="00841B76" w:rsidP="00841B76">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841B76" w:rsidRPr="001C249B" w:rsidRDefault="00841B76" w:rsidP="00841B76">
      <w:pPr>
        <w:spacing w:after="0" w:line="240" w:lineRule="auto"/>
        <w:jc w:val="center"/>
        <w:rPr>
          <w:rFonts w:ascii="Times New Roman" w:hAnsi="Times New Roman"/>
          <w:b/>
          <w:color w:val="000000"/>
          <w:sz w:val="28"/>
          <w:szCs w:val="28"/>
        </w:rPr>
      </w:pPr>
    </w:p>
    <w:p w:rsidR="00841B76" w:rsidRPr="001C249B" w:rsidRDefault="00841B76" w:rsidP="00841B76">
      <w:pPr>
        <w:spacing w:after="0" w:line="240" w:lineRule="auto"/>
        <w:jc w:val="center"/>
        <w:rPr>
          <w:rFonts w:ascii="Times New Roman" w:hAnsi="Times New Roman"/>
          <w:b/>
          <w:color w:val="000000"/>
          <w:sz w:val="28"/>
          <w:szCs w:val="28"/>
        </w:rPr>
      </w:pPr>
    </w:p>
    <w:p w:rsidR="00841B76" w:rsidRPr="001C249B" w:rsidRDefault="00841B76" w:rsidP="00841B76">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АМБУЛАТОРНАЯ ХИРУРГИЯ</w:t>
      </w:r>
    </w:p>
    <w:p w:rsidR="00841B76" w:rsidRPr="001C249B" w:rsidRDefault="00841B76" w:rsidP="00841B76">
      <w:pPr>
        <w:spacing w:after="0" w:line="240" w:lineRule="auto"/>
        <w:jc w:val="center"/>
        <w:rPr>
          <w:rFonts w:ascii="Times New Roman" w:hAnsi="Times New Roman"/>
          <w:b/>
          <w:caps/>
          <w:color w:val="000000"/>
          <w:sz w:val="28"/>
          <w:szCs w:val="28"/>
        </w:rPr>
      </w:pPr>
    </w:p>
    <w:p w:rsidR="00841B76" w:rsidRPr="001C249B" w:rsidRDefault="00841B76" w:rsidP="00841B76">
      <w:pPr>
        <w:spacing w:after="0" w:line="240" w:lineRule="auto"/>
        <w:jc w:val="center"/>
        <w:rPr>
          <w:rFonts w:ascii="Times New Roman" w:hAnsi="Times New Roman"/>
          <w:caps/>
          <w:color w:val="000000"/>
          <w:sz w:val="28"/>
          <w:szCs w:val="28"/>
        </w:rPr>
      </w:pPr>
      <w:r w:rsidRPr="001C249B">
        <w:rPr>
          <w:rFonts w:ascii="Times New Roman" w:hAnsi="Times New Roman"/>
          <w:color w:val="000000"/>
          <w:sz w:val="28"/>
          <w:szCs w:val="28"/>
        </w:rPr>
        <w:t>по специальности</w:t>
      </w:r>
    </w:p>
    <w:p w:rsidR="00841B76" w:rsidRPr="001C249B" w:rsidRDefault="00841B76" w:rsidP="00841B76">
      <w:pPr>
        <w:spacing w:after="0" w:line="240" w:lineRule="auto"/>
        <w:jc w:val="center"/>
        <w:rPr>
          <w:rFonts w:ascii="Times New Roman" w:hAnsi="Times New Roman"/>
          <w:b/>
          <w:caps/>
          <w:color w:val="000000"/>
          <w:sz w:val="28"/>
          <w:szCs w:val="28"/>
        </w:rPr>
      </w:pPr>
    </w:p>
    <w:p w:rsidR="00841B76" w:rsidRPr="00CF7355" w:rsidRDefault="00841B76" w:rsidP="00841B76">
      <w:pPr>
        <w:spacing w:after="0" w:line="240" w:lineRule="auto"/>
        <w:jc w:val="center"/>
        <w:rPr>
          <w:rFonts w:ascii="Times New Roman" w:hAnsi="Times New Roman"/>
          <w:sz w:val="28"/>
          <w:szCs w:val="20"/>
        </w:rPr>
      </w:pPr>
      <w:r w:rsidRPr="001C249B">
        <w:rPr>
          <w:rFonts w:ascii="Times New Roman" w:hAnsi="Times New Roman"/>
          <w:i/>
          <w:sz w:val="28"/>
          <w:szCs w:val="28"/>
        </w:rPr>
        <w:t>31.05.01 Лечебное дело</w:t>
      </w: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b/>
          <w:color w:val="000000"/>
          <w:sz w:val="28"/>
          <w:szCs w:val="28"/>
        </w:rPr>
      </w:pPr>
    </w:p>
    <w:p w:rsidR="00841B76" w:rsidRPr="001C249B" w:rsidRDefault="00841B76" w:rsidP="00841B76">
      <w:pPr>
        <w:spacing w:after="0" w:line="240" w:lineRule="auto"/>
        <w:jc w:val="right"/>
        <w:rPr>
          <w:rFonts w:ascii="Times New Roman" w:hAnsi="Times New Roman"/>
          <w:color w:val="000000"/>
          <w:sz w:val="28"/>
          <w:szCs w:val="28"/>
        </w:rPr>
      </w:pPr>
    </w:p>
    <w:p w:rsidR="00AC424E" w:rsidRPr="00AC424E" w:rsidRDefault="00841B76" w:rsidP="00AC424E">
      <w:pPr>
        <w:spacing w:after="0" w:line="240" w:lineRule="auto"/>
        <w:jc w:val="center"/>
        <w:rPr>
          <w:rFonts w:ascii="Times New Roman" w:hAnsi="Times New Roman"/>
          <w:sz w:val="24"/>
          <w:szCs w:val="24"/>
        </w:rPr>
      </w:pPr>
      <w:r w:rsidRPr="001C249B">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C424E" w:rsidRPr="00AC424E">
        <w:rPr>
          <w:rFonts w:ascii="Times New Roman" w:hAnsi="Times New Roman"/>
          <w:i/>
          <w:sz w:val="24"/>
          <w:szCs w:val="24"/>
        </w:rPr>
        <w:t>31.05.01 Лечебное дело</w:t>
      </w:r>
    </w:p>
    <w:p w:rsidR="00841B76" w:rsidRPr="001C249B" w:rsidRDefault="00841B76" w:rsidP="00841B76">
      <w:pPr>
        <w:spacing w:after="0" w:line="240" w:lineRule="auto"/>
        <w:ind w:firstLine="709"/>
        <w:rPr>
          <w:rFonts w:ascii="Times New Roman" w:hAnsi="Times New Roman"/>
          <w:color w:val="000000"/>
          <w:sz w:val="24"/>
          <w:szCs w:val="24"/>
        </w:rPr>
      </w:pPr>
      <w:r w:rsidRPr="001C249B">
        <w:rPr>
          <w:rFonts w:ascii="Times New Roman" w:hAnsi="Times New Roman"/>
          <w:color w:val="000000"/>
          <w:sz w:val="24"/>
          <w:szCs w:val="24"/>
        </w:rPr>
        <w:t>утвержденной ученым советом ФГБОУ ВО ОрГМУ Минздрава России</w:t>
      </w:r>
    </w:p>
    <w:p w:rsidR="00841B76" w:rsidRPr="001C249B" w:rsidRDefault="00841B76" w:rsidP="00841B76">
      <w:pPr>
        <w:spacing w:after="0" w:line="240" w:lineRule="auto"/>
        <w:jc w:val="both"/>
        <w:rPr>
          <w:rFonts w:ascii="Times New Roman" w:hAnsi="Times New Roman"/>
          <w:color w:val="000000"/>
          <w:sz w:val="24"/>
          <w:szCs w:val="24"/>
        </w:rPr>
      </w:pPr>
    </w:p>
    <w:p w:rsidR="00841B76" w:rsidRPr="001C249B" w:rsidRDefault="00AC424E" w:rsidP="00841B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протокол № </w:t>
      </w:r>
      <w:r w:rsidR="004453EE">
        <w:rPr>
          <w:rFonts w:ascii="Times New Roman" w:hAnsi="Times New Roman"/>
          <w:color w:val="000000"/>
          <w:sz w:val="24"/>
          <w:szCs w:val="24"/>
        </w:rPr>
        <w:t xml:space="preserve">9  от 30.04.2021 </w:t>
      </w:r>
      <w:r w:rsidR="00841B76" w:rsidRPr="001C249B">
        <w:rPr>
          <w:rFonts w:ascii="Times New Roman" w:hAnsi="Times New Roman"/>
          <w:color w:val="000000"/>
          <w:sz w:val="24"/>
          <w:szCs w:val="24"/>
        </w:rPr>
        <w:t xml:space="preserve"> года </w:t>
      </w: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4"/>
          <w:szCs w:val="24"/>
        </w:rPr>
      </w:pPr>
    </w:p>
    <w:p w:rsidR="00841B76" w:rsidRPr="001C249B" w:rsidRDefault="00841B76" w:rsidP="00841B76">
      <w:pPr>
        <w:spacing w:after="0" w:line="240" w:lineRule="auto"/>
        <w:jc w:val="center"/>
        <w:rPr>
          <w:rFonts w:ascii="Times New Roman" w:hAnsi="Times New Roman"/>
          <w:color w:val="000000"/>
          <w:sz w:val="28"/>
          <w:szCs w:val="28"/>
        </w:rPr>
      </w:pPr>
      <w:r w:rsidRPr="001C249B">
        <w:rPr>
          <w:rFonts w:ascii="Times New Roman" w:hAnsi="Times New Roman"/>
          <w:color w:val="000000"/>
          <w:sz w:val="28"/>
          <w:szCs w:val="28"/>
        </w:rPr>
        <w:t>Оренбург</w:t>
      </w:r>
    </w:p>
    <w:p w:rsidR="00841B76" w:rsidRPr="00CF7355" w:rsidRDefault="00841B76" w:rsidP="00841B76">
      <w:pPr>
        <w:spacing w:after="0" w:line="240" w:lineRule="auto"/>
        <w:ind w:firstLine="709"/>
        <w:jc w:val="center"/>
        <w:rPr>
          <w:rFonts w:ascii="Times New Roman" w:hAnsi="Times New Roman"/>
          <w:sz w:val="28"/>
          <w:szCs w:val="20"/>
        </w:rPr>
      </w:pPr>
      <w:r w:rsidRPr="00931322">
        <w:rPr>
          <w:rFonts w:ascii="Times New Roman" w:hAnsi="Times New Roman"/>
          <w:color w:val="000000"/>
          <w:sz w:val="24"/>
          <w:szCs w:val="24"/>
        </w:rPr>
        <w:br w:type="page"/>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C50457" w:rsidRDefault="00C50457" w:rsidP="00321A77">
      <w:pPr>
        <w:spacing w:after="0" w:line="240" w:lineRule="auto"/>
        <w:ind w:firstLine="709"/>
        <w:jc w:val="both"/>
        <w:rPr>
          <w:rFonts w:ascii="Times New Roman" w:hAnsi="Times New Roman"/>
          <w:b/>
          <w:color w:val="000000"/>
          <w:sz w:val="28"/>
          <w:szCs w:val="28"/>
        </w:rPr>
      </w:pPr>
    </w:p>
    <w:p w:rsidR="002B5FA7" w:rsidRPr="00A84E34" w:rsidRDefault="00E72595"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w:t>
      </w:r>
      <w:r w:rsidR="003314E4" w:rsidRPr="00321A77">
        <w:rPr>
          <w:rFonts w:ascii="Times New Roman" w:hAnsi="Times New Roman"/>
          <w:color w:val="000000"/>
          <w:sz w:val="24"/>
          <w:szCs w:val="24"/>
        </w:rPr>
        <w:t xml:space="preserve"> </w:t>
      </w:r>
      <w:r w:rsidR="00BD069B" w:rsidRPr="00BD069B">
        <w:rPr>
          <w:rFonts w:ascii="Times New Roman" w:hAnsi="Times New Roman"/>
          <w:b/>
          <w:color w:val="000000"/>
          <w:sz w:val="24"/>
          <w:szCs w:val="24"/>
        </w:rPr>
        <w:t>№ 1</w:t>
      </w:r>
      <w:r w:rsidR="00A84E34">
        <w:rPr>
          <w:rFonts w:ascii="Times New Roman" w:hAnsi="Times New Roman"/>
          <w:color w:val="000000"/>
          <w:sz w:val="24"/>
          <w:szCs w:val="24"/>
        </w:rPr>
        <w:t xml:space="preserve">: </w:t>
      </w:r>
      <w:r w:rsidR="00BD069B" w:rsidRPr="00A84E34">
        <w:rPr>
          <w:rFonts w:ascii="Times New Roman" w:hAnsi="Times New Roman"/>
          <w:color w:val="000000"/>
          <w:sz w:val="28"/>
          <w:szCs w:val="28"/>
        </w:rPr>
        <w:t>Амбулаторная хирургия</w:t>
      </w:r>
    </w:p>
    <w:p w:rsidR="00BD069B" w:rsidRDefault="00BD069B" w:rsidP="00321A77">
      <w:pPr>
        <w:spacing w:after="0" w:line="240" w:lineRule="auto"/>
        <w:ind w:firstLine="709"/>
        <w:jc w:val="center"/>
        <w:rPr>
          <w:rFonts w:ascii="Times New Roman" w:hAnsi="Times New Roman"/>
          <w:b/>
          <w:color w:val="000000"/>
          <w:sz w:val="28"/>
          <w:szCs w:val="28"/>
        </w:rPr>
      </w:pPr>
    </w:p>
    <w:p w:rsidR="00C50457" w:rsidRDefault="00C50457" w:rsidP="00AC424E">
      <w:pPr>
        <w:spacing w:after="0" w:line="240" w:lineRule="auto"/>
        <w:ind w:firstLine="709"/>
        <w:jc w:val="center"/>
        <w:rPr>
          <w:rFonts w:ascii="Times New Roman" w:hAnsi="Times New Roman"/>
          <w:b/>
          <w:color w:val="000000"/>
          <w:sz w:val="28"/>
          <w:szCs w:val="28"/>
        </w:rPr>
      </w:pPr>
    </w:p>
    <w:p w:rsidR="00C50457" w:rsidRDefault="00C50457" w:rsidP="00AC424E">
      <w:pPr>
        <w:spacing w:after="0" w:line="240" w:lineRule="auto"/>
        <w:ind w:firstLine="709"/>
        <w:jc w:val="center"/>
        <w:rPr>
          <w:rFonts w:ascii="Times New Roman" w:hAnsi="Times New Roman"/>
          <w:b/>
          <w:color w:val="000000"/>
          <w:sz w:val="28"/>
          <w:szCs w:val="28"/>
        </w:rPr>
      </w:pPr>
    </w:p>
    <w:p w:rsidR="00E72595" w:rsidRDefault="00E72595"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2B5FA7" w:rsidRDefault="00E72595"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BD069B">
        <w:rPr>
          <w:rFonts w:ascii="Times New Roman" w:hAnsi="Times New Roman"/>
          <w:color w:val="000000"/>
          <w:sz w:val="28"/>
          <w:szCs w:val="28"/>
        </w:rPr>
        <w:t xml:space="preserve"> </w:t>
      </w:r>
      <w:r w:rsidR="00A84E34">
        <w:rPr>
          <w:rFonts w:ascii="Times New Roman" w:hAnsi="Times New Roman"/>
          <w:color w:val="000000"/>
          <w:sz w:val="28"/>
          <w:szCs w:val="28"/>
        </w:rPr>
        <w:t>«</w:t>
      </w:r>
      <w:r w:rsidR="00BD069B" w:rsidRPr="00BD069B">
        <w:rPr>
          <w:rFonts w:ascii="Times New Roman" w:hAnsi="Times New Roman"/>
          <w:sz w:val="28"/>
          <w:szCs w:val="28"/>
        </w:rPr>
        <w:t>Стационарозамещающие технологии в хирургии</w:t>
      </w:r>
      <w:r w:rsidR="00A84E34">
        <w:rPr>
          <w:rFonts w:ascii="Times New Roman" w:hAnsi="Times New Roman"/>
          <w:sz w:val="28"/>
          <w:szCs w:val="28"/>
        </w:rPr>
        <w:t>»</w:t>
      </w:r>
    </w:p>
    <w:p w:rsidR="00AC424E" w:rsidRPr="00321A77" w:rsidRDefault="00AC424E" w:rsidP="00AC424E">
      <w:pPr>
        <w:spacing w:after="0" w:line="240" w:lineRule="auto"/>
        <w:ind w:firstLine="709"/>
        <w:jc w:val="both"/>
        <w:rPr>
          <w:rFonts w:ascii="Times New Roman" w:hAnsi="Times New Roman"/>
          <w:color w:val="000000"/>
          <w:sz w:val="28"/>
          <w:szCs w:val="28"/>
        </w:rPr>
      </w:pPr>
    </w:p>
    <w:p w:rsidR="00E72595" w:rsidRPr="00321A77" w:rsidRDefault="00E72595" w:rsidP="00AC424E">
      <w:pPr>
        <w:spacing w:after="0" w:line="240" w:lineRule="auto"/>
        <w:ind w:firstLine="709"/>
        <w:jc w:val="both"/>
        <w:rPr>
          <w:rFonts w:ascii="Times New Roman" w:hAnsi="Times New Roman"/>
          <w:color w:val="000000"/>
          <w:sz w:val="10"/>
          <w:szCs w:val="24"/>
        </w:rPr>
      </w:pPr>
    </w:p>
    <w:p w:rsidR="00A84E34" w:rsidRDefault="003314E4"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A84E34" w:rsidRPr="00A84E34">
        <w:rPr>
          <w:color w:val="000000"/>
        </w:rPr>
        <w:t xml:space="preserve"> </w:t>
      </w:r>
      <w:r w:rsidR="00A84E34" w:rsidRPr="00A84E34">
        <w:rPr>
          <w:rFonts w:ascii="Times New Roman" w:hAnsi="Times New Roman"/>
          <w:color w:val="000000"/>
          <w:sz w:val="28"/>
          <w:szCs w:val="28"/>
        </w:rPr>
        <w:t>закрепление и расширение спектра знаний студентов по  проблеме организации оказания амбулаторной хирургической помощи населению формирование и освоение основ профессиональной компетентности применительно к изучаемому разделу.</w:t>
      </w:r>
    </w:p>
    <w:p w:rsidR="00AC424E" w:rsidRPr="00A84E34" w:rsidRDefault="00AC424E" w:rsidP="00AC424E">
      <w:pPr>
        <w:spacing w:after="0" w:line="240" w:lineRule="auto"/>
        <w:ind w:firstLine="709"/>
        <w:jc w:val="both"/>
        <w:rPr>
          <w:rFonts w:ascii="Times New Roman" w:hAnsi="Times New Roman"/>
          <w:color w:val="000000"/>
          <w:sz w:val="28"/>
          <w:szCs w:val="28"/>
        </w:rPr>
      </w:pPr>
    </w:p>
    <w:p w:rsidR="00A84E34" w:rsidRDefault="00E72595"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A84E34" w:rsidRPr="00A84E34" w:rsidRDefault="00A84E34" w:rsidP="00AC424E">
      <w:pPr>
        <w:pStyle w:val="ac"/>
        <w:ind w:firstLine="720"/>
        <w:rPr>
          <w:rFonts w:ascii="Times New Roman" w:hAnsi="Times New Roman" w:cs="Times New Roman"/>
          <w:sz w:val="28"/>
          <w:szCs w:val="28"/>
        </w:rPr>
      </w:pPr>
      <w:r w:rsidRPr="00A84E34">
        <w:rPr>
          <w:rFonts w:ascii="Times New Roman" w:hAnsi="Times New Roman" w:cs="Times New Roman"/>
          <w:sz w:val="28"/>
          <w:szCs w:val="28"/>
        </w:rPr>
        <w:t>В целях обеспечения устойчивого социально-экономического развития РФ, одним из приоритетов государственной политики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 От системы здравоохранения на современном этапе общество ожидает результативного противостояния тенденции роста смертности, особенно в трудоспособном возрасте, обеспечения доступа к медицинским услугам для неимущих и социально уязвимых групп, обеспечения безопасности и качества обслуживания пациентов, содействия реализации принципов здорового образа жизни.</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В соответствии с “Концепцией развития здравоохранения и медицинской науки в РФ”, которая одобрена правительством в 1997 году, в целях повышения эффективности использования ресурсов здравоохранении предусмотрена реорганизация медицинской помощи, позволявшая сократить длительность госпитального этапа перераспределить часть объемов помощи из стационарного сектора в амбулаторный.</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Амбулаторно – поликлинический этап является основным при оказании медицинской помощи населению, а с учетом того, что до 70% обратившихся  в учреждения составляют больные, не нуждающиеся стационарной медицинской помощи, вопросы совершенствования амбулаторной помощи представляются особенно актуальными. Сложившаяся ситуация остро ставит вопрос о необходимости более рационального соотношения амбулаторно – поликлинический и стационарной помощи. В современных условиях приоритетным направлением является расширение внебольничной квалифицированной хирургической помощи за счет внедрения новых организационных форм и прогрессивных технологий.</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 xml:space="preserve">Отечественный и зарубежный опыт показывает, что в настоящее время до 50-55% плановых хирургических операций, целый ряд сложных диагностических исследований, а также комплексное консервативное лечение больных хирургического профиля можно выполнить в амбулаторно – поликлинических условиях, при этом перечень оперативных вмешательств включает целый ряд </w:t>
      </w:r>
      <w:r w:rsidRPr="00A84E34">
        <w:rPr>
          <w:rFonts w:ascii="Times New Roman" w:hAnsi="Times New Roman"/>
          <w:sz w:val="28"/>
          <w:szCs w:val="28"/>
        </w:rPr>
        <w:lastRenderedPageBreak/>
        <w:t>гинекологических, ортопедических вмешательств, флебэктомий при варикозной болезни вен нижних конечностей, операций по поводу наружных грыж живота и оказание медицинской помощи больным с гнойно-воспалительными заболеваниями.</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Перенос центра тяжести оказания медицинской помощи со стационарного на амбулаторно – поликлинический этап требует внедрения приоритетных, научно обоснованных форм организации работ медицинской помощи. Медицинская помощь, оказываемая с применением стационарозамещающих технологий, способствует улучшению качества жизни, поддерживанию достаточного комфортного психоэмоционального состояния пациентов, представляющих, в первую очередь, активную трудоспособную часть населения. Больные считают амбулаторные хирургические центры комфортабельными и приспособленными к их потребностям. Амбулаторные хирургические центры приобретают репутацию центров высокого качества обслуживания, и она все больше возрастает. Дальнейшее развитие</w:t>
      </w:r>
      <w:r w:rsidRPr="00A84E34">
        <w:rPr>
          <w:rFonts w:ascii="Times New Roman" w:hAnsi="Times New Roman"/>
          <w:b/>
          <w:sz w:val="28"/>
          <w:szCs w:val="28"/>
        </w:rPr>
        <w:t xml:space="preserve"> </w:t>
      </w:r>
      <w:r w:rsidRPr="00A84E34">
        <w:rPr>
          <w:rFonts w:ascii="Times New Roman" w:hAnsi="Times New Roman"/>
          <w:sz w:val="28"/>
          <w:szCs w:val="28"/>
        </w:rPr>
        <w:t>стационарнозамещающих технологий в хирургии необходимо для совершенствования хирургической помощи обслуживаемому контингенту, повышение ее качества и доступности, активной профилактики и своевременного лечения хирургических больных, внедрение в практику современных методов диагностики и лечения, рационального использования коечного фонда и экономии значительной части материальных средств.</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В то же время повышение качества оказания медицинской помощи населению на различных этапах применительно к хирургии требует решения ряда организационных проблем.</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Функции амбулаторного хирургического отделения (кабинета) медицинской организации: оказание консультативной, диагностической и лечебной помощи больным хирургическими заболеваниями; проведение мероприятий по профилактике развития хирургических заболеваний, осложнений и прогрессирующего течения хирургических заболеваний; отбор и направление в установленном порядке больных хирургическими заболеваниями на стационарное лечение в хирургические отделения медицинских организаций для оказания специализированной медицинской помощи; при выявлении заболеваний, требующих оказания высокотехнологичной медицинской помощи, осуществляет направление больных в соответствии с установленным порядком; осуществление экспертизы временной нетрудоспособности больных хирургическими заболеваниями; участие в организационно-методической и практической работе по диспансеризации населения; проведение периодических медицинских осмотров профессиональных контингентов; разработка и проведение мероприятий по санитарно-гигиеническому просвещению; внедрение в практику новых методов профилактики, диагностики и лечения больных хирургическими заболеваниями; ведение учетной и отчетной документации, представление отчетов о своей деятельности в установленном порядке, сбор данных для регистров, ведение которых предусмотрено законодательством; диспансерный учет и динамическое наблюдение больных хроническими хирургическими заболеваниями.</w:t>
      </w:r>
    </w:p>
    <w:p w:rsidR="00A84E34" w:rsidRPr="00A84E34" w:rsidRDefault="00A84E34" w:rsidP="00AC424E">
      <w:pPr>
        <w:spacing w:after="0" w:line="240" w:lineRule="auto"/>
        <w:ind w:firstLine="709"/>
        <w:jc w:val="both"/>
        <w:rPr>
          <w:rFonts w:ascii="Times New Roman" w:hAnsi="Times New Roman"/>
          <w:sz w:val="28"/>
          <w:szCs w:val="28"/>
        </w:rPr>
      </w:pPr>
      <w:r w:rsidRPr="00A84E34">
        <w:rPr>
          <w:rFonts w:ascii="Times New Roman" w:hAnsi="Times New Roman"/>
          <w:sz w:val="28"/>
          <w:szCs w:val="28"/>
        </w:rPr>
        <w:t>В учреждениях амбулаторно-поликлинического типа используются следующие организационные этапы планового оперативного лечение больных с хирургическими заболеваниями: 1 этап:</w:t>
      </w:r>
      <w:r w:rsidRPr="00A84E34">
        <w:rPr>
          <w:rFonts w:ascii="Times New Roman" w:hAnsi="Times New Roman"/>
          <w:sz w:val="28"/>
          <w:szCs w:val="28"/>
          <w:u w:val="single"/>
        </w:rPr>
        <w:t xml:space="preserve"> </w:t>
      </w:r>
      <w:r w:rsidRPr="00A84E34">
        <w:rPr>
          <w:rFonts w:ascii="Times New Roman" w:hAnsi="Times New Roman"/>
          <w:sz w:val="28"/>
          <w:szCs w:val="28"/>
        </w:rPr>
        <w:t xml:space="preserve">это первичный осмотр, предоперационное обследование пациентов и определение показаний к операции. Огромное значение в </w:t>
      </w:r>
      <w:r w:rsidRPr="00A84E34">
        <w:rPr>
          <w:rFonts w:ascii="Times New Roman" w:hAnsi="Times New Roman"/>
          <w:sz w:val="28"/>
          <w:szCs w:val="28"/>
        </w:rPr>
        <w:lastRenderedPageBreak/>
        <w:t xml:space="preserve">хирургическом центре имеют деонтологические аспекты работы – умение хирурга войти в доверие к пациенту. От этого зависит настрой больного на хороший результат, появляется уверенность в качестве проводимого лечения и его исходе, спокойствие перед операцией и в дальнейшем нахождение дома. Обследование пациента предусматривает определенный диагностический минимум, необходимый для оперативного лечения – ОАК, ОАМ, свертывающая система крови, </w:t>
      </w:r>
      <w:r w:rsidRPr="00A84E34">
        <w:rPr>
          <w:rFonts w:ascii="Times New Roman" w:hAnsi="Times New Roman"/>
          <w:sz w:val="28"/>
          <w:szCs w:val="28"/>
          <w:lang w:val="en-US"/>
        </w:rPr>
        <w:t>RW</w:t>
      </w:r>
      <w:r w:rsidRPr="00A84E34">
        <w:rPr>
          <w:rFonts w:ascii="Times New Roman" w:hAnsi="Times New Roman"/>
          <w:sz w:val="28"/>
          <w:szCs w:val="28"/>
        </w:rPr>
        <w:t xml:space="preserve">, </w:t>
      </w:r>
      <w:r w:rsidRPr="00A84E34">
        <w:rPr>
          <w:rFonts w:ascii="Times New Roman" w:hAnsi="Times New Roman"/>
          <w:sz w:val="28"/>
          <w:szCs w:val="28"/>
          <w:lang w:val="en-US"/>
        </w:rPr>
        <w:t>HBS</w:t>
      </w:r>
      <w:r w:rsidRPr="00A84E34">
        <w:rPr>
          <w:rFonts w:ascii="Times New Roman" w:hAnsi="Times New Roman"/>
          <w:sz w:val="28"/>
          <w:szCs w:val="28"/>
        </w:rPr>
        <w:t>-</w:t>
      </w:r>
      <w:r w:rsidRPr="00A84E34">
        <w:rPr>
          <w:rFonts w:ascii="Times New Roman" w:hAnsi="Times New Roman"/>
          <w:sz w:val="28"/>
          <w:szCs w:val="28"/>
          <w:lang w:val="en-US"/>
        </w:rPr>
        <w:t>Ag</w:t>
      </w:r>
      <w:r w:rsidRPr="00A84E34">
        <w:rPr>
          <w:rFonts w:ascii="Times New Roman" w:hAnsi="Times New Roman"/>
          <w:sz w:val="28"/>
          <w:szCs w:val="28"/>
        </w:rPr>
        <w:t>, ЭКГ, флюорография, осмотр стоматолога, ЛОР - врача, гинеколога и терапевта, при необходимости проводится дополнительные методы лабораторного и инструментального обследования и осмотр «узких» специалистов. Показание к оперативному лечению остаются одним из сложных вопросов в амбулаторной хирургии. При выполнении операций достаточной сложности в амбулаторных условиях всегда присутствует ситуационный риск, который не должен приближаться и превышать риск стационарной хирургии. Требование к оценке общего состояние пациента резко возрастает. Следует учитывать наличие сопутствующих заболеваний и возможности адаптационных реакций организма, которые в домашних условиях после операции способы принять отрицательный характер. Поэтому сопутствующие заболевания должны находиться у больных в стадии компенсации и субкомпенсации. Следующим важным методом при отборе пациентов для оперативного лечения является их психо-эмоциональное состояние. Если в поведении пациента прослеживаются элементы истерии, неврастении, ипохондрии, при которых вероятность последующей неудовлетворенности оперативным лечением в амбулаторном центре может быть высокой, следует отказаться от операции в амбулаторных условиях и госпитализировать в стационар, где осуществляется непрерывный контроль за ходом лечения. В конечном итоге, пациент должен самостоятельно принять решение в каких условиях ему оперироваться. Уговаривать больного на операцию в условия центра амбулаторной хирургии нельзя. Другим важным аспектом является высокий культурно-социальный статус пациентов, необходимый для адекватного самоконтроля за самочувствием и соблюдением всех рекомендаций хирурга в послеоперационном периоде дома, поскольку от этого зависит исход лечения.</w:t>
      </w:r>
    </w:p>
    <w:p w:rsidR="00A84E34" w:rsidRP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Планируя оперативное лечение конкретного больного, всегда учитывается, чтобы продолжительность и объем вмешательства не превышал возможности адекватного местного обезболивания или кратковременного наблюдения при спинномозговой или внутривенной анестезии.</w:t>
      </w:r>
    </w:p>
    <w:p w:rsidR="00A84E34" w:rsidRDefault="00A84E34" w:rsidP="00AC424E">
      <w:pPr>
        <w:spacing w:after="0" w:line="240" w:lineRule="auto"/>
        <w:ind w:firstLine="720"/>
        <w:jc w:val="both"/>
        <w:rPr>
          <w:rFonts w:ascii="Times New Roman" w:hAnsi="Times New Roman"/>
          <w:sz w:val="28"/>
          <w:szCs w:val="28"/>
        </w:rPr>
      </w:pPr>
      <w:r w:rsidRPr="00A84E34">
        <w:rPr>
          <w:rFonts w:ascii="Times New Roman" w:hAnsi="Times New Roman"/>
          <w:sz w:val="28"/>
          <w:szCs w:val="28"/>
        </w:rPr>
        <w:t xml:space="preserve">Кроме того, необходимо предусмотреть возможность госпитализации больного, при необходимость из дома в стационар, поэтому обязательным условиям является наличие телефонной связи с больным и проживание с ним родственников. 2 этап: это подготовка больного к хирургическому лечению. Во-первых, это психологическая подготовка больного, результатом которой является заполнение письменного информированного согласия пациента на операцию. Во-вторых, это соматическая подготовка пациента, в качестве которой проводиться санация очагов хронической инфекции. И третье – это непосредственная подготовка к операции, в этом во многом могут помочь квалифицированные медицинские сестры хирургического центра, которые разъясняют пациентам как правильно подготовиться к операции дома. Это подготовка операционного поля – накануне вечером гигиенический душ и смена белья, утром так же душ и удаление, при </w:t>
      </w:r>
      <w:r w:rsidRPr="00A84E34">
        <w:rPr>
          <w:rFonts w:ascii="Times New Roman" w:hAnsi="Times New Roman"/>
          <w:sz w:val="28"/>
          <w:szCs w:val="28"/>
        </w:rPr>
        <w:lastRenderedPageBreak/>
        <w:t xml:space="preserve">необходимости волосяного покрова в зоне операционного поля, преимушественно депиляционными кремами. Недопустимо бритье поля накануне вечером или даже за несколько дней до операции, поскольку это приводит к возникновению ссадин и гнойничков. Вечером пациентам разрешается легкий ужин и после 20.00 нечего не есть. Утром не принимать пищу, не пить, не курить. Для подготовки кишечника удобно использовать в домашних условиях фортранс. На ночь пациент принимает снотворное. Уже непосредственно в палате дневного стационара перед операцией медсестра проводит премедикацию. Больного одевают в хирургическое белье – одноразовую сорочку, шапочку, бахилы и доставляют в операционный зал. </w:t>
      </w:r>
      <w:r w:rsidRPr="00A84E34">
        <w:rPr>
          <w:rFonts w:ascii="Times New Roman" w:hAnsi="Times New Roman"/>
          <w:i/>
          <w:sz w:val="28"/>
          <w:szCs w:val="28"/>
        </w:rPr>
        <w:t>3 этап:</w:t>
      </w:r>
      <w:r w:rsidRPr="00A84E34">
        <w:rPr>
          <w:rFonts w:ascii="Times New Roman" w:hAnsi="Times New Roman"/>
          <w:sz w:val="28"/>
          <w:szCs w:val="28"/>
        </w:rPr>
        <w:t xml:space="preserve"> это само оперативное лечение. Все операции сопровождаются гистологическим исследованием.  По окончании операции хирург должен записать протокол операции в амбулаторную карту или историю болезни (в случае нахождения пациента в дневном стационаре) больного. В протоколе операции должны быть отмечены: дата выполнения операции, вид обезболивания, продолжительность операции, точно и достаточно подробно описаны обнаруженные патологические изменения, ход произведенной операции и ее осложнения. 4 этап: это ведение раннего послеоперационного периода в дневном стационаре. Уход за больным осуществляет квалифицированный средний медицинский персонал, пациент доставляется в палату на каталке, укладывается на кровать, застланную чистым бельем, на послеоперационную рану – пузырь со льдом, проводится мониторинг пульса, АД, ЧДД, температуры, контроль за повязкой. Больной отдыхает в палате в течение 3-5 часов, повторно осматривается оперирующим хирургом, анестезиологом, проводится перевязка. 5 этап: транспортировка больного домой, осуществляется собственным транспортом, в сопровождении медицинской сестры, которая имеет набор для оказания неотложной помощи. 6 этап: наблюдение в стационаре на дому. Пациента посещает врач стационара на дому, а при необходимости, оперирующий хирург и медицинская сестра, производится осмотр больного, перевязки. 7 этап: амбулаторное долечивание в хирургическом отделении поликлиники.</w:t>
      </w:r>
    </w:p>
    <w:p w:rsidR="00AC424E" w:rsidRPr="00A84E34" w:rsidRDefault="00AC424E" w:rsidP="00AC424E">
      <w:pPr>
        <w:spacing w:after="0" w:line="240" w:lineRule="auto"/>
        <w:ind w:firstLine="720"/>
        <w:jc w:val="both"/>
        <w:rPr>
          <w:rFonts w:ascii="Times New Roman" w:hAnsi="Times New Roman"/>
          <w:sz w:val="28"/>
          <w:szCs w:val="28"/>
        </w:rPr>
      </w:pPr>
    </w:p>
    <w:p w:rsidR="00E72595" w:rsidRDefault="00E72595" w:rsidP="00321A77">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841B76" w:rsidRPr="00841B76">
        <w:rPr>
          <w:rFonts w:ascii="Times New Roman" w:hAnsi="Times New Roman"/>
          <w:i/>
          <w:sz w:val="28"/>
          <w:szCs w:val="28"/>
        </w:rPr>
        <w:t xml:space="preserve"> </w:t>
      </w:r>
      <w:r w:rsidR="00841B76" w:rsidRPr="00841B76">
        <w:rPr>
          <w:rFonts w:ascii="Times New Roman" w:hAnsi="Times New Roman"/>
          <w:sz w:val="28"/>
          <w:szCs w:val="28"/>
        </w:rPr>
        <w:t>информационная (традиционная)</w:t>
      </w:r>
    </w:p>
    <w:p w:rsidR="00AC424E" w:rsidRPr="00321A77" w:rsidRDefault="00AC424E" w:rsidP="00321A77">
      <w:pPr>
        <w:spacing w:after="0" w:line="240" w:lineRule="auto"/>
        <w:ind w:firstLine="709"/>
        <w:jc w:val="both"/>
        <w:rPr>
          <w:rFonts w:ascii="Times New Roman" w:hAnsi="Times New Roman"/>
          <w:color w:val="000000"/>
          <w:spacing w:val="-4"/>
          <w:sz w:val="28"/>
          <w:szCs w:val="28"/>
        </w:rPr>
      </w:pPr>
    </w:p>
    <w:p w:rsidR="00E72595"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41B76" w:rsidRPr="00841B76">
        <w:rPr>
          <w:rFonts w:ascii="Times New Roman" w:hAnsi="Times New Roman"/>
          <w:i/>
          <w:sz w:val="28"/>
          <w:szCs w:val="28"/>
        </w:rPr>
        <w:t xml:space="preserve"> </w:t>
      </w:r>
      <w:r w:rsidR="00841B76">
        <w:rPr>
          <w:rFonts w:ascii="Times New Roman" w:hAnsi="Times New Roman"/>
          <w:i/>
          <w:sz w:val="28"/>
          <w:szCs w:val="28"/>
        </w:rPr>
        <w:t xml:space="preserve">1) </w:t>
      </w:r>
      <w:r w:rsidR="00841B76" w:rsidRPr="00330360">
        <w:rPr>
          <w:rFonts w:ascii="Times New Roman" w:hAnsi="Times New Roman"/>
          <w:i/>
          <w:sz w:val="28"/>
          <w:szCs w:val="28"/>
        </w:rPr>
        <w:t>словесные</w:t>
      </w:r>
      <w:r w:rsidR="00841B76" w:rsidRPr="00330360">
        <w:rPr>
          <w:rFonts w:ascii="Times New Roman" w:hAnsi="Times New Roman"/>
          <w:sz w:val="28"/>
          <w:szCs w:val="28"/>
        </w:rPr>
        <w:t>: объяснение, разъяснение, рассказ, беседа, инструктаж</w:t>
      </w:r>
      <w:r w:rsidR="00841B76">
        <w:rPr>
          <w:rFonts w:ascii="Times New Roman" w:hAnsi="Times New Roman"/>
          <w:sz w:val="28"/>
          <w:szCs w:val="28"/>
        </w:rPr>
        <w:t>;</w:t>
      </w:r>
      <w:r w:rsidR="00841B76" w:rsidRPr="00321A77">
        <w:rPr>
          <w:rFonts w:ascii="Times New Roman" w:hAnsi="Times New Roman"/>
          <w:color w:val="000000"/>
          <w:spacing w:val="-4"/>
          <w:sz w:val="28"/>
          <w:szCs w:val="28"/>
        </w:rPr>
        <w:t xml:space="preserve"> </w:t>
      </w:r>
      <w:r w:rsidR="00841B76">
        <w:rPr>
          <w:rFonts w:ascii="Times New Roman" w:hAnsi="Times New Roman"/>
          <w:color w:val="000000"/>
          <w:spacing w:val="-4"/>
          <w:sz w:val="28"/>
          <w:szCs w:val="28"/>
        </w:rPr>
        <w:t xml:space="preserve">2) </w:t>
      </w:r>
      <w:r w:rsidR="00841B76" w:rsidRPr="00330360">
        <w:rPr>
          <w:rFonts w:ascii="Times New Roman" w:hAnsi="Times New Roman"/>
          <w:i/>
          <w:sz w:val="28"/>
          <w:szCs w:val="28"/>
        </w:rPr>
        <w:t>наглядные</w:t>
      </w:r>
      <w:r w:rsidR="00841B76" w:rsidRPr="00330360">
        <w:rPr>
          <w:rFonts w:ascii="Times New Roman" w:hAnsi="Times New Roman"/>
          <w:sz w:val="28"/>
          <w:szCs w:val="28"/>
        </w:rPr>
        <w:t>: иллюстрация, демонстрация</w:t>
      </w:r>
      <w:r w:rsidR="00841B76" w:rsidRPr="00321A77">
        <w:rPr>
          <w:rFonts w:ascii="Times New Roman" w:hAnsi="Times New Roman"/>
          <w:color w:val="000000"/>
          <w:spacing w:val="-4"/>
          <w:sz w:val="28"/>
          <w:szCs w:val="28"/>
        </w:rPr>
        <w:t xml:space="preserve"> </w:t>
      </w:r>
    </w:p>
    <w:p w:rsidR="00AC424E" w:rsidRPr="00321A77" w:rsidRDefault="00AC424E" w:rsidP="00321A77">
      <w:pPr>
        <w:spacing w:after="0" w:line="240" w:lineRule="auto"/>
        <w:ind w:firstLine="709"/>
        <w:jc w:val="both"/>
        <w:rPr>
          <w:rFonts w:ascii="Times New Roman" w:hAnsi="Times New Roman"/>
          <w:color w:val="000000"/>
          <w:spacing w:val="-4"/>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41B76"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841B76">
        <w:rPr>
          <w:rFonts w:ascii="Times New Roman" w:hAnsi="Times New Roman"/>
          <w:color w:val="000000"/>
          <w:sz w:val="28"/>
          <w:szCs w:val="28"/>
        </w:rPr>
        <w:t xml:space="preserve">: </w:t>
      </w:r>
      <w:r w:rsidR="005913A0" w:rsidRPr="00841B76">
        <w:rPr>
          <w:rFonts w:ascii="Times New Roman" w:hAnsi="Times New Roman"/>
          <w:color w:val="000000"/>
          <w:sz w:val="28"/>
          <w:szCs w:val="28"/>
        </w:rPr>
        <w:t>презентация</w:t>
      </w:r>
      <w:r w:rsidR="00841B76" w:rsidRPr="00321A77">
        <w:rPr>
          <w:rFonts w:ascii="Times New Roman" w:hAnsi="Times New Roman"/>
          <w:color w:val="000000"/>
          <w:sz w:val="28"/>
          <w:szCs w:val="28"/>
        </w:rPr>
        <w:t xml:space="preserve"> </w:t>
      </w:r>
    </w:p>
    <w:p w:rsidR="00841B76" w:rsidRDefault="00E72595"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sidR="00841B76">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sidR="00841B76">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C60C98" w:rsidRDefault="00C60C98">
      <w:pPr>
        <w:rPr>
          <w:rFonts w:ascii="Times New Roman" w:hAnsi="Times New Roman"/>
          <w:color w:val="000000"/>
          <w:sz w:val="24"/>
          <w:szCs w:val="24"/>
        </w:rPr>
      </w:pPr>
      <w:r>
        <w:rPr>
          <w:rFonts w:ascii="Times New Roman" w:hAnsi="Times New Roman"/>
          <w:color w:val="000000"/>
          <w:sz w:val="24"/>
          <w:szCs w:val="24"/>
        </w:rPr>
        <w:br w:type="page"/>
      </w:r>
    </w:p>
    <w:p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«Лечение заболеваний периферических сосудов в условиях поликлиники</w:t>
      </w:r>
      <w:r w:rsidR="008F3B2F" w:rsidRPr="008F3B2F">
        <w:rPr>
          <w:rFonts w:ascii="Times New Roman" w:hAnsi="Times New Roman"/>
          <w:sz w:val="28"/>
          <w:szCs w:val="28"/>
        </w:rPr>
        <w:t>»</w:t>
      </w:r>
      <w:r w:rsidR="008F3B2F">
        <w:rPr>
          <w:rFonts w:ascii="Times New Roman" w:hAnsi="Times New Roman"/>
          <w:color w:val="000000"/>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z w:val="28"/>
          <w:szCs w:val="28"/>
        </w:rPr>
      </w:pPr>
    </w:p>
    <w:p w:rsidR="00AC424E" w:rsidRPr="00321A77" w:rsidRDefault="00AC424E" w:rsidP="00AC424E">
      <w:pPr>
        <w:spacing w:after="0" w:line="240" w:lineRule="auto"/>
        <w:ind w:firstLine="709"/>
        <w:jc w:val="both"/>
        <w:rPr>
          <w:rFonts w:ascii="Times New Roman" w:hAnsi="Times New Roman"/>
          <w:color w:val="000000"/>
          <w:sz w:val="10"/>
          <w:szCs w:val="24"/>
        </w:rPr>
      </w:pP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закрепление и расширение спектра знаний студентов по  проблеме лечения заболеваний периферических артерий и вен в амбулаторных условиях, осложнениях заболеваний, тактике хирурга поликлиники, реабилитации больных и профилактике хронической артериальной и венозной недостаточности освоение основ профессиональной компетентности применительно к изучаемому разделу.</w:t>
      </w:r>
    </w:p>
    <w:p w:rsidR="00AC424E" w:rsidRDefault="00AC424E"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8F3B2F" w:rsidRPr="008F3B2F" w:rsidRDefault="008F3B2F" w:rsidP="008F3B2F">
      <w:pPr>
        <w:spacing w:after="0" w:line="240" w:lineRule="auto"/>
        <w:jc w:val="both"/>
        <w:rPr>
          <w:rFonts w:ascii="Times New Roman" w:hAnsi="Times New Roman"/>
          <w:sz w:val="28"/>
          <w:szCs w:val="28"/>
        </w:rPr>
      </w:pPr>
      <w:r w:rsidRPr="008F3B2F">
        <w:rPr>
          <w:rFonts w:ascii="Times New Roman" w:hAnsi="Times New Roman"/>
          <w:sz w:val="28"/>
          <w:szCs w:val="28"/>
        </w:rPr>
        <w:t xml:space="preserve">Хроническая венозная недостаточность – комплекс клинических признаков и симптомов, обусловленных венозной гипертензией вследствие нарушения оттока крови из вен нижних конечностей. Факторы риска: наследственность, женский пол, возраст, избыточная масса тела, недостаточная физическая активность, длительные статические нагрузки. Вероятность развития ХВН на 70-80% при тяжелом физическом труде, при работе в положении стоя или сидя в 2 раза после травм конечностей, при хронических запорах в 4,5 раза у мужчин при наличии варикозной болезни у отца в 3,5 раза у женщин при длительной гормонотерапии на 40% при одной беременности в анамнезе в 2,6 раза после 3 беременностей. Этиология и патогенез. Основная причина развития и прогрессирования микроциркуляторных нарушений заключается в нарушении мышечно-венозного насоса – если венозные клапаны плохо функционируют или разрушены, то часть крови под действием силы тяжести возвращается вниз – при этом в венах увеличивается давление крови, что приводит к расширению и повреждению стенки вены с развитием хронической венозной недостаточности. Отток крови из нижних конечностей осущестявляется через сеть глубоких (90%) и поверхностных (10%) вен. Схема развития хронической венозной недостаточности: изменения венозной стенки (дилатация вены дистальное клапана), несостоятельность клапанов (дилатация вены проксимальное клапана), венозный рефлюкс (извращенный кровоток), стаз,  венозная гипертензия, увеличение проницаемости венозной стенки, отек, нарушение трофики, воспаление, трофическая язва. Международная классификация СЕАР Стадия 0. Отсутствие симптомов болезни вен при осмотре и пальпации Стадия 1. Телеангиоэктазии и/или ретикулярные вены Стадия 2. Варикозно расширенные вены Стадия 3. Отек Стадия 4. Кожные изменения, обусловленные заболеванием вен –А. обратимые: пигментация и/или венозная экзема –Б. необратимые: белая атрофия и/или склеротический гиподерматит (липодерматосклероз) Стадия 5. Кожные изменения стадии 4 и зажившая язва Стадия 6. Кожные изменения стадии 4 и активная язва. Клиническая картина. Жалобы: боль распирающего характера, чувство тяжести в ногах, жжение и зуд При осмотре – расширенные венулы или телеангиоэктазии («сосудистые звездочки») –При глубоком расположении поверхностных вен или повреждении глубоких вен видимых изменений не наблюдается Отек развивается к вечеру, локализуется в области лодыжек и тыльной поверхности стопы – кожа бледная, видны следы от ношения носков, чулок – степень отека зависит от </w:t>
      </w:r>
      <w:r w:rsidRPr="008F3B2F">
        <w:rPr>
          <w:rFonts w:ascii="Times New Roman" w:hAnsi="Times New Roman"/>
          <w:sz w:val="28"/>
          <w:szCs w:val="28"/>
        </w:rPr>
        <w:lastRenderedPageBreak/>
        <w:t xml:space="preserve">длительности статической нагрузки, времени года, фазы менструального цикла Ночные судороги в икроножных мышцах Появляются длительно не заживающие язвы, повышается риск острого тромбофлебита. Функциональные пробы По данным литературы, функциональные пробы дают около 20% ошибок, поэтому должны дополняться инструментальным исследованием Наиболее часто используются пробы: –Броди-Троянова-Тренделенбурга –Дельбе-Пертеса –Пратта-1 –Берроу-Шейниса –Пратта-2. Инструментальные методы исследования. Наиболее точным неинвазивным методом диагностики венозной патологии голени и бедра является цветное дуплексное ультразвуковое сканирование. Лечение. Эластическая компрессия. Склеротерапия Фармакотерапия. Физиотерапия. Хирургическое лечение. Эластическая компрессия является универсальным методом лечения ХВН и ее использование у всех пациентов. Лечебное действие эластической компрессии: – создается дополнительный каркас для больных вен, предотвращающий их дальнейшее расширение – в несколько раз ускоряется отток венозной крови из ног, что снижает риск трофических нарушений и образования тромбов –предотвращается развитие и прогрессирование отека – обеспечивается защита кожи от механических повреждений. Эластическая компрессия может быть обеспечена с помощью специальных бинтов или медицинского трикотажа. Эластические бинты должны иметь длину 2,5-3 м, ширину 8-10 см и не менее чем на 50% состоять из хлопка. Должны растягиваться только по длине, их ширина при этом должна оставаться постоянной. Медицинский трикотаж: гольфы, чулки, колготы Обеспечивают для ног режим физиологического распределения давления (более высокого у стопы, постепенно снижающегося по направлению к бедру). Физиологическое распределение давления создает оптимальные условия для оттока крови и разгружает вены. Принципиальным отличием медицинского компрессионного трикотажа является широкий диапазон уровней лечебного давления. Выделяют 3 класса компрессии I класс – обеспечивае уровень компрессии 18-22 мм рт.ст. Используется при наследственной предрасположенности, избыточной массе тела, беременности, работе, связанной с поднятием тяжестей, судорогах в икроножных мышцах, стабильном варикозе и телеангиоэктазиях II класс компрессии обеспечивает давление 23-32 мм рт.ст. Изделия этого класса показаны при наличии варикозно расширенных вен, тромбофлебите поверхностных вен и посттромбофлебитической болезни, при наличии отеков, после вмешательства на венах III класс компрессии поддерживает давление на уровне 33-46 мм рт.ст. Показаны при наличии варикозно расширенных вен и трофических расстройств, лимфостаза, врожденных аномалий, после вмешательствах на венах.  Склеротерапия. Эффективный метод лечения варикозно расширенных вен и сосудистых «звездочек». Основан на введении в вену склерозанта (варикоцид, сострадекал, тромбовар и др.), который «пломбирует» больную вену, и она облитерируется. Количество инъекций зависит от поражения вены и вида препарата (в среднем 2-3) Осложнения: ТЭЛА, склерозирование глубоких вен. Фармакотерапия. Детралекс (450 мг диосмина и 50 мг гесперидина) –Назначают по 2 таблетки (1000 мг) в сутки –Курс лечения 8 недель –Курс повторяют 2-3 раза в год </w:t>
      </w:r>
    </w:p>
    <w:p w:rsidR="008F3B2F" w:rsidRPr="008F3B2F" w:rsidRDefault="008F3B2F" w:rsidP="008F3B2F">
      <w:pPr>
        <w:spacing w:after="0" w:line="240" w:lineRule="auto"/>
        <w:jc w:val="both"/>
        <w:rPr>
          <w:rFonts w:ascii="Times New Roman" w:hAnsi="Times New Roman"/>
          <w:sz w:val="28"/>
          <w:szCs w:val="28"/>
        </w:rPr>
      </w:pPr>
      <w:r w:rsidRPr="008F3B2F">
        <w:rPr>
          <w:rFonts w:ascii="Times New Roman" w:hAnsi="Times New Roman"/>
          <w:sz w:val="28"/>
          <w:szCs w:val="28"/>
        </w:rPr>
        <w:t xml:space="preserve">Троксевазин Капсулы по 0,3 г Ампулы 10% раствор по 5 мл. Механизм действия: –уменьшает проницаемость и ломкость капилляров, –обладает противовоспалительным эффектом. Антистакс- экстракт из листьев красного </w:t>
      </w:r>
      <w:r w:rsidRPr="008F3B2F">
        <w:rPr>
          <w:rFonts w:ascii="Times New Roman" w:hAnsi="Times New Roman"/>
          <w:sz w:val="28"/>
          <w:szCs w:val="28"/>
        </w:rPr>
        <w:lastRenderedPageBreak/>
        <w:t>винограда, оказывает противоотечное и капилляропротективное действие назначают по 2 капсулы в сутки до еды.  Показания для оперативного закрытия язвенного дефекта Наличие язвы площадью более 6 см 2, существующей свыше 6 месяцев и не зажившей в результате 6 недель адекватного консервативного лечения. Хирургическое лечение. Операция Троянова-Тренделенбурга: из разреза в паховой области осущестявляется перевязка большой подкожной вены, перевязываются и пересекаются все анастомозы из разреза в подколенной ямке перевязывается и резицируется малая подкожная вена у места ее впадения в подколенную, удаление или облитерация варикозно измененных подкожных вен, удаление стволов большой подкожной вены зондом по Бэбкоку или электрокоагуляция, удаление варикозных притоков из мелких разрезов по Нарату, облитерация лигатурным методом по Шеде-Кохеру, Соколову или при помощи экстравазальной электрокоагуляции. Первичная профилактика -1 для улучшения венозного оттока, рекомендовано: держать ноги в приподнятом положении во время сна и отдыха, принимать контрастный душ, если пациент вынужден сидеть или стоять в течение длительного времени: изменять положение ног, сгибать и разгибать их в голеностопных суставах, периодически ходить в быстром темпе, носить обувь с каблуком средней высоты (не более 4 см), при необходимости использовать ортопедические стельки вести подвижный образ жизни. Регулярно выполнять физические упражнения, ходьбу, бег, велосипед, самое лучшее – плавание, избегать травм нижних конечностей и занятий спортом, связанных с большими нагрузками на ноги (свод стопы): теннис, тяжелая атлетика, прыжки в высоту, избегать резкого повышения температуры окружающей среды, которое приводит к расширению вен: горячих ванн, саун, турецких бань, применения горячего воска в качестве эпилятора, длительного пребывания на солнце. Не затруднять венозную циркулляцию ношением слишком обтягивающей одежды (джинсов), тугих поясов и корсетов, чулок и носков с тугими резинками, обуви тесно облегающей голень, не сидеть закинув ногу на ногу Следить за весом: избыточная масса тела увеличивает нагрузку на вены, способствует их повреждению, избегать употребления эстрогенных препаратов, в том числе контрацептивных. По показаниям принимать венотонические лекарственные препараты.</w:t>
      </w:r>
    </w:p>
    <w:p w:rsidR="008F3B2F" w:rsidRPr="008F3B2F" w:rsidRDefault="008F3B2F" w:rsidP="008F3B2F">
      <w:pPr>
        <w:spacing w:after="0" w:line="240" w:lineRule="auto"/>
        <w:ind w:firstLine="720"/>
        <w:jc w:val="both"/>
        <w:rPr>
          <w:rFonts w:ascii="Times New Roman" w:hAnsi="Times New Roman"/>
          <w:sz w:val="28"/>
          <w:szCs w:val="28"/>
        </w:rPr>
      </w:pPr>
      <w:r w:rsidRPr="008F3B2F">
        <w:rPr>
          <w:rStyle w:val="af"/>
          <w:rFonts w:ascii="Times New Roman" w:hAnsi="Times New Roman"/>
          <w:bCs/>
          <w:i w:val="0"/>
          <w:sz w:val="28"/>
          <w:szCs w:val="28"/>
        </w:rPr>
        <w:t>Основным или базисным разделом лечения больных ХОЗАНК является терапия, проводимая в амбулаторных условиях. Дополнением к ней могут быть эпизоды интенсивного лечения в стационаре или же хирургическое вмешательство.</w:t>
      </w:r>
      <w:r w:rsidRPr="008F3B2F">
        <w:rPr>
          <w:rFonts w:ascii="Times New Roman" w:hAnsi="Times New Roman"/>
          <w:sz w:val="28"/>
          <w:szCs w:val="28"/>
        </w:rPr>
        <w:t xml:space="preserve"> Главными принципами консервативной терапии больных ХОЗАНК являются пожизненность и непрерывность лечения, дифференцированный подход с учетом нозологической формы и стадии заболевания, комплексность лечения с использованием всех вариантов лечебных воздействий. </w:t>
      </w:r>
      <w:r w:rsidRPr="008F3B2F">
        <w:rPr>
          <w:rStyle w:val="af"/>
          <w:rFonts w:ascii="Times New Roman" w:hAnsi="Times New Roman"/>
          <w:bCs/>
          <w:i w:val="0"/>
          <w:sz w:val="28"/>
          <w:szCs w:val="28"/>
        </w:rPr>
        <w:t xml:space="preserve">С современных позиций основными направлениями консервативной терапии больных ХОЗАНК нужно считать: 1) улучшение микроциркуляции, 2) подавление гиперпродукции цитокинов и свободных радикалов, 3) повышение антиоксидантной активности крови, 4) иммунокоррекция, 5) нормализация липидного обмена, 6) стимуляция развития коллатералей. </w:t>
      </w:r>
      <w:r w:rsidRPr="008F3B2F">
        <w:rPr>
          <w:rFonts w:ascii="Times New Roman" w:hAnsi="Times New Roman"/>
          <w:sz w:val="28"/>
          <w:szCs w:val="28"/>
        </w:rPr>
        <w:t xml:space="preserve">Улучшение микроциркуляции достигается снижением агрегации эритроцитов и тромбоцитов, повышением пластических свойств эритроцитов и лейкоцитов, снижением адгезии тромбоцитов и лейкоцитов к сосудистой стенке, а также снижением гематокрита и вязкости крови. Подавление гиперпродукции </w:t>
      </w:r>
      <w:r w:rsidRPr="008F3B2F">
        <w:rPr>
          <w:rFonts w:ascii="Times New Roman" w:hAnsi="Times New Roman"/>
          <w:sz w:val="28"/>
          <w:szCs w:val="28"/>
        </w:rPr>
        <w:lastRenderedPageBreak/>
        <w:t>нейтрофильными лейкоцитами и тромбоцитами различных биологических активных субстанций, повреждающих эндотелий и способствующих как местному тромбообразованию, так и атерогенезу, является крайне важным при тяжелых стадиях артериальной недостаточности. Это же имеет отношение и к ингибированию деятельности свободных радикалов и необходимости повышения антиоксидантных свойств крови. Прежде всего следует отметить пентоксифиллин. Помимо выраженного влияния на тромбоцитарный гемостаз, он способствует снижению агрегации эритроцитов и повышению их пластических свойств, увеличивает содержание в тканях цАМФ, а также обладает простациклинстимулирующей активностью. Пентоксифиллин более эффективен в дозе 1200 мг/сут. Препарат, несмотря на высокую дозу, хорошо переносится больными благодаря постепенному всасыванию в желудочно-кишечном тракте, что не создает его высоких концентраций в крови. Перспективной при лечении заболеваний периферических сосудов является системная энзимотерапия, т.е. оральное применение специально составленных смесей гидролитических ферментов растительного и животного происхождения. Из них наибольшей известностью пользуются препараты вобэнзим и флогэнзим. В качестве тромбоцитарного дезагреганта широко используется ацетилсалициловая кислота в суточной дозе 100 - 325 мг. Именно этим обосновывается применение малых доз препарата, не угнетающих синтез простациклина в сосудистой стенке.</w:t>
      </w:r>
      <w:r w:rsidRPr="008F3B2F">
        <w:rPr>
          <w:rFonts w:ascii="Times New Roman" w:hAnsi="Times New Roman"/>
          <w:sz w:val="28"/>
          <w:szCs w:val="28"/>
        </w:rPr>
        <w:br/>
        <w:t>Особое место занимает препарат алпростадил, являющийся наиболее эффективным фармакологическим средством лечения критической ишемии.</w:t>
      </w:r>
      <w:r w:rsidRPr="008F3B2F">
        <w:rPr>
          <w:rFonts w:ascii="Times New Roman" w:hAnsi="Times New Roman"/>
          <w:sz w:val="28"/>
          <w:szCs w:val="28"/>
        </w:rPr>
        <w:br/>
        <w:t xml:space="preserve">Его действующим началом является простагландин Е1. Алпростадил - мощный блокатор активности тромбоцитов, снижающий их агрегацию и адгезию к эндотелию и ингибирующий повышенную цитокинную гиперпродукцию клетками крови. Это уменьшает повреждение тканей и пристеночное тромбообразование. Активизируется тромболизис, улучшается микроциркуляция за счет повышения деформируемости эритроцитов, уменьшается их агрегация и снижается вязкость крови. Препарат также влияет на атерогенез, подавляя митотическую активность и снижая пролиферацию гладкомышечных клеток в сосудистой стенке. Отмечено также благоприятное влияние на липидный обмен (снижается уровень липопротеидов низкой плотности). Кроме того при ХОЗАНК применяют: солкосерил или актовегин, фосфаден, АТФ. Из препаратов метаболического действия - различные витамины (С, В1, В6 и др.), антиоксиданты (витамин Е, пробукол), различные противоатеросклеротические средства, к которым относятся ингибиторы синтеза холестерина. </w:t>
      </w:r>
    </w:p>
    <w:p w:rsidR="008F3B2F" w:rsidRDefault="008F3B2F"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AC424E" w:rsidRDefault="00AC424E" w:rsidP="00321A77">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8F3B2F">
        <w:rPr>
          <w:rFonts w:ascii="Times New Roman" w:hAnsi="Times New Roman"/>
          <w:color w:val="000000"/>
          <w:sz w:val="28"/>
          <w:szCs w:val="28"/>
        </w:rPr>
        <w:t xml:space="preserve">: </w:t>
      </w:r>
      <w:r w:rsidR="008F3B2F" w:rsidRPr="008F3B2F">
        <w:rPr>
          <w:rFonts w:ascii="Times New Roman" w:hAnsi="Times New Roman"/>
          <w:color w:val="000000"/>
          <w:sz w:val="28"/>
          <w:szCs w:val="28"/>
        </w:rPr>
        <w:t xml:space="preserve">«Лечение </w:t>
      </w:r>
      <w:r w:rsidR="008F3B2F" w:rsidRPr="008F3B2F">
        <w:rPr>
          <w:rFonts w:ascii="Times New Roman" w:hAnsi="Times New Roman"/>
          <w:sz w:val="28"/>
          <w:szCs w:val="28"/>
        </w:rPr>
        <w:t>ран, острой гнойной инфекции мягких тканей, кисти и пальцев в амбулаторных условиях».</w:t>
      </w:r>
    </w:p>
    <w:p w:rsidR="00AC424E" w:rsidRPr="00321A77" w:rsidRDefault="008F3B2F" w:rsidP="00AC424E">
      <w:pPr>
        <w:spacing w:after="0" w:line="240" w:lineRule="auto"/>
        <w:ind w:firstLine="709"/>
        <w:jc w:val="both"/>
        <w:rPr>
          <w:rFonts w:ascii="Times New Roman" w:hAnsi="Times New Roman"/>
          <w:color w:val="000000"/>
          <w:sz w:val="10"/>
          <w:szCs w:val="24"/>
        </w:rPr>
      </w:pPr>
      <w:r>
        <w:rPr>
          <w:rFonts w:ascii="Times New Roman" w:hAnsi="Times New Roman"/>
          <w:color w:val="000000"/>
          <w:sz w:val="28"/>
          <w:szCs w:val="28"/>
        </w:rPr>
        <w:t xml:space="preserve"> </w:t>
      </w:r>
    </w:p>
    <w:p w:rsidR="008F3B2F" w:rsidRPr="008F3B2F"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8F3B2F">
        <w:rPr>
          <w:rFonts w:ascii="Times New Roman" w:hAnsi="Times New Roman"/>
          <w:color w:val="000000"/>
          <w:sz w:val="28"/>
          <w:szCs w:val="28"/>
        </w:rPr>
        <w:t xml:space="preserve">закрепление и расширение спектра знаний студентов по  проблеме лечения </w:t>
      </w:r>
      <w:r w:rsidR="008F3B2F" w:rsidRPr="008F3B2F">
        <w:rPr>
          <w:rFonts w:ascii="Times New Roman" w:hAnsi="Times New Roman"/>
          <w:sz w:val="28"/>
          <w:szCs w:val="28"/>
        </w:rPr>
        <w:t xml:space="preserve">ран, острой гнойной инфекции мягких тканей, кисти и пальцев в условиях поликлиники, по вопросам экстренной профилактики столбняка </w:t>
      </w:r>
      <w:r w:rsidR="008F3B2F" w:rsidRPr="008F3B2F">
        <w:rPr>
          <w:rFonts w:ascii="Times New Roman" w:hAnsi="Times New Roman"/>
          <w:color w:val="000000"/>
          <w:sz w:val="28"/>
          <w:szCs w:val="28"/>
        </w:rPr>
        <w:t>и освоение основ профессиональной компетентности применительно к изучаемому разделу.</w:t>
      </w:r>
    </w:p>
    <w:p w:rsidR="00AC424E" w:rsidRDefault="00AC424E"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8F3B2F" w:rsidRPr="008F3B2F" w:rsidRDefault="008F3B2F" w:rsidP="008F3B2F">
      <w:pPr>
        <w:spacing w:after="0" w:line="240" w:lineRule="auto"/>
        <w:ind w:firstLine="240"/>
        <w:jc w:val="both"/>
        <w:rPr>
          <w:rFonts w:ascii="Times New Roman" w:hAnsi="Times New Roman"/>
          <w:sz w:val="28"/>
          <w:szCs w:val="28"/>
        </w:rPr>
      </w:pPr>
      <w:r w:rsidRPr="008F3B2F">
        <w:rPr>
          <w:rFonts w:ascii="Times New Roman" w:hAnsi="Times New Roman"/>
          <w:b/>
          <w:bCs/>
          <w:sz w:val="28"/>
          <w:szCs w:val="28"/>
        </w:rPr>
        <w:t>   </w:t>
      </w:r>
      <w:r w:rsidRPr="008F3B2F">
        <w:rPr>
          <w:rFonts w:ascii="Times New Roman" w:hAnsi="Times New Roman"/>
          <w:sz w:val="28"/>
          <w:szCs w:val="28"/>
        </w:rPr>
        <w:t>За последние годы под влиянием различных факторов, в первую очередь мощного селективного действия антибиотиков, произошли значительные изменения этиологии раневых инфекций.   В настоящее время ведущими возбудителями являются:</w:t>
      </w:r>
      <w:r w:rsidRPr="008F3B2F">
        <w:rPr>
          <w:rFonts w:ascii="Times New Roman" w:hAnsi="Times New Roman"/>
          <w:sz w:val="28"/>
          <w:szCs w:val="28"/>
        </w:rPr>
        <w:br/>
        <w:t xml:space="preserve">стафилококки, -гемолитические и негемолитические стрептококки; представители семейства </w:t>
      </w:r>
      <w:r w:rsidRPr="008F3B2F">
        <w:rPr>
          <w:rFonts w:ascii="Times New Roman" w:hAnsi="Times New Roman"/>
          <w:iCs/>
          <w:sz w:val="28"/>
          <w:szCs w:val="28"/>
        </w:rPr>
        <w:t>Enterobacteriaceae</w:t>
      </w:r>
      <w:r w:rsidRPr="008F3B2F">
        <w:rPr>
          <w:rFonts w:ascii="Times New Roman" w:hAnsi="Times New Roman"/>
          <w:sz w:val="28"/>
          <w:szCs w:val="28"/>
        </w:rPr>
        <w:t xml:space="preserve">, неферментирующие грамотрицательные бактерии, облигатные неспорообразующие анаэробные микроорганизмы. Отчетливо прослеживается зависимость видового состава ран от их происхождения. Так, например, если в группе с острыми гнойными заболеваниями стафилококк в монокультуре выявляется в 69,5% случаев, то у больных с посттравматическими гнойными ранами, хроническими гнойными заболеваниями кожи и мягких тканей, а также у больных с гнойными ранами и развившимся из ран сепсисом выявляются сразу несколько патогенных микроорганизмов в 31,5, 48,8, 55,6% случаев соответственно. Остальную часть составляют представители семейства </w:t>
      </w:r>
      <w:r w:rsidRPr="008F3B2F">
        <w:rPr>
          <w:rFonts w:ascii="Times New Roman" w:hAnsi="Times New Roman"/>
          <w:i/>
          <w:iCs/>
          <w:sz w:val="28"/>
          <w:szCs w:val="28"/>
        </w:rPr>
        <w:t>Enterobacteriaceae</w:t>
      </w:r>
      <w:r w:rsidRPr="008F3B2F">
        <w:rPr>
          <w:rFonts w:ascii="Times New Roman" w:hAnsi="Times New Roman"/>
          <w:sz w:val="28"/>
          <w:szCs w:val="28"/>
        </w:rPr>
        <w:t xml:space="preserve"> в монокультуре. Результаты многолетних исследований качественного состава микрофлоры разных ран свидетельствуют об устойчивом преобладании стафилококков (</w:t>
      </w:r>
      <w:r w:rsidRPr="008F3B2F">
        <w:rPr>
          <w:rFonts w:ascii="Times New Roman" w:hAnsi="Times New Roman"/>
          <w:i/>
          <w:iCs/>
          <w:sz w:val="28"/>
          <w:szCs w:val="28"/>
        </w:rPr>
        <w:t>S. aureus</w:t>
      </w:r>
      <w:r w:rsidRPr="008F3B2F">
        <w:rPr>
          <w:rFonts w:ascii="Times New Roman" w:hAnsi="Times New Roman"/>
          <w:sz w:val="28"/>
          <w:szCs w:val="28"/>
        </w:rPr>
        <w:t xml:space="preserve">, </w:t>
      </w:r>
      <w:r w:rsidRPr="008F3B2F">
        <w:rPr>
          <w:rFonts w:ascii="Times New Roman" w:hAnsi="Times New Roman"/>
          <w:i/>
          <w:iCs/>
          <w:sz w:val="28"/>
          <w:szCs w:val="28"/>
        </w:rPr>
        <w:t>S. epidermidis</w:t>
      </w:r>
      <w:r w:rsidRPr="008F3B2F">
        <w:rPr>
          <w:rFonts w:ascii="Times New Roman" w:hAnsi="Times New Roman"/>
          <w:sz w:val="28"/>
          <w:szCs w:val="28"/>
        </w:rPr>
        <w:t xml:space="preserve">) и неферментирующих грамотрицательных бактерий.   В последние годы значительно чаще из ран стали выделяться грибы (9,9%), что, по-видимому, связано с недостаточным вниманием к этой проблеме, отсутствием надежной профилактики грибковой инвазии. Системная антибактериальная терапия чаще всего начинается после выполнения хирургического этапа вмешательства на гнойном очаге. До получения данных бактериологических исследований качественного и количественного состава микрофлоры в биоптатах ран препараты назначают эмпирически, ориентируясь на их происхождение и наиболее часто встречающуюся при данном процессе микрофлору. В экстренных ситуациях при выборе антибиотика можно ориентироваться на локализацию ранения, "тропизм" определенных антибиотиков к тканям, распространенность и характер поражения, характер раневого отделяемого, которые в определенной мере свидетельствуют о виде микроба. Известно, что при ранениях и гнойных процессах верхней половины тела преобладающим возбудителем раневой инфекции является стафилококк и грамположительная кокковая флора; при ранениях нижних конечностей - чаще грамотрицательная и смешанная флора. Традиционно длительность курсов системной антибактериальной терапии определяется тяжестью течения инфекционного процесса, формированием </w:t>
      </w:r>
      <w:r w:rsidRPr="008F3B2F">
        <w:rPr>
          <w:rFonts w:ascii="Times New Roman" w:hAnsi="Times New Roman"/>
          <w:sz w:val="28"/>
          <w:szCs w:val="28"/>
        </w:rPr>
        <w:lastRenderedPageBreak/>
        <w:t>нескольких локусов инфекции, риском реинфицирования госпитальными штаммами раневой поверхности, органов дыхания и мочеполовой системы. Такая тактика чаще всего приводит к неоправданно длительному использованию системных антибактериальных препаратов, формированию резистентности микроорганизмов к антибиотикам, развитию аллергических реакций, появлению грибов в раневом отделяемом.</w:t>
      </w:r>
      <w:r w:rsidRPr="008F3B2F">
        <w:rPr>
          <w:rFonts w:ascii="Times New Roman" w:hAnsi="Times New Roman"/>
          <w:sz w:val="28"/>
          <w:szCs w:val="28"/>
        </w:rPr>
        <w:br/>
        <w:t xml:space="preserve">   В настоящее время имеется возможность значительно сократить длительность системной антибактериальной терапии за счет активного внедрения в практику лечения ран под повязками с современными препаратами, ориентированными не только на фазу раневого процесса, но и видовой состав микроорганизмов ран. Такая тактика при своевременном адекватном хирургическом вмешательстве и лечении правильно подобранными препаратами для местной терапии позволяет локализовать гнойный процесс, избежать генерализации инфекционного процесса. Использование современных препаратов для местного лечения ран на всех этапах комплексного лечения позволяет сократить сроки системной антимикробной терапии, избежать развития побочных явлений, значительно уменьшить расходы на дорогостоящие антибактериальные препараты, избежать формирования резистентности микрофлоры к используемым системным антибиотикам. В настоящее время разработано несколько групп препаратов для местного лечения ран в I и II фазах раневого процесса.   Основными группами препаратов являются антисептики, мази на полиэтиленгликолевой основе, современные биологически активные перевязочные средства, ферментные препараты. </w:t>
      </w:r>
    </w:p>
    <w:p w:rsidR="008F3B2F" w:rsidRPr="008F3B2F" w:rsidRDefault="008F3B2F" w:rsidP="008F3B2F">
      <w:pPr>
        <w:spacing w:after="0" w:line="240" w:lineRule="auto"/>
        <w:ind w:firstLine="709"/>
        <w:jc w:val="both"/>
        <w:rPr>
          <w:rFonts w:ascii="Times New Roman" w:hAnsi="Times New Roman"/>
          <w:sz w:val="28"/>
          <w:szCs w:val="28"/>
        </w:rPr>
      </w:pPr>
      <w:r w:rsidRPr="008F3B2F">
        <w:rPr>
          <w:rFonts w:ascii="Times New Roman" w:hAnsi="Times New Roman"/>
          <w:bCs/>
          <w:sz w:val="28"/>
          <w:szCs w:val="28"/>
        </w:rPr>
        <w:t xml:space="preserve">Препараты для лечения ран в I фазе раневого процесса. </w:t>
      </w:r>
      <w:r w:rsidRPr="008F3B2F">
        <w:rPr>
          <w:rFonts w:ascii="Times New Roman" w:hAnsi="Times New Roman"/>
          <w:sz w:val="28"/>
          <w:szCs w:val="28"/>
        </w:rPr>
        <w:t xml:space="preserve">Успехи профилактики и лечения раневой инфекции во многом зависят от развития асептики и антисептики, своевременного внедрения в практику комплексного лечения ран новых групп антисептиков. При выборе антисептиков, используемых как с профилактической, так и с лечебной целью, предпочтение отдается препаратам с универсальным, широким или умеренным спектром действия, активным против смешанной микрофлоры, обладающих микробоцидным или микробостатическим действием. В практике лечения ран достаточно широко используются новые комплексные соединения йода с поливинилпирролидоном, выпускаемые разными фирмами под названием Повидон-йод, Бетадин, Йодопирон, Йодовидон и др., обладающие микробоцидным и микробостатическим действием. Йодофоры обладают почти универсальным спектром активности: подавляют грамположительные бактерии, включая энтерококки и микобактерии; подавляют грамотрицательные бактерии, в том числе псевдомонады, ацетобактерии, клебсиеллы, протей; подавляют споры бактерий, грибы, вирусы, включая вирусы гепатита В и С, энтеро- и аденовирусы, а также анаэробные, спорообразующие и аспорогенные бактерии. Все возбудители раневой инфекции не обладают к йодофорам ни естественной, ни приобретенной резистентностью. На активность комплекса с поливинилпирролидоном не влияет присутствие крови, гнойного отделяемого или некротических тканей. В отдельных случаях, по жизненным показаниям, при неэффективности или непереносимости антибактериальных препаратов других фармакологических групп для лечения больных с раневой инфекцией, вызванной полирезистентной флорой, синегнойной палочкой и возбудителями неклостридиальной анаэробной инфекции, целесообразно назначать </w:t>
      </w:r>
      <w:r w:rsidRPr="008F3B2F">
        <w:rPr>
          <w:rFonts w:ascii="Times New Roman" w:hAnsi="Times New Roman"/>
          <w:sz w:val="28"/>
          <w:szCs w:val="28"/>
        </w:rPr>
        <w:lastRenderedPageBreak/>
        <w:t xml:space="preserve">0,5% раствор диоксидина. Этот препарат наиболее активен в отношении анаэробных бактерий </w:t>
      </w:r>
      <w:r w:rsidRPr="008F3B2F">
        <w:rPr>
          <w:rFonts w:ascii="Times New Roman" w:hAnsi="Times New Roman"/>
          <w:iCs/>
          <w:sz w:val="28"/>
          <w:szCs w:val="28"/>
        </w:rPr>
        <w:t>Clostridium spp.</w:t>
      </w:r>
      <w:r w:rsidRPr="008F3B2F">
        <w:rPr>
          <w:rFonts w:ascii="Times New Roman" w:hAnsi="Times New Roman"/>
          <w:sz w:val="28"/>
          <w:szCs w:val="28"/>
        </w:rPr>
        <w:t xml:space="preserve">, </w:t>
      </w:r>
      <w:r w:rsidRPr="008F3B2F">
        <w:rPr>
          <w:rFonts w:ascii="Times New Roman" w:hAnsi="Times New Roman"/>
          <w:iCs/>
          <w:sz w:val="28"/>
          <w:szCs w:val="28"/>
        </w:rPr>
        <w:t>Bacteroides spp.</w:t>
      </w:r>
      <w:r w:rsidRPr="008F3B2F">
        <w:rPr>
          <w:rFonts w:ascii="Times New Roman" w:hAnsi="Times New Roman"/>
          <w:sz w:val="28"/>
          <w:szCs w:val="28"/>
        </w:rPr>
        <w:t xml:space="preserve">, </w:t>
      </w:r>
      <w:r w:rsidRPr="008F3B2F">
        <w:rPr>
          <w:rFonts w:ascii="Times New Roman" w:hAnsi="Times New Roman"/>
          <w:iCs/>
          <w:sz w:val="28"/>
          <w:szCs w:val="28"/>
        </w:rPr>
        <w:t>P. melaninogenicus</w:t>
      </w:r>
      <w:r w:rsidRPr="008F3B2F">
        <w:rPr>
          <w:rFonts w:ascii="Times New Roman" w:hAnsi="Times New Roman"/>
          <w:sz w:val="28"/>
          <w:szCs w:val="28"/>
        </w:rPr>
        <w:t xml:space="preserve">, </w:t>
      </w:r>
      <w:r w:rsidRPr="008F3B2F">
        <w:rPr>
          <w:rFonts w:ascii="Times New Roman" w:hAnsi="Times New Roman"/>
          <w:iCs/>
          <w:sz w:val="28"/>
          <w:szCs w:val="28"/>
        </w:rPr>
        <w:t>Peptococcus spp.</w:t>
      </w:r>
      <w:r w:rsidRPr="008F3B2F">
        <w:rPr>
          <w:rFonts w:ascii="Times New Roman" w:hAnsi="Times New Roman"/>
          <w:sz w:val="28"/>
          <w:szCs w:val="28"/>
        </w:rPr>
        <w:t xml:space="preserve">, </w:t>
      </w:r>
      <w:r w:rsidRPr="008F3B2F">
        <w:rPr>
          <w:rFonts w:ascii="Times New Roman" w:hAnsi="Times New Roman"/>
          <w:iCs/>
          <w:sz w:val="28"/>
          <w:szCs w:val="28"/>
        </w:rPr>
        <w:t>Peptostreptococcus spp.</w:t>
      </w:r>
      <w:r w:rsidRPr="008F3B2F">
        <w:rPr>
          <w:rFonts w:ascii="Times New Roman" w:hAnsi="Times New Roman"/>
          <w:sz w:val="28"/>
          <w:szCs w:val="28"/>
        </w:rPr>
        <w:t xml:space="preserve">, а также аэробных грамотрицательных бактерий - </w:t>
      </w:r>
      <w:r w:rsidRPr="008F3B2F">
        <w:rPr>
          <w:rFonts w:ascii="Times New Roman" w:hAnsi="Times New Roman"/>
          <w:iCs/>
          <w:sz w:val="28"/>
          <w:szCs w:val="28"/>
        </w:rPr>
        <w:t>Ps. aeruginosa</w:t>
      </w:r>
      <w:r w:rsidRPr="008F3B2F">
        <w:rPr>
          <w:rFonts w:ascii="Times New Roman" w:hAnsi="Times New Roman"/>
          <w:sz w:val="28"/>
          <w:szCs w:val="28"/>
        </w:rPr>
        <w:t xml:space="preserve">, </w:t>
      </w:r>
      <w:r w:rsidRPr="008F3B2F">
        <w:rPr>
          <w:rFonts w:ascii="Times New Roman" w:hAnsi="Times New Roman"/>
          <w:iCs/>
          <w:sz w:val="28"/>
          <w:szCs w:val="28"/>
        </w:rPr>
        <w:t>E. coli</w:t>
      </w:r>
      <w:r w:rsidRPr="008F3B2F">
        <w:rPr>
          <w:rFonts w:ascii="Times New Roman" w:hAnsi="Times New Roman"/>
          <w:sz w:val="28"/>
          <w:szCs w:val="28"/>
        </w:rPr>
        <w:t xml:space="preserve">, </w:t>
      </w:r>
      <w:r w:rsidRPr="008F3B2F">
        <w:rPr>
          <w:rFonts w:ascii="Times New Roman" w:hAnsi="Times New Roman"/>
          <w:iCs/>
          <w:sz w:val="28"/>
          <w:szCs w:val="28"/>
        </w:rPr>
        <w:t>Proteus spp.</w:t>
      </w:r>
      <w:r w:rsidRPr="008F3B2F">
        <w:rPr>
          <w:rFonts w:ascii="Times New Roman" w:hAnsi="Times New Roman"/>
          <w:sz w:val="28"/>
          <w:szCs w:val="28"/>
        </w:rPr>
        <w:t xml:space="preserve">, </w:t>
      </w:r>
      <w:r w:rsidRPr="008F3B2F">
        <w:rPr>
          <w:rFonts w:ascii="Times New Roman" w:hAnsi="Times New Roman"/>
          <w:iCs/>
          <w:sz w:val="28"/>
          <w:szCs w:val="28"/>
        </w:rPr>
        <w:t>Klebsiella spp.</w:t>
      </w:r>
      <w:r w:rsidRPr="008F3B2F">
        <w:rPr>
          <w:rFonts w:ascii="Times New Roman" w:hAnsi="Times New Roman"/>
          <w:sz w:val="28"/>
          <w:szCs w:val="28"/>
        </w:rPr>
        <w:t xml:space="preserve">, </w:t>
      </w:r>
      <w:r w:rsidRPr="008F3B2F">
        <w:rPr>
          <w:rFonts w:ascii="Times New Roman" w:hAnsi="Times New Roman"/>
          <w:iCs/>
          <w:sz w:val="28"/>
          <w:szCs w:val="28"/>
        </w:rPr>
        <w:t xml:space="preserve">Serratia spp. </w:t>
      </w:r>
      <w:r w:rsidRPr="008F3B2F">
        <w:rPr>
          <w:rFonts w:ascii="Times New Roman" w:hAnsi="Times New Roman"/>
          <w:sz w:val="28"/>
          <w:szCs w:val="28"/>
        </w:rPr>
        <w:t>   Диоксидин хорошо совместим с другими антимикробными препаратами. Единичные побочные эффекты (головная боль, тошнота, рвота) обусловлены в основном неправильно определенной для больного суточной дозой и нарушением правила введения препарата (его суточная доза при системном внутривенном применении не должна превышать 10 мг/кг - 700 мг для больного с массой тела 70 кг, препарат необходимо вводить внутривенно капельно и очень медленно - одно введение (200 мл готового раствора) в течение 90-120 мин). В последние годы в комплексном лечении гнойных ран используется антисептик из класса поверхностно-активных веществ - Мирамистин. Препарат активно воздействует на грамположительные, грамотрицательные бактерии, грибы, вирусы, простейшие, аэробные и анаэробные, спорообразующие и аспорогенные микроорганизмы. При обильной гнойной экссудации не следует использовать растворы антисептиков для местного лечения ран в виде марлевых тампонов, так как помещенные в рану они быстро высыхают, не имеют необходимой длительной осмотической активности, которая требуется для удаления гноя. В крайнем случае рана может заполняться комбинированным тампоном: в центр марлевого тампона помещается силиконовая трубка, через которую 2-3 раза в сутки шприцем в рану вводится по 10-20 мл антисептика. Для лечения поверхностных инфицированных, гнойных и гнойно-некротических ран разной этиологии в фазе воспаления с успехом применяются биологически активные дренирующие сорбенты (аниловин, диовин, анилодиовин, диотевин, анилодиотевин, колласорб, колладиасорб), основным компонентом которых является гелевин с антимикробным препаратом (диоксидин), протеолитическими ферментами (террилитин, коллагеназа из гидробионтов), местным анестетиком (анилокаин), что позволяет проводить целенаправленную терапию раневого процесса в зависимости от выраженности тех или иных симптомов. Для лечения обширных и глубоких ран с гнойным процессом в I фазе целесообразна терапия под повязками с мазями на полиэтиленгликолевой основе (левомеколь, левосин, диоксиколь, 1% йодопироновая мазь, 10% мазь мафенида ацетата, нитацид, стрептонитол, стрептолавен.</w:t>
      </w:r>
    </w:p>
    <w:p w:rsidR="008F3B2F" w:rsidRPr="008F3B2F" w:rsidRDefault="008F3B2F" w:rsidP="008F3B2F">
      <w:pPr>
        <w:spacing w:after="0" w:line="240" w:lineRule="auto"/>
        <w:ind w:firstLine="709"/>
        <w:jc w:val="both"/>
        <w:rPr>
          <w:rFonts w:ascii="Times New Roman" w:hAnsi="Times New Roman"/>
          <w:b/>
          <w:color w:val="000000"/>
          <w:sz w:val="28"/>
          <w:szCs w:val="28"/>
        </w:rPr>
      </w:pPr>
      <w:r w:rsidRPr="008F3B2F">
        <w:rPr>
          <w:rFonts w:ascii="Times New Roman" w:hAnsi="Times New Roman"/>
          <w:bCs/>
          <w:sz w:val="28"/>
          <w:szCs w:val="28"/>
        </w:rPr>
        <w:t>Лечение ран во II фазе раневого процесса</w:t>
      </w:r>
      <w:r w:rsidRPr="008F3B2F">
        <w:rPr>
          <w:rFonts w:ascii="Times New Roman" w:hAnsi="Times New Roman"/>
          <w:b/>
          <w:bCs/>
          <w:sz w:val="28"/>
          <w:szCs w:val="28"/>
        </w:rPr>
        <w:t xml:space="preserve">. </w:t>
      </w:r>
      <w:r w:rsidRPr="008F3B2F">
        <w:rPr>
          <w:rFonts w:ascii="Times New Roman" w:hAnsi="Times New Roman"/>
          <w:sz w:val="28"/>
          <w:szCs w:val="28"/>
        </w:rPr>
        <w:t xml:space="preserve">Для лечения умеренно или мало экссудирующих гнойных ран в стадии перехода во II фазу раневого процесса, а также при лечении донорских ран во время свободной кожной пластики аутодермотрансплантатом показано применение биологически активных гелевых повязок Апполо ПАК и Апполо ПАА, в состав которых включены йодовидон или мирамистин, а также местный анестетик анилокаин. Основу гидрогеля составляют сополимер акриламида и акриловой кислоты. При выявлении признаков регенераторного процесса на фоне отсутствия обильного гноетечения и остающихся не резко выраженных симптомах воспаления возможно лечение ран под повязками с использованием содержащих йод растворов: 10% Йодопирон, 1% Йодовидон, 1% повидон-йод, Сульйодопирон. После купирования клиники острого гнойного процесса, исчезновения симптомов интоксикации, подтвержденного как клиническими, так и лабораторными тестами, возможна отмена общей </w:t>
      </w:r>
      <w:r w:rsidRPr="008F3B2F">
        <w:rPr>
          <w:rFonts w:ascii="Times New Roman" w:hAnsi="Times New Roman"/>
          <w:sz w:val="28"/>
          <w:szCs w:val="28"/>
        </w:rPr>
        <w:lastRenderedPageBreak/>
        <w:t xml:space="preserve">антибактериальной терапии. В этих случаях местное лечение ран на этапе подготовки к окончательному закрытию швами или методом пластики проводится под повязками с препаратами: биологически активные стимулирующие раневые покрытия с антимикробным и местно-анестезирующим действием (Дигиспон-А, Альгикол-ФА, Коллахит-ФА, Анишиспон); коллагенсодержащие раневые покрытия (Гентацикол); раневые покрытия на основе альгинатов (Альгипор, Альгимаф); раневое покрытие на основе коллагена и регенерированной целлюлозы (Промогран);  пенообразующие аэрозоли (Диоксизоль); мази с незначительной осмотической активностью (Метилдиоксилин, Аргосульфан, Катацел А, Бактробан 2%, Фузимет, Стрептонитол, Биопин 5%, 10%; Банеоцин); масла (Милиацил). Появление в стационарах новой мази Фузимет (комбинация фузидина натрия с метилурацилом) позволяет успешно лечить больных с выявленными в ранах метициллинорезистентных </w:t>
      </w:r>
      <w:r w:rsidRPr="008F3B2F">
        <w:rPr>
          <w:rFonts w:ascii="Times New Roman" w:hAnsi="Times New Roman"/>
          <w:i/>
          <w:iCs/>
          <w:sz w:val="28"/>
          <w:szCs w:val="28"/>
        </w:rPr>
        <w:t>S. aureus</w:t>
      </w:r>
      <w:r w:rsidRPr="008F3B2F">
        <w:rPr>
          <w:rFonts w:ascii="Times New Roman" w:hAnsi="Times New Roman"/>
          <w:sz w:val="28"/>
          <w:szCs w:val="28"/>
        </w:rPr>
        <w:t xml:space="preserve"> (MRSA), не включая в комплексную терапию ванкомицин или линезолид.   </w:t>
      </w:r>
    </w:p>
    <w:p w:rsidR="008F3B2F" w:rsidRDefault="008F3B2F"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C424E" w:rsidRDefault="00AC424E" w:rsidP="00AC424E">
      <w:pPr>
        <w:spacing w:after="0" w:line="240" w:lineRule="auto"/>
        <w:ind w:firstLine="709"/>
        <w:jc w:val="both"/>
        <w:rPr>
          <w:rFonts w:ascii="Times New Roman" w:hAnsi="Times New Roman"/>
          <w:b/>
          <w:color w:val="000000"/>
          <w:sz w:val="28"/>
          <w:szCs w:val="28"/>
        </w:rPr>
      </w:pPr>
    </w:p>
    <w:p w:rsidR="00AC424E" w:rsidRDefault="00AC424E" w:rsidP="00321A77">
      <w:pPr>
        <w:spacing w:after="0" w:line="240" w:lineRule="auto"/>
        <w:ind w:firstLine="709"/>
        <w:jc w:val="both"/>
        <w:rPr>
          <w:rFonts w:ascii="Times New Roman" w:hAnsi="Times New Roman"/>
          <w:color w:val="000000"/>
          <w:sz w:val="24"/>
          <w:szCs w:val="24"/>
        </w:rPr>
      </w:pPr>
    </w:p>
    <w:p w:rsidR="00C60C98" w:rsidRDefault="00C60C98">
      <w:pPr>
        <w:rPr>
          <w:rFonts w:ascii="Times New Roman" w:hAnsi="Times New Roman"/>
          <w:color w:val="000000"/>
          <w:sz w:val="24"/>
          <w:szCs w:val="24"/>
        </w:rPr>
      </w:pPr>
      <w:r>
        <w:rPr>
          <w:rFonts w:ascii="Times New Roman" w:hAnsi="Times New Roman"/>
          <w:color w:val="000000"/>
          <w:sz w:val="24"/>
          <w:szCs w:val="24"/>
        </w:rPr>
        <w:br w:type="page"/>
      </w:r>
    </w:p>
    <w:p w:rsidR="00AC424E" w:rsidRDefault="00AC424E" w:rsidP="00321A77">
      <w:pPr>
        <w:spacing w:after="0" w:line="240" w:lineRule="auto"/>
        <w:ind w:firstLine="709"/>
        <w:jc w:val="both"/>
        <w:rPr>
          <w:rFonts w:ascii="Times New Roman" w:hAnsi="Times New Roman"/>
          <w:color w:val="000000"/>
          <w:sz w:val="24"/>
          <w:szCs w:val="24"/>
        </w:rPr>
      </w:pPr>
    </w:p>
    <w:p w:rsidR="00AC424E" w:rsidRDefault="00AC424E" w:rsidP="00AC424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AC424E" w:rsidRPr="00321A77" w:rsidRDefault="00AC424E" w:rsidP="00AC424E">
      <w:pPr>
        <w:spacing w:after="0" w:line="240" w:lineRule="auto"/>
        <w:ind w:firstLine="709"/>
        <w:jc w:val="center"/>
        <w:rPr>
          <w:rFonts w:ascii="Times New Roman" w:hAnsi="Times New Roman"/>
          <w:b/>
          <w:color w:val="000000"/>
          <w:sz w:val="28"/>
          <w:szCs w:val="28"/>
        </w:rPr>
      </w:pPr>
    </w:p>
    <w:p w:rsidR="008F3B2F" w:rsidRDefault="00AC424E" w:rsidP="008F3B2F">
      <w:pPr>
        <w:ind w:firstLine="709"/>
        <w:jc w:val="both"/>
        <w:rPr>
          <w:color w:val="000000"/>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8F3B2F" w:rsidRPr="008F3B2F">
        <w:rPr>
          <w:rFonts w:ascii="Times New Roman" w:hAnsi="Times New Roman"/>
          <w:color w:val="000000"/>
          <w:sz w:val="28"/>
          <w:szCs w:val="28"/>
        </w:rPr>
        <w:t xml:space="preserve">«Лечение </w:t>
      </w:r>
      <w:r w:rsidR="008F3B2F" w:rsidRPr="008F3B2F">
        <w:rPr>
          <w:rFonts w:ascii="Times New Roman" w:hAnsi="Times New Roman"/>
          <w:sz w:val="28"/>
          <w:szCs w:val="28"/>
        </w:rPr>
        <w:t>заболеваний прямой кишки, параректальной клетчатки и пролежней».</w:t>
      </w:r>
    </w:p>
    <w:p w:rsidR="00AC424E" w:rsidRPr="00321A77" w:rsidRDefault="00AC424E" w:rsidP="00AC424E">
      <w:pPr>
        <w:spacing w:after="0" w:line="240" w:lineRule="auto"/>
        <w:ind w:firstLine="709"/>
        <w:jc w:val="both"/>
        <w:rPr>
          <w:rFonts w:ascii="Times New Roman" w:hAnsi="Times New Roman"/>
          <w:color w:val="000000"/>
          <w:sz w:val="10"/>
          <w:szCs w:val="24"/>
        </w:rPr>
      </w:pPr>
    </w:p>
    <w:p w:rsidR="008F3B2F" w:rsidRPr="00C50457" w:rsidRDefault="00AC424E" w:rsidP="008F3B2F">
      <w:pPr>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A84E34">
        <w:rPr>
          <w:color w:val="000000"/>
        </w:rPr>
        <w:t xml:space="preserve"> </w:t>
      </w:r>
      <w:r w:rsidR="008F3B2F" w:rsidRPr="00C50457">
        <w:rPr>
          <w:rFonts w:ascii="Times New Roman" w:hAnsi="Times New Roman"/>
          <w:color w:val="000000"/>
          <w:sz w:val="28"/>
          <w:szCs w:val="28"/>
        </w:rPr>
        <w:t xml:space="preserve">закрепление и расширение спектра знаний студентов по  проблеме лечения заболеваний </w:t>
      </w:r>
      <w:r w:rsidR="008F3B2F" w:rsidRPr="00C50457">
        <w:rPr>
          <w:rFonts w:ascii="Times New Roman" w:hAnsi="Times New Roman"/>
          <w:sz w:val="28"/>
          <w:szCs w:val="28"/>
        </w:rPr>
        <w:t xml:space="preserve">прямой кишки, параректальной клетчатки, пролежней в условиях поликлиники и </w:t>
      </w:r>
      <w:r w:rsidR="008F3B2F" w:rsidRPr="00C50457">
        <w:rPr>
          <w:rFonts w:ascii="Times New Roman" w:hAnsi="Times New Roman"/>
          <w:color w:val="000000"/>
          <w:sz w:val="28"/>
          <w:szCs w:val="28"/>
        </w:rPr>
        <w:t>освоение основ профессиональной компетентности применительно к изучаемому разделу.</w:t>
      </w:r>
    </w:p>
    <w:p w:rsidR="00AC424E" w:rsidRDefault="00AC424E" w:rsidP="00AC424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Аннотация лекции</w:t>
      </w:r>
    </w:p>
    <w:p w:rsidR="00C50457" w:rsidRDefault="00C50457" w:rsidP="00AC424E">
      <w:pPr>
        <w:spacing w:after="0" w:line="240" w:lineRule="auto"/>
        <w:ind w:firstLine="709"/>
        <w:jc w:val="both"/>
        <w:rPr>
          <w:rFonts w:ascii="Times New Roman" w:hAnsi="Times New Roman"/>
          <w:b/>
          <w:color w:val="000000"/>
          <w:sz w:val="28"/>
          <w:szCs w:val="28"/>
        </w:rPr>
      </w:pPr>
    </w:p>
    <w:p w:rsidR="00C50457" w:rsidRPr="00C50457" w:rsidRDefault="00C50457" w:rsidP="00C50457">
      <w:pPr>
        <w:spacing w:line="240" w:lineRule="auto"/>
        <w:jc w:val="both"/>
        <w:rPr>
          <w:rFonts w:ascii="Times New Roman" w:hAnsi="Times New Roman"/>
          <w:sz w:val="28"/>
          <w:szCs w:val="28"/>
        </w:rPr>
      </w:pPr>
      <w:r w:rsidRPr="00C50457">
        <w:rPr>
          <w:rFonts w:ascii="Times New Roman" w:hAnsi="Times New Roman"/>
          <w:sz w:val="28"/>
          <w:szCs w:val="28"/>
        </w:rPr>
        <w:t>Острый парапроктит представляет собой острое гнойное воспаление околопрямокишечной клетчатки. Возбудителем инфекции является в большинстве случаев смешанная микрофлора. Чаше всего обнаруживают стафилококки и стрептококки в сочетании с кишечной палочкой, протеем. Нередко присутствие бактероидов, пептококков, фузобактерий, относящихся к неспорообразующим анаэробам. Острый парапроктит, обусловленный смешанной микрофлорой, обычно называют простым, банальным. В 1—2% случаев возникает специфическая инфекция (газовая, туберкулёзная, актиномикотическая). При простом парапроктите присутствуют все признаки острого воспаления: боль, отёк, гиперемия, гной. Если парапроктит вызван ассоциацией микроорганизмов, но главную роль при этом играют неспорообразующие анаэробы, возникает гнилостный парапроктит, при котором поражается клетчатка на большом протяжении. Может развиться и настоящий неклостридиальный анаэробный парапроктит с поражением не только клетчатки, но и фасции, и мышц. Такие парапроктиты характеризуются быстрым распространением процесса с выраженной отёчностью тканей, некрозом, вместо гноя выделяется зловонная жидкость с детритом. Иногда парапроктит вызывается клостридиями — возбудителями газовой гангрены. Факторы, предрасполагающие к возникновению гнойного процесса в параректальной клетчатке, — ослабление местного и гуморального им¬мунитета при истощении, алкоголизме, вследствие острой или хроничес¬кой инфекции (ангина, грипп, сепсис); сосудистые изменения при са¬харном диабете, атеросклерозе; функциональные нарушения (запоры, диарея); наличие геморроя, трещин заднего прохода, криптита и др.</w:t>
      </w:r>
    </w:p>
    <w:p w:rsidR="00C50457" w:rsidRPr="00C50457" w:rsidRDefault="00C50457" w:rsidP="00C50457">
      <w:pPr>
        <w:spacing w:line="240" w:lineRule="auto"/>
        <w:jc w:val="both"/>
        <w:rPr>
          <w:rFonts w:ascii="Times New Roman" w:hAnsi="Times New Roman"/>
          <w:sz w:val="28"/>
          <w:szCs w:val="28"/>
        </w:rPr>
      </w:pPr>
      <w:r w:rsidRPr="00C50457">
        <w:rPr>
          <w:rFonts w:ascii="Times New Roman" w:hAnsi="Times New Roman"/>
          <w:sz w:val="28"/>
          <w:szCs w:val="28"/>
        </w:rPr>
        <w:t xml:space="preserve">Классификация. Локализация гнойника: подкожный; подслизистый; межмышечный (располагается между внутренним и наружным сфинктерами); седалишно-прямокишечный (ишиоректальный); тазово-прммокишечный (пельвиоректальный).  Заболевание, как правило, начинается остро. Вслед за коротким продромальным периодом с недомоганием, слабостью, головными болями появляется нарастающая боль в прямой кишке, промежности или в тазу, сопровождающаяся повышением температуры тела и ознобом. Степень выраженности симптомов острого парапроктита зависит от локализации воспалительного процесса, его распространённости, характера возбудителя, реактивности организма. При локализации гнойника в подкожной клетчатке (подкожный парапроктит) </w:t>
      </w:r>
      <w:r w:rsidRPr="00C50457">
        <w:rPr>
          <w:rFonts w:ascii="Times New Roman" w:hAnsi="Times New Roman"/>
          <w:sz w:val="28"/>
          <w:szCs w:val="28"/>
        </w:rPr>
        <w:lastRenderedPageBreak/>
        <w:t>клинические проявления выражены более ярко и определённо: болезненный инфильтрат в области заднего прохода, гиперемия кожи, повышение температуры тела вынуждают, как правило, обратиться к врачу вскоре после начала заболевания. Ишиоректальный парапроктит в первые дни болезни проявляется общими симптомами: познабливанием, плохим самочувствием, тупыми болями в тазу и прямой кишке, усиливающимися при дефекации. Характерны местные изменения: асимметрия ягодиц, инфильтрация, гиперемия кожи, они появляются в более поздней стадии (5—6-й день). Наиболее тяжело протекает пельвиоректальный парапроктит, при котором гнойник располагается глубоко в тазу. В первые дни болезни преобладают общие симптомы воспаления: лихорадка, ознобы, головная боль, боли в суставах. Боли локализуются в тазу, в низу живота. Часто пациент обращается к хирургу или урологу, женщины — к гинекологу. Нередко их лечат по поводу острых респираторных заболеваний, гриппа. Продолжительность этого периода иногда достигает 10—12 дней. В дальнейшем отмечаются усиление болей в тазу и прямой кишке, задержка стула и мочи. Присутствуют симптомы тяжёлой системной воспалительной реакции.</w:t>
      </w:r>
    </w:p>
    <w:p w:rsidR="00C50457" w:rsidRPr="00C50457" w:rsidRDefault="00C50457" w:rsidP="00C50457">
      <w:pPr>
        <w:spacing w:after="0" w:line="240" w:lineRule="auto"/>
        <w:jc w:val="both"/>
        <w:rPr>
          <w:rFonts w:ascii="Times New Roman" w:hAnsi="Times New Roman"/>
          <w:sz w:val="28"/>
          <w:szCs w:val="28"/>
        </w:rPr>
      </w:pPr>
      <w:r w:rsidRPr="00C50457">
        <w:rPr>
          <w:rFonts w:ascii="Times New Roman" w:hAnsi="Times New Roman"/>
          <w:sz w:val="28"/>
          <w:szCs w:val="28"/>
        </w:rPr>
        <w:t>Лечение острого парапроктита только хирургическое. Операция должна быть выполнена тотчас после установления диагноза, она относится к разряду неотложных вмешательств. Вид анестезиологического пособия играет важную роль. Нужны полное обезболивание и хорошая релаксация. Чаще всего применяют внутривенный наркоз, перидуральную и сакральную анестезии, масочный наркоз. Местная анестезия при операциях по поводу острого парапроктита противопоказана из-за опасности распространения инфекции во время инъекции анестетика, неадекватности обезболивания и усложнения ориентирования в связи с инфильтрацией тканей анестезирующим раствором. Основные задачи радикальной операции — обязательное вскрытие гнойника и его дренирование. Поиск и нахождение поражённой крипты и гнойного хода, ликвидация крипты и хода целесообразны только при наличии опытного хирурга-колопроктолога. Если ликвидировать связь с кишкой, можно рассчитывать на полное выздоровление пациента.</w:t>
      </w:r>
    </w:p>
    <w:p w:rsidR="00C50457" w:rsidRPr="00C50457" w:rsidRDefault="00C50457" w:rsidP="00C50457">
      <w:pPr>
        <w:spacing w:after="0" w:line="240" w:lineRule="auto"/>
        <w:jc w:val="both"/>
        <w:rPr>
          <w:rFonts w:ascii="Times New Roman" w:hAnsi="Times New Roman"/>
          <w:sz w:val="28"/>
          <w:szCs w:val="28"/>
        </w:rPr>
      </w:pPr>
      <w:r w:rsidRPr="00C50457">
        <w:rPr>
          <w:rFonts w:ascii="Times New Roman" w:hAnsi="Times New Roman"/>
          <w:sz w:val="28"/>
          <w:szCs w:val="28"/>
        </w:rPr>
        <w:t>Хронический парапроктит — хроническое воспаление параректальной клетчатки и анальной крипты с формированием свищевого хода между просветом прямой кишки и кожей. Подавляющее большинство больных (до 95%) связывают начало заболевания с перенесённым острым парапроктитом. Классификация. В зависимости от расположения свищевого хода по отношений1 к наружному сфинктеру заднего прохода выделяют интрасфинктерный, транссфинктерный и экстрасфинктерный свищи прямой кишки.</w:t>
      </w:r>
    </w:p>
    <w:p w:rsidR="00C50457" w:rsidRPr="00C50457" w:rsidRDefault="00C50457" w:rsidP="00C50457">
      <w:pPr>
        <w:spacing w:after="0" w:line="240" w:lineRule="auto"/>
        <w:jc w:val="both"/>
        <w:rPr>
          <w:rFonts w:ascii="Times New Roman" w:hAnsi="Times New Roman"/>
          <w:sz w:val="28"/>
          <w:szCs w:val="28"/>
        </w:rPr>
      </w:pPr>
      <w:r w:rsidRPr="00C50457">
        <w:rPr>
          <w:rFonts w:ascii="Times New Roman" w:hAnsi="Times New Roman"/>
          <w:sz w:val="28"/>
          <w:szCs w:val="28"/>
        </w:rPr>
        <w:t xml:space="preserve">Клинические проявления. Заболевание протекает, как правило, волнообразно. На фоне существования свища при закупорке наружного отверстия или свищевого хода гнойно-некротическими массами или грануляционной тканью происходит обострение воспалительного процесса. При этом может возникнуть абсцесс, после вскрытия и опорожнения которого острые воспалительные явления стихают, количество отделяемого из раны уменьшается, исчезают боли, улучшатся общее состояние, однако рана полностью не заживает, остаётся ранка не более 1 см в диаметре, из которой продолжают поступать сукровично-гнойные выделения, это — наружное отверстие свища. При коротком свищевом ходе отделяемое обычно </w:t>
      </w:r>
      <w:r w:rsidRPr="00C50457">
        <w:rPr>
          <w:rFonts w:ascii="Times New Roman" w:hAnsi="Times New Roman"/>
          <w:sz w:val="28"/>
          <w:szCs w:val="28"/>
        </w:rPr>
        <w:lastRenderedPageBreak/>
        <w:t>скудное, если выделения обильные, гнойного характера, скорее всего, по ходу свища есть гнойная полость. В периоды ремиссий общее состояние больных не страдает, боли не беспокоят, выделений из свища или нет, или они очень незначительны. При тщательном соблюдении гигиенических мероприятий больные долгое время особых затруднений не испытывают. Но всё меняется в период обострений — появляются боли, повышается температура тела, ухудшается общее состояние. Возникновение новых очагов воспаления, вовлечение в процесс сфинктера заднего прохода приводят к появлению нового симптома — недержание газов. Кроме того, беспокоят головные боли, плохой сон, снижение работоспособности, отмечаются психические расстройства, снижается половая потенция.</w:t>
      </w:r>
    </w:p>
    <w:p w:rsidR="00C50457" w:rsidRPr="00C50457" w:rsidRDefault="00C50457" w:rsidP="00C50457">
      <w:pPr>
        <w:spacing w:after="0" w:line="240" w:lineRule="auto"/>
        <w:jc w:val="both"/>
        <w:rPr>
          <w:rFonts w:ascii="Times New Roman" w:hAnsi="Times New Roman"/>
          <w:sz w:val="28"/>
          <w:szCs w:val="28"/>
        </w:rPr>
      </w:pPr>
      <w:r w:rsidRPr="00C50457">
        <w:rPr>
          <w:rFonts w:ascii="Times New Roman" w:hAnsi="Times New Roman"/>
          <w:sz w:val="28"/>
          <w:szCs w:val="28"/>
        </w:rPr>
        <w:t>Наличие свища прямой кишки, особенно сложного, с инфильтратами, частыми обострениями воспалительного процесса может приводить к значительным нарушениям в организме больного. Кроме того, могут возникнуть и местные рубцовые изменения, приводящие к деформации анального канала и промежности, рубцовым изменениям мышц, сжимающих задний проход, в результате чего может развиться недостаточность анального сфинктера. Ещё одним осложнением хронического парапроктита является пектеноз — рубцовые изменения в стенке анального канала, приводящие к снижению эластичности и рубиоиой структуре. При длительном существовании болезни (более 5 лет) в ряде случаем наблюдается озлокачествление свища.  Лечение Единственный радикальный метод лечения свищей прямой кишки — хирургический.  Наиболее распространённые операции при свищах прямой кишки: рассечение свища в просвет прямой кишки; иссечение свища в просвет прямой кишки (операция Габриэля); иссечение свища в просвет прямой кишки со вскрытием и дренированием затёков; иссечение свища в просвет прямой кишки с ушиванием дна раны;</w:t>
      </w:r>
    </w:p>
    <w:p w:rsidR="00C50457" w:rsidRPr="00C50457" w:rsidRDefault="00C50457" w:rsidP="00C50457">
      <w:pPr>
        <w:spacing w:after="0" w:line="240" w:lineRule="auto"/>
        <w:jc w:val="both"/>
        <w:rPr>
          <w:rFonts w:ascii="Times New Roman" w:hAnsi="Times New Roman"/>
          <w:sz w:val="28"/>
          <w:szCs w:val="28"/>
        </w:rPr>
      </w:pPr>
      <w:r w:rsidRPr="00C50457">
        <w:rPr>
          <w:rFonts w:ascii="Times New Roman" w:hAnsi="Times New Roman"/>
          <w:sz w:val="28"/>
          <w:szCs w:val="28"/>
        </w:rPr>
        <w:t>•</w:t>
      </w:r>
      <w:r w:rsidRPr="00C50457">
        <w:rPr>
          <w:rFonts w:ascii="Times New Roman" w:hAnsi="Times New Roman"/>
          <w:sz w:val="28"/>
          <w:szCs w:val="28"/>
        </w:rPr>
        <w:tab/>
        <w:t>иссечение свища с проведением лигатуры; иссечение свища с перемещением слизистой оболочки дистального отдела прямой кишки для ликвидации внутреннего свищевого отверстия.</w:t>
      </w:r>
    </w:p>
    <w:p w:rsidR="00C50457" w:rsidRPr="00C50457" w:rsidRDefault="00C50457" w:rsidP="00C50457">
      <w:pPr>
        <w:tabs>
          <w:tab w:val="left" w:pos="720"/>
        </w:tabs>
        <w:spacing w:after="0" w:line="240" w:lineRule="auto"/>
        <w:jc w:val="both"/>
        <w:rPr>
          <w:rFonts w:ascii="Times New Roman" w:hAnsi="Times New Roman"/>
          <w:sz w:val="28"/>
          <w:szCs w:val="28"/>
        </w:rPr>
      </w:pPr>
      <w:r w:rsidRPr="00C50457">
        <w:rPr>
          <w:rFonts w:ascii="Times New Roman" w:hAnsi="Times New Roman"/>
          <w:sz w:val="28"/>
          <w:szCs w:val="28"/>
        </w:rPr>
        <w:t>Пролежни – некроз мягких тканей от воздействия:</w:t>
      </w:r>
    </w:p>
    <w:p w:rsidR="00C50457" w:rsidRPr="00C50457" w:rsidRDefault="00C50457" w:rsidP="00C50457">
      <w:pPr>
        <w:tabs>
          <w:tab w:val="left" w:pos="720"/>
        </w:tabs>
        <w:spacing w:after="0" w:line="240" w:lineRule="auto"/>
        <w:jc w:val="both"/>
        <w:rPr>
          <w:rFonts w:ascii="Times New Roman" w:hAnsi="Times New Roman"/>
          <w:sz w:val="28"/>
          <w:szCs w:val="28"/>
        </w:rPr>
      </w:pPr>
      <w:r w:rsidRPr="00C50457">
        <w:rPr>
          <w:rFonts w:ascii="Times New Roman" w:hAnsi="Times New Roman"/>
          <w:sz w:val="28"/>
          <w:szCs w:val="28"/>
        </w:rPr>
        <w:t xml:space="preserve">А) давления - на определенный участок тела приводит к компрессии сосудов, гипоксии и повреждению тканей. </w:t>
      </w:r>
    </w:p>
    <w:p w:rsidR="00C50457" w:rsidRPr="00C50457" w:rsidRDefault="00C50457" w:rsidP="00C50457">
      <w:pPr>
        <w:tabs>
          <w:tab w:val="left" w:pos="720"/>
        </w:tabs>
        <w:spacing w:after="0" w:line="240" w:lineRule="auto"/>
        <w:jc w:val="both"/>
        <w:rPr>
          <w:rFonts w:ascii="Times New Roman" w:hAnsi="Times New Roman"/>
          <w:sz w:val="28"/>
          <w:szCs w:val="28"/>
        </w:rPr>
      </w:pPr>
      <w:r w:rsidRPr="00C50457">
        <w:rPr>
          <w:rFonts w:ascii="Times New Roman" w:hAnsi="Times New Roman"/>
          <w:sz w:val="28"/>
          <w:szCs w:val="28"/>
        </w:rPr>
        <w:t>Положение лежа на спине – затылок, лопатки, крестец, пятки, локти</w:t>
      </w:r>
    </w:p>
    <w:p w:rsidR="00C50457" w:rsidRPr="00C50457" w:rsidRDefault="00C50457" w:rsidP="00C50457">
      <w:pPr>
        <w:tabs>
          <w:tab w:val="left" w:pos="720"/>
        </w:tabs>
        <w:spacing w:after="0" w:line="240" w:lineRule="auto"/>
        <w:jc w:val="both"/>
        <w:rPr>
          <w:rFonts w:ascii="Times New Roman" w:hAnsi="Times New Roman"/>
          <w:sz w:val="28"/>
          <w:szCs w:val="28"/>
        </w:rPr>
      </w:pPr>
      <w:r w:rsidRPr="00C50457">
        <w:rPr>
          <w:rFonts w:ascii="Times New Roman" w:hAnsi="Times New Roman"/>
          <w:sz w:val="28"/>
          <w:szCs w:val="28"/>
        </w:rPr>
        <w:t>Положение лежа на животе – брови, ушные раковины, ключицы, акромиальный отросток, молочные железы, подвздошные кости, гениталии, надколенники, пальцы ног</w:t>
      </w:r>
    </w:p>
    <w:p w:rsidR="00C50457" w:rsidRPr="00C50457" w:rsidRDefault="00C50457" w:rsidP="00C50457">
      <w:pPr>
        <w:tabs>
          <w:tab w:val="left" w:pos="720"/>
        </w:tabs>
        <w:spacing w:after="0" w:line="240" w:lineRule="auto"/>
        <w:jc w:val="both"/>
        <w:rPr>
          <w:rFonts w:ascii="Times New Roman" w:hAnsi="Times New Roman"/>
          <w:sz w:val="28"/>
          <w:szCs w:val="28"/>
        </w:rPr>
      </w:pPr>
      <w:r w:rsidRPr="00C50457">
        <w:rPr>
          <w:rFonts w:ascii="Times New Roman" w:hAnsi="Times New Roman"/>
          <w:sz w:val="28"/>
          <w:szCs w:val="28"/>
        </w:rPr>
        <w:t>Положение на боку – ушные раковины, подвздошный гребень, большой вертел бедренной кости, латеральная область коленного сустава, лодыжки.</w:t>
      </w:r>
    </w:p>
    <w:p w:rsidR="00C50457" w:rsidRPr="00C50457" w:rsidRDefault="00C50457" w:rsidP="00C50457">
      <w:pPr>
        <w:tabs>
          <w:tab w:val="left" w:pos="720"/>
        </w:tabs>
        <w:spacing w:after="0" w:line="240" w:lineRule="auto"/>
        <w:ind w:firstLine="720"/>
        <w:jc w:val="both"/>
        <w:rPr>
          <w:rFonts w:ascii="Times New Roman" w:hAnsi="Times New Roman"/>
          <w:sz w:val="28"/>
          <w:szCs w:val="28"/>
        </w:rPr>
      </w:pPr>
      <w:r w:rsidRPr="00C50457">
        <w:rPr>
          <w:rFonts w:ascii="Times New Roman" w:hAnsi="Times New Roman"/>
          <w:sz w:val="28"/>
          <w:szCs w:val="28"/>
        </w:rPr>
        <w:t xml:space="preserve">Кроме того, в результате давления может произойти сдавление нервов, которое ведет к потере чувствительности и выпадению двигательной функции, обычно временного характера. При отведении руки, более чем на 90* происходит натяжение плечевых нервов и сдавление их на головке плечевой кости с нарушением кровообращения нервов плечевого сплетения. Срединный, радиальный и локтевой нерв могут быть пережаты при использовании металлического кольца для фиксации руки. Эти дисфункциональные изменения могут быстро </w:t>
      </w:r>
      <w:r w:rsidRPr="00C50457">
        <w:rPr>
          <w:rFonts w:ascii="Times New Roman" w:hAnsi="Times New Roman"/>
          <w:sz w:val="28"/>
          <w:szCs w:val="28"/>
        </w:rPr>
        <w:lastRenderedPageBreak/>
        <w:t>восстановиться до нормы или привести к повреждению нерва с фиброзным замещением нервной ткани и полной потери функции.</w:t>
      </w:r>
    </w:p>
    <w:p w:rsidR="00C50457" w:rsidRPr="00C50457" w:rsidRDefault="00C50457" w:rsidP="00C50457">
      <w:pPr>
        <w:tabs>
          <w:tab w:val="left" w:pos="720"/>
        </w:tabs>
        <w:spacing w:after="0" w:line="240" w:lineRule="auto"/>
        <w:ind w:firstLine="720"/>
        <w:jc w:val="both"/>
        <w:rPr>
          <w:rFonts w:ascii="Times New Roman" w:hAnsi="Times New Roman"/>
          <w:sz w:val="28"/>
          <w:szCs w:val="28"/>
        </w:rPr>
      </w:pPr>
      <w:r w:rsidRPr="00C50457">
        <w:rPr>
          <w:rFonts w:ascii="Times New Roman" w:hAnsi="Times New Roman"/>
          <w:sz w:val="28"/>
          <w:szCs w:val="28"/>
        </w:rPr>
        <w:t>Б) трения – повреждения от воздействия трения возникают тогда, когда тело передвигают по грубой поверхности (покрывало на операционном столе). В результате трения на коже образуются микронадрывы,и, как следствие, возможно их инфицирование. В условиях операционной кожные повреждения от трения могут создавать ремни, которыми фиксируют пациента, анестезиологическое оборудование (маски) и неаккуратное обращение с кожными покровами пациента самих членов хирургической бригады.</w:t>
      </w:r>
    </w:p>
    <w:p w:rsidR="00C50457" w:rsidRPr="00C50457" w:rsidRDefault="00C50457" w:rsidP="00C50457">
      <w:pPr>
        <w:tabs>
          <w:tab w:val="left" w:pos="720"/>
        </w:tabs>
        <w:spacing w:after="0" w:line="240" w:lineRule="auto"/>
        <w:ind w:firstLine="720"/>
        <w:jc w:val="both"/>
        <w:rPr>
          <w:rFonts w:ascii="Times New Roman" w:hAnsi="Times New Roman"/>
          <w:sz w:val="28"/>
          <w:szCs w:val="28"/>
        </w:rPr>
      </w:pPr>
      <w:r w:rsidRPr="00C50457">
        <w:rPr>
          <w:rFonts w:ascii="Times New Roman" w:hAnsi="Times New Roman"/>
          <w:sz w:val="28"/>
          <w:szCs w:val="28"/>
        </w:rPr>
        <w:t>В) срезывающей силы (сдвиг тканей) – возникают, когда кожные покровы остаются неподвижны, а происходит смещение подлежащих тканей. Это может случиться, когда изголовье операционного стола приподнято более чем на 30*. Кожа и поверхностная фасция остаются неподвижные, а глубокая фасция и скелет «сползают» по направлению к ножному концу операционного стола, сосуды перегибаются кровоснабжение тканей нарушается возникает некроз изнутри, который может быть незамечен в первые 48-96 часов.</w:t>
      </w:r>
    </w:p>
    <w:p w:rsidR="00C50457" w:rsidRPr="00C50457" w:rsidRDefault="00C50457" w:rsidP="00C50457">
      <w:pPr>
        <w:tabs>
          <w:tab w:val="left" w:pos="720"/>
        </w:tabs>
        <w:spacing w:after="0" w:line="240" w:lineRule="auto"/>
        <w:ind w:firstLine="720"/>
        <w:jc w:val="both"/>
        <w:rPr>
          <w:rFonts w:ascii="Times New Roman" w:hAnsi="Times New Roman"/>
          <w:sz w:val="28"/>
          <w:szCs w:val="28"/>
        </w:rPr>
      </w:pPr>
      <w:r w:rsidRPr="00C50457">
        <w:rPr>
          <w:rFonts w:ascii="Times New Roman" w:hAnsi="Times New Roman"/>
          <w:sz w:val="28"/>
          <w:szCs w:val="28"/>
        </w:rPr>
        <w:t>Шкала Ватерлоу оценипвает риск развития пролежней.</w:t>
      </w:r>
    </w:p>
    <w:p w:rsidR="00C50457" w:rsidRPr="00C50457" w:rsidRDefault="00C50457" w:rsidP="00C50457">
      <w:pPr>
        <w:pStyle w:val="ConsNormal"/>
        <w:widowControl/>
        <w:ind w:firstLine="540"/>
        <w:jc w:val="both"/>
        <w:rPr>
          <w:rFonts w:ascii="Times New Roman" w:hAnsi="Times New Roman" w:cs="Times New Roman"/>
          <w:sz w:val="28"/>
          <w:szCs w:val="28"/>
        </w:rPr>
      </w:pPr>
      <w:r w:rsidRPr="00C50457">
        <w:rPr>
          <w:rFonts w:ascii="Times New Roman" w:hAnsi="Times New Roman" w:cs="Times New Roman"/>
          <w:sz w:val="28"/>
          <w:szCs w:val="28"/>
        </w:rPr>
        <w:t>Клиническая картина различна при разных стадиях развития пролежней:</w:t>
      </w:r>
    </w:p>
    <w:p w:rsidR="00C50457" w:rsidRPr="00C50457" w:rsidRDefault="00C50457" w:rsidP="00C50457">
      <w:pPr>
        <w:pStyle w:val="ConsNormal"/>
        <w:widowControl/>
        <w:ind w:firstLine="540"/>
        <w:jc w:val="both"/>
        <w:rPr>
          <w:rFonts w:ascii="Times New Roman" w:hAnsi="Times New Roman" w:cs="Times New Roman"/>
          <w:sz w:val="28"/>
          <w:szCs w:val="28"/>
        </w:rPr>
      </w:pPr>
      <w:r w:rsidRPr="00C50457">
        <w:rPr>
          <w:rFonts w:ascii="Times New Roman" w:hAnsi="Times New Roman" w:cs="Times New Roman"/>
          <w:sz w:val="28"/>
          <w:szCs w:val="28"/>
        </w:rPr>
        <w:t>1 стадия: устойчивая гиперемия кожи, не проходящая после прекращения давления; кожные покровы не нарушены.</w:t>
      </w:r>
    </w:p>
    <w:p w:rsidR="00C50457" w:rsidRPr="00C50457" w:rsidRDefault="00C50457" w:rsidP="00C50457">
      <w:pPr>
        <w:pStyle w:val="ConsNormal"/>
        <w:widowControl/>
        <w:ind w:firstLine="540"/>
        <w:jc w:val="both"/>
        <w:rPr>
          <w:rFonts w:ascii="Times New Roman" w:hAnsi="Times New Roman" w:cs="Times New Roman"/>
          <w:sz w:val="28"/>
          <w:szCs w:val="28"/>
        </w:rPr>
      </w:pPr>
      <w:r w:rsidRPr="00C50457">
        <w:rPr>
          <w:rFonts w:ascii="Times New Roman" w:hAnsi="Times New Roman" w:cs="Times New Roman"/>
          <w:sz w:val="28"/>
          <w:szCs w:val="28"/>
        </w:rPr>
        <w:t>2 стадия: стойкая гиперемия кожи; отслойка эпидермиса; поверхностное (неглубокое) нарушение целостности кожных покровов (некроз) с распространением на подкожную клетчатку.</w:t>
      </w:r>
    </w:p>
    <w:p w:rsidR="00C50457" w:rsidRPr="00C50457" w:rsidRDefault="00C50457" w:rsidP="00C50457">
      <w:pPr>
        <w:pStyle w:val="ConsNormal"/>
        <w:widowControl/>
        <w:ind w:firstLine="540"/>
        <w:jc w:val="both"/>
        <w:rPr>
          <w:rFonts w:ascii="Times New Roman" w:hAnsi="Times New Roman" w:cs="Times New Roman"/>
          <w:sz w:val="28"/>
          <w:szCs w:val="28"/>
        </w:rPr>
      </w:pPr>
      <w:r w:rsidRPr="00C50457">
        <w:rPr>
          <w:rFonts w:ascii="Times New Roman" w:hAnsi="Times New Roman" w:cs="Times New Roman"/>
          <w:sz w:val="28"/>
          <w:szCs w:val="28"/>
        </w:rPr>
        <w:t>3 стадия: разрушение (некроз) кожных покровов вплоть до мышечного слоя с проникновением в мышцу; могут быть жидкие выделения из раны.</w:t>
      </w:r>
    </w:p>
    <w:p w:rsidR="00C50457" w:rsidRPr="00C50457" w:rsidRDefault="00C50457" w:rsidP="00C50457">
      <w:pPr>
        <w:pStyle w:val="ConsNormal"/>
        <w:widowControl/>
        <w:ind w:firstLine="540"/>
        <w:jc w:val="both"/>
        <w:rPr>
          <w:rFonts w:ascii="Times New Roman" w:hAnsi="Times New Roman" w:cs="Times New Roman"/>
          <w:sz w:val="28"/>
          <w:szCs w:val="28"/>
        </w:rPr>
      </w:pPr>
      <w:r w:rsidRPr="00C50457">
        <w:rPr>
          <w:rFonts w:ascii="Times New Roman" w:hAnsi="Times New Roman" w:cs="Times New Roman"/>
          <w:sz w:val="28"/>
          <w:szCs w:val="28"/>
        </w:rPr>
        <w:t>4 стадия: поражение (некроз) всех мягких тканей; наличие полости, в которой видны сухожилия и/или костные образования.</w:t>
      </w:r>
    </w:p>
    <w:p w:rsidR="00C50457" w:rsidRPr="00C50457" w:rsidRDefault="00C50457" w:rsidP="00C50457">
      <w:pPr>
        <w:pStyle w:val="ConsNormal"/>
        <w:widowControl/>
        <w:ind w:firstLine="0"/>
        <w:jc w:val="both"/>
        <w:rPr>
          <w:rFonts w:ascii="Times New Roman" w:hAnsi="Times New Roman" w:cs="Times New Roman"/>
          <w:sz w:val="28"/>
          <w:szCs w:val="28"/>
        </w:rPr>
      </w:pPr>
      <w:r w:rsidRPr="00C50457">
        <w:rPr>
          <w:rFonts w:ascii="Times New Roman" w:hAnsi="Times New Roman" w:cs="Times New Roman"/>
          <w:sz w:val="28"/>
          <w:szCs w:val="28"/>
        </w:rPr>
        <w:t>Профилактика пролежней. При каждом перемещении, любом ухудшении или изменении состояния осматривайте регулярно кожу в области крестца, пяток, лодыжек, лопаток, локтей, затылка, большого вертела бедренной кости, внутренней поверхности коленных суставов.</w:t>
      </w:r>
    </w:p>
    <w:p w:rsidR="00C50457" w:rsidRPr="00C50457" w:rsidRDefault="00C50457" w:rsidP="00C50457">
      <w:pPr>
        <w:pStyle w:val="ConsNormal"/>
        <w:widowControl/>
        <w:ind w:firstLine="0"/>
        <w:jc w:val="both"/>
        <w:rPr>
          <w:rFonts w:ascii="Times New Roman" w:hAnsi="Times New Roman" w:cs="Times New Roman"/>
          <w:sz w:val="28"/>
          <w:szCs w:val="28"/>
        </w:rPr>
      </w:pPr>
      <w:r w:rsidRPr="00C50457">
        <w:rPr>
          <w:rFonts w:ascii="Times New Roman" w:hAnsi="Times New Roman" w:cs="Times New Roman"/>
          <w:sz w:val="28"/>
          <w:szCs w:val="28"/>
        </w:rPr>
        <w:t xml:space="preserve">Не подвергайте уязвимые участки тела, трению. Обмывайте уязвимые участки не менее 1 раза в день, если необходимо соблюдать обычные правила личной гигиены, а также при недержании мочи, сильном потоотделении. Пользуйтесь мягким и жидким мылом. Убедитесь, что моющее средство смыто, высушите этот участок кожи. Если кожа слишком сухая, пользуйтесь увлажняющим кремом. Мойте кожу теплой водой. Пользуйтесь защитными кремами, если это показано. Не делайте массаж в области выступающих костных выступов. Изменяйте положение пациента каждые 2 ч. (даже ночью): положение Фаулера; положение Симса; "на левом боку"; "на правом боку"; "на животе" (по разрешению врача). Виды положений зависят от заболевания и состояния конкретного пациента. Обсудите это с врачом. Изменяйте положение пациента, приподнимая его над постелью. Проверяйте состояние постели (складки, крошки и т.п.). Исключите контакт кожи с жесткой частью кровати. Используйте поролон в чехле (вместо ватно-марлевых и резиновых кругов) для уменьшения давления на кожу. Ослабьте давление на участки нарушения целостности кожи. Пользуйтесь соответствующими приспособлениями. Опустите </w:t>
      </w:r>
      <w:r w:rsidRPr="00C50457">
        <w:rPr>
          <w:rFonts w:ascii="Times New Roman" w:hAnsi="Times New Roman" w:cs="Times New Roman"/>
          <w:sz w:val="28"/>
          <w:szCs w:val="28"/>
        </w:rPr>
        <w:lastRenderedPageBreak/>
        <w:t>изголовье кровати на самый низкий уровень (угол не более 30 град.). Приподнимайте изголовье на короткое время для выполнения каких-либо манипуляций. Не допускайте, чтобы в положении "на боку" пациент лежал непосредственно на большом вертеле бедра. Не допускайте непрерывного сидения в кресле или инвалидной коляске. Напоминайте изменять положение через каждый час, самостоятельно менять положение тела, подтягиваться, осматривать уязвимые участки кожи. Посоветуйте ему ослаблять давление на ягодицы каждые 15 мин: наклоняться вперед, в сторону, приподниматься, опираясь на ручки кресла. Уменьшайте риск повреждения ткани под действием давления: - регулярно изменяйте положение тела; - используйте приспособления, уменьшающие давление тела; - соблюдайте правила приподнимания и перемещения; - осматривайте кожу не реже 1 раза в день; - осуществляйте правильное питание и адекватный прием жидкости. Контролируйте качество и количество пищи и жидкости, в том числе при недержании мочи. Максимально расширяйте активность своего подопечного. Если он может ходить, побуждайте его прогуливаться через каждый час. Используйте непромокаемые пеленки, подгузники (для мужчин - наружные мочеприемники) при недержании.</w:t>
      </w:r>
    </w:p>
    <w:p w:rsidR="00C50457" w:rsidRDefault="00C50457" w:rsidP="00AC424E">
      <w:pPr>
        <w:spacing w:after="0" w:line="240" w:lineRule="auto"/>
        <w:ind w:firstLine="709"/>
        <w:jc w:val="both"/>
        <w:rPr>
          <w:rFonts w:ascii="Times New Roman" w:hAnsi="Times New Roman"/>
          <w:b/>
          <w:color w:val="000000"/>
          <w:sz w:val="28"/>
          <w:szCs w:val="28"/>
        </w:rPr>
      </w:pPr>
    </w:p>
    <w:p w:rsidR="00AC424E" w:rsidRDefault="00AC424E" w:rsidP="00AC424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Pr="00841B76">
        <w:rPr>
          <w:rFonts w:ascii="Times New Roman" w:hAnsi="Times New Roman"/>
          <w:i/>
          <w:sz w:val="28"/>
          <w:szCs w:val="28"/>
        </w:rPr>
        <w:t xml:space="preserve"> </w:t>
      </w:r>
      <w:r w:rsidRPr="00841B76">
        <w:rPr>
          <w:rFonts w:ascii="Times New Roman" w:hAnsi="Times New Roman"/>
          <w:sz w:val="28"/>
          <w:szCs w:val="28"/>
        </w:rPr>
        <w:t>информационная (традиционная)</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Default="00AC424E" w:rsidP="00AC424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841B76">
        <w:rPr>
          <w:rFonts w:ascii="Times New Roman" w:hAnsi="Times New Roman"/>
          <w:i/>
          <w:sz w:val="28"/>
          <w:szCs w:val="28"/>
        </w:rPr>
        <w:t xml:space="preserve"> </w:t>
      </w:r>
      <w:r>
        <w:rPr>
          <w:rFonts w:ascii="Times New Roman" w:hAnsi="Times New Roman"/>
          <w:i/>
          <w:sz w:val="28"/>
          <w:szCs w:val="28"/>
        </w:rPr>
        <w:t xml:space="preserve">1) </w:t>
      </w:r>
      <w:r w:rsidRPr="00330360">
        <w:rPr>
          <w:rFonts w:ascii="Times New Roman" w:hAnsi="Times New Roman"/>
          <w:i/>
          <w:sz w:val="28"/>
          <w:szCs w:val="28"/>
        </w:rPr>
        <w:t>словесные</w:t>
      </w:r>
      <w:r w:rsidRPr="00330360">
        <w:rPr>
          <w:rFonts w:ascii="Times New Roman" w:hAnsi="Times New Roman"/>
          <w:sz w:val="28"/>
          <w:szCs w:val="28"/>
        </w:rPr>
        <w:t>: объяснение, разъяснение, рассказ, беседа, инструктаж</w:t>
      </w:r>
      <w:r>
        <w:rPr>
          <w:rFonts w:ascii="Times New Roman" w:hAnsi="Times New Roman"/>
          <w:sz w:val="28"/>
          <w:szCs w:val="28"/>
        </w:rPr>
        <w:t>;</w:t>
      </w:r>
      <w:r w:rsidRPr="00321A77">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2) </w:t>
      </w:r>
      <w:r w:rsidRPr="00330360">
        <w:rPr>
          <w:rFonts w:ascii="Times New Roman" w:hAnsi="Times New Roman"/>
          <w:i/>
          <w:sz w:val="28"/>
          <w:szCs w:val="28"/>
        </w:rPr>
        <w:t>наглядные</w:t>
      </w:r>
      <w:r w:rsidRPr="00330360">
        <w:rPr>
          <w:rFonts w:ascii="Times New Roman" w:hAnsi="Times New Roman"/>
          <w:sz w:val="28"/>
          <w:szCs w:val="28"/>
        </w:rPr>
        <w:t>: иллюстрация, демонстрация</w:t>
      </w:r>
      <w:r w:rsidRPr="00321A77">
        <w:rPr>
          <w:rFonts w:ascii="Times New Roman" w:hAnsi="Times New Roman"/>
          <w:color w:val="000000"/>
          <w:spacing w:val="-4"/>
          <w:sz w:val="28"/>
          <w:szCs w:val="28"/>
        </w:rPr>
        <w:t xml:space="preserve"> </w:t>
      </w:r>
    </w:p>
    <w:p w:rsidR="00AC424E" w:rsidRPr="00321A77" w:rsidRDefault="00AC424E" w:rsidP="00AC424E">
      <w:pPr>
        <w:spacing w:after="0" w:line="240" w:lineRule="auto"/>
        <w:ind w:firstLine="709"/>
        <w:jc w:val="both"/>
        <w:rPr>
          <w:rFonts w:ascii="Times New Roman" w:hAnsi="Times New Roman"/>
          <w:color w:val="000000"/>
          <w:spacing w:val="-4"/>
          <w:sz w:val="28"/>
          <w:szCs w:val="28"/>
        </w:rPr>
      </w:pPr>
    </w:p>
    <w:p w:rsidR="00AC424E" w:rsidRPr="00321A77"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841B76">
        <w:rPr>
          <w:rFonts w:ascii="Times New Roman" w:hAnsi="Times New Roman"/>
          <w:color w:val="000000"/>
          <w:sz w:val="28"/>
          <w:szCs w:val="28"/>
        </w:rPr>
        <w:t>презентация</w:t>
      </w:r>
      <w:r w:rsidRPr="00321A77">
        <w:rPr>
          <w:rFonts w:ascii="Times New Roman" w:hAnsi="Times New Roman"/>
          <w:color w:val="000000"/>
          <w:sz w:val="28"/>
          <w:szCs w:val="28"/>
        </w:rPr>
        <w:t xml:space="preserve"> </w:t>
      </w:r>
    </w:p>
    <w:p w:rsidR="00AC424E" w:rsidRDefault="00AC424E" w:rsidP="00AC424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841B76">
        <w:rPr>
          <w:rFonts w:ascii="Times New Roman" w:hAnsi="Times New Roman"/>
          <w:color w:val="000000"/>
          <w:sz w:val="28"/>
          <w:szCs w:val="28"/>
        </w:rPr>
        <w:t>мультимедийный проектор</w:t>
      </w:r>
    </w:p>
    <w:p w:rsidR="00AC424E" w:rsidRDefault="00AC424E" w:rsidP="00AC424E">
      <w:pPr>
        <w:spacing w:after="0" w:line="240" w:lineRule="auto"/>
        <w:ind w:firstLine="709"/>
        <w:jc w:val="both"/>
        <w:rPr>
          <w:rFonts w:ascii="Times New Roman" w:hAnsi="Times New Roman"/>
          <w:b/>
          <w:color w:val="000000"/>
          <w:sz w:val="28"/>
          <w:szCs w:val="28"/>
        </w:rPr>
      </w:pPr>
    </w:p>
    <w:p w:rsidR="00C50457" w:rsidRDefault="00C50457">
      <w:pPr>
        <w:rPr>
          <w:rFonts w:ascii="Times New Roman" w:hAnsi="Times New Roman"/>
          <w:color w:val="000000"/>
          <w:sz w:val="24"/>
          <w:szCs w:val="24"/>
        </w:rPr>
      </w:pPr>
      <w:r>
        <w:rPr>
          <w:rFonts w:ascii="Times New Roman" w:hAnsi="Times New Roman"/>
          <w:color w:val="000000"/>
          <w:sz w:val="24"/>
          <w:szCs w:val="24"/>
        </w:rPr>
        <w:br w:type="page"/>
      </w: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w:t>
      </w:r>
      <w:r w:rsidR="003A7817" w:rsidRPr="00C50457">
        <w:rPr>
          <w:rFonts w:ascii="Times New Roman" w:hAnsi="Times New Roman"/>
          <w:b/>
          <w:color w:val="000000"/>
          <w:sz w:val="28"/>
          <w:szCs w:val="28"/>
        </w:rPr>
        <w:t>проведению практических</w:t>
      </w:r>
      <w:r w:rsidR="00C50457">
        <w:rPr>
          <w:rFonts w:ascii="Times New Roman" w:hAnsi="Times New Roman"/>
          <w:b/>
          <w:color w:val="000000"/>
          <w:sz w:val="28"/>
          <w:szCs w:val="28"/>
        </w:rPr>
        <w:t xml:space="preserve"> занятий</w:t>
      </w:r>
      <w:r w:rsidR="003A7817" w:rsidRPr="00C50457">
        <w:rPr>
          <w:rFonts w:ascii="Times New Roman" w:hAnsi="Times New Roman"/>
          <w:b/>
          <w:color w:val="000000"/>
          <w:sz w:val="28"/>
          <w:szCs w:val="28"/>
        </w:rPr>
        <w:t xml:space="preserve"> </w:t>
      </w:r>
    </w:p>
    <w:p w:rsidR="00C50457" w:rsidRDefault="00C50457" w:rsidP="00321A77">
      <w:pPr>
        <w:spacing w:after="0" w:line="240" w:lineRule="auto"/>
        <w:ind w:firstLine="709"/>
        <w:jc w:val="both"/>
        <w:rPr>
          <w:rFonts w:ascii="Times New Roman" w:hAnsi="Times New Roman"/>
          <w:b/>
          <w:color w:val="000000"/>
          <w:sz w:val="28"/>
          <w:szCs w:val="28"/>
        </w:rPr>
      </w:pPr>
    </w:p>
    <w:p w:rsidR="002B5FA7" w:rsidRPr="00321A77" w:rsidRDefault="002B5FA7"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1</w:t>
      </w:r>
      <w:r w:rsidRPr="00321A77">
        <w:rPr>
          <w:rFonts w:ascii="Times New Roman" w:hAnsi="Times New Roman"/>
          <w:color w:val="000000"/>
          <w:sz w:val="28"/>
          <w:szCs w:val="28"/>
        </w:rPr>
        <w:t xml:space="preserve">. </w:t>
      </w:r>
      <w:r w:rsidR="00C50457">
        <w:rPr>
          <w:rFonts w:ascii="Times New Roman" w:hAnsi="Times New Roman"/>
          <w:color w:val="000000"/>
          <w:sz w:val="28"/>
          <w:szCs w:val="28"/>
        </w:rPr>
        <w:t>Амбулаторная хирургия</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B2ED7" w:rsidRDefault="000B2ED7" w:rsidP="00321A77">
      <w:pPr>
        <w:spacing w:after="0" w:line="240" w:lineRule="auto"/>
        <w:ind w:firstLine="709"/>
        <w:jc w:val="both"/>
        <w:rPr>
          <w:rFonts w:ascii="Times New Roman" w:hAnsi="Times New Roman"/>
          <w:b/>
          <w:color w:val="000000"/>
          <w:sz w:val="28"/>
          <w:szCs w:val="28"/>
        </w:rPr>
      </w:pPr>
    </w:p>
    <w:p w:rsidR="003A7817" w:rsidRPr="00321A77" w:rsidRDefault="003A7817" w:rsidP="000B2ED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0B2ED7" w:rsidRPr="000B2ED7">
        <w:rPr>
          <w:rFonts w:ascii="Times New Roman" w:hAnsi="Times New Roman"/>
          <w:b/>
          <w:sz w:val="24"/>
          <w:szCs w:val="24"/>
        </w:rPr>
        <w:t xml:space="preserve"> </w:t>
      </w:r>
      <w:r w:rsidR="000270F7">
        <w:rPr>
          <w:rFonts w:ascii="Times New Roman" w:hAnsi="Times New Roman"/>
          <w:b/>
          <w:sz w:val="24"/>
          <w:szCs w:val="24"/>
        </w:rPr>
        <w:t>«</w:t>
      </w:r>
      <w:r w:rsidR="000B2ED7" w:rsidRPr="000B2ED7">
        <w:rPr>
          <w:rFonts w:ascii="Times New Roman" w:hAnsi="Times New Roman"/>
          <w:sz w:val="28"/>
          <w:szCs w:val="28"/>
        </w:rPr>
        <w:t>Организация работы хирургического отделения поликлиники</w:t>
      </w:r>
      <w:r w:rsidR="000270F7">
        <w:rPr>
          <w:rFonts w:ascii="Times New Roman" w:hAnsi="Times New Roman"/>
          <w:sz w:val="28"/>
          <w:szCs w:val="28"/>
        </w:rPr>
        <w:t>»</w:t>
      </w:r>
      <w:r w:rsidR="000B2ED7" w:rsidRPr="00321A77">
        <w:rPr>
          <w:rFonts w:ascii="Times New Roman" w:hAnsi="Times New Roman"/>
          <w:b/>
          <w:color w:val="000000"/>
          <w:sz w:val="24"/>
          <w:szCs w:val="24"/>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B2ED7" w:rsidRDefault="000B2ED7" w:rsidP="00321A77">
      <w:pPr>
        <w:spacing w:after="0" w:line="240" w:lineRule="auto"/>
        <w:ind w:firstLine="709"/>
        <w:jc w:val="both"/>
        <w:rPr>
          <w:rFonts w:ascii="Times New Roman" w:hAnsi="Times New Roman"/>
          <w:b/>
          <w:color w:val="000000"/>
          <w:sz w:val="28"/>
          <w:szCs w:val="28"/>
        </w:rPr>
      </w:pPr>
    </w:p>
    <w:p w:rsidR="005913A0" w:rsidRPr="00321A77" w:rsidRDefault="005913A0" w:rsidP="00321A7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000B2ED7">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B2ED7" w:rsidRDefault="000B2ED7" w:rsidP="000B2ED7">
      <w:pPr>
        <w:jc w:val="both"/>
        <w:rPr>
          <w:rFonts w:ascii="Times New Roman" w:hAnsi="Times New Roman"/>
          <w:b/>
          <w:color w:val="000000"/>
          <w:sz w:val="28"/>
          <w:szCs w:val="28"/>
        </w:rPr>
      </w:pPr>
    </w:p>
    <w:p w:rsidR="000B2ED7" w:rsidRPr="000B2ED7" w:rsidRDefault="003A7817" w:rsidP="000B2ED7">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000B2ED7">
        <w:rPr>
          <w:rFonts w:ascii="Times New Roman" w:hAnsi="Times New Roman"/>
          <w:b/>
          <w:color w:val="000000"/>
          <w:sz w:val="28"/>
          <w:szCs w:val="28"/>
        </w:rPr>
        <w:t xml:space="preserve">  </w:t>
      </w:r>
      <w:r w:rsidR="000B2ED7" w:rsidRPr="000B2ED7">
        <w:rPr>
          <w:rFonts w:ascii="Times New Roman" w:hAnsi="Times New Roman"/>
          <w:color w:val="000000"/>
          <w:sz w:val="28"/>
          <w:szCs w:val="28"/>
        </w:rPr>
        <w:t xml:space="preserve">Научить студентов современным аспектам организации поликлинической помощи хирургическим больным, порядку работы центра амбулаторной хирургии, дневного стационара, стационара на дому, умению отбора и направления больных хирургическими заболеваниями на оперативное лечение в условиях поликлиники и стационара, порядку подготовки больных к плановому оперативному лечению в условиях хирургического отделения поликлиники и цента амбулаторной хирургии, умению  заполнять документацию в учреждениях амбулаторно-поликлинического типа, выбору способа обезболивания при проведении плановых оперативных вмешательств в амбулаторных условиях, технике безопасности в операционном блоке, алгоритму хирурга при ВИЧ-аварийных ситуациях, должностным обязанностям хирурга поликлиники, послеоперационному ведению больных, прооперированных в амбулаторных условиях и стационара.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9340"/>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0270F7">
            <w:pPr>
              <w:spacing w:after="0" w:line="240" w:lineRule="auto"/>
              <w:ind w:firstLine="709"/>
              <w:jc w:val="center"/>
              <w:rPr>
                <w:rFonts w:ascii="Times New Roman" w:hAnsi="Times New Roman"/>
                <w:color w:val="000000"/>
                <w:sz w:val="28"/>
                <w:szCs w:val="28"/>
              </w:rPr>
            </w:pPr>
          </w:p>
          <w:p w:rsidR="0000640F" w:rsidRPr="00321A77" w:rsidRDefault="0000640F"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0B2ED7">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2ED7" w:rsidRDefault="0000640F"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E417E9" w:rsidRPr="00E417E9" w:rsidRDefault="0000640F" w:rsidP="00E417E9">
            <w:pPr>
              <w:pStyle w:val="a3"/>
              <w:numPr>
                <w:ilvl w:val="0"/>
                <w:numId w:val="12"/>
              </w:numPr>
              <w:spacing w:after="0" w:line="240" w:lineRule="auto"/>
              <w:jc w:val="both"/>
              <w:rPr>
                <w:rFonts w:ascii="Times New Roman" w:hAnsi="Times New Roman"/>
                <w:color w:val="000000"/>
                <w:sz w:val="28"/>
                <w:szCs w:val="28"/>
              </w:rPr>
            </w:pPr>
            <w:r w:rsidRPr="00E417E9">
              <w:rPr>
                <w:rFonts w:ascii="Times New Roman" w:hAnsi="Times New Roman"/>
                <w:color w:val="000000"/>
                <w:sz w:val="28"/>
                <w:szCs w:val="28"/>
              </w:rPr>
              <w:t>Закрепление</w:t>
            </w:r>
            <w:r w:rsidR="0075623B" w:rsidRPr="00E417E9">
              <w:rPr>
                <w:rFonts w:ascii="Times New Roman" w:hAnsi="Times New Roman"/>
                <w:color w:val="000000"/>
                <w:sz w:val="28"/>
                <w:szCs w:val="28"/>
              </w:rPr>
              <w:t xml:space="preserve"> теоретического</w:t>
            </w:r>
            <w:r w:rsidRPr="00E417E9">
              <w:rPr>
                <w:rFonts w:ascii="Times New Roman" w:hAnsi="Times New Roman"/>
                <w:color w:val="000000"/>
                <w:sz w:val="28"/>
                <w:szCs w:val="28"/>
              </w:rPr>
              <w:t xml:space="preserve"> материала</w:t>
            </w:r>
          </w:p>
          <w:p w:rsidR="0000640F" w:rsidRPr="00E417E9" w:rsidRDefault="00E417E9" w:rsidP="00E417E9">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w:t>
            </w:r>
            <w:r w:rsidR="0075623B" w:rsidRPr="00E417E9">
              <w:rPr>
                <w:rFonts w:ascii="Times New Roman" w:hAnsi="Times New Roman"/>
                <w:i/>
                <w:color w:val="000000"/>
                <w:sz w:val="28"/>
                <w:szCs w:val="28"/>
              </w:rPr>
              <w:t>ормы ор</w:t>
            </w:r>
            <w:r w:rsidRPr="00E417E9">
              <w:rPr>
                <w:rFonts w:ascii="Times New Roman" w:hAnsi="Times New Roman"/>
                <w:i/>
                <w:color w:val="000000"/>
                <w:sz w:val="28"/>
                <w:szCs w:val="28"/>
              </w:rPr>
              <w:t>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0270F7" w:rsidRPr="00652597" w:rsidRDefault="000270F7" w:rsidP="000270F7">
            <w:pPr>
              <w:spacing w:after="0" w:line="240" w:lineRule="auto"/>
              <w:ind w:firstLine="709"/>
              <w:jc w:val="both"/>
              <w:rPr>
                <w:rFonts w:ascii="Times New Roman" w:hAnsi="Times New Roman"/>
                <w:color w:val="000000"/>
                <w:sz w:val="28"/>
                <w:szCs w:val="28"/>
                <w:u w:val="single"/>
              </w:rPr>
            </w:pPr>
            <w:r w:rsidRPr="00652597">
              <w:rPr>
                <w:rFonts w:ascii="Times New Roman" w:hAnsi="Times New Roman"/>
                <w:color w:val="000000"/>
                <w:sz w:val="28"/>
                <w:szCs w:val="28"/>
                <w:u w:val="single"/>
              </w:rPr>
              <w:t>Вопросы:</w:t>
            </w:r>
          </w:p>
          <w:p w:rsidR="002548B4" w:rsidRPr="0022234E" w:rsidRDefault="002548B4" w:rsidP="000270F7">
            <w:pPr>
              <w:pStyle w:val="a3"/>
              <w:numPr>
                <w:ilvl w:val="0"/>
                <w:numId w:val="5"/>
              </w:numPr>
              <w:spacing w:after="0" w:line="240" w:lineRule="auto"/>
              <w:ind w:left="426"/>
              <w:jc w:val="both"/>
              <w:rPr>
                <w:rFonts w:ascii="Times New Roman" w:hAnsi="Times New Roman"/>
                <w:color w:val="000000"/>
                <w:sz w:val="24"/>
                <w:szCs w:val="24"/>
                <w:lang w:eastAsia="ru-RU"/>
              </w:rPr>
            </w:pPr>
            <w:r w:rsidRPr="0022234E">
              <w:rPr>
                <w:rFonts w:ascii="Times New Roman" w:hAnsi="Times New Roman"/>
                <w:color w:val="000000"/>
                <w:sz w:val="24"/>
                <w:szCs w:val="24"/>
                <w:lang w:eastAsia="ru-RU"/>
              </w:rPr>
              <w:t>Стационарозамещающие технологии, актуальность вопроса, сущность организации, перспектива развития. Формы стационарозамещающей хирургической помощи. Центр амбулаторной хирургии.</w:t>
            </w:r>
          </w:p>
          <w:p w:rsidR="002548B4" w:rsidRPr="0022234E" w:rsidRDefault="002548B4" w:rsidP="000270F7">
            <w:pPr>
              <w:pStyle w:val="a3"/>
              <w:numPr>
                <w:ilvl w:val="0"/>
                <w:numId w:val="5"/>
              </w:numPr>
              <w:spacing w:after="0" w:line="240" w:lineRule="auto"/>
              <w:ind w:left="426"/>
              <w:jc w:val="both"/>
              <w:rPr>
                <w:rFonts w:ascii="Times New Roman" w:hAnsi="Times New Roman"/>
                <w:sz w:val="24"/>
                <w:szCs w:val="24"/>
                <w:lang w:eastAsia="ru-RU"/>
              </w:rPr>
            </w:pPr>
            <w:r w:rsidRPr="0022234E">
              <w:rPr>
                <w:rFonts w:ascii="Times New Roman" w:hAnsi="Times New Roman"/>
                <w:sz w:val="24"/>
                <w:szCs w:val="24"/>
                <w:lang w:eastAsia="ru-RU"/>
              </w:rPr>
              <w:t>Устройство, структура и организация работы хирургического отделения поликлиники. Приказы, регламентирующие  работу хирурга.</w:t>
            </w:r>
          </w:p>
          <w:p w:rsidR="002548B4" w:rsidRPr="0022234E" w:rsidRDefault="002548B4" w:rsidP="000270F7">
            <w:pPr>
              <w:pStyle w:val="a3"/>
              <w:numPr>
                <w:ilvl w:val="0"/>
                <w:numId w:val="5"/>
              </w:numPr>
              <w:spacing w:after="0" w:line="240" w:lineRule="auto"/>
              <w:ind w:left="426"/>
              <w:jc w:val="both"/>
              <w:rPr>
                <w:rFonts w:ascii="Times New Roman" w:hAnsi="Times New Roman"/>
                <w:color w:val="000000"/>
                <w:sz w:val="24"/>
                <w:szCs w:val="24"/>
                <w:lang w:eastAsia="ru-RU"/>
              </w:rPr>
            </w:pPr>
            <w:r w:rsidRPr="0022234E">
              <w:rPr>
                <w:rFonts w:ascii="Times New Roman" w:hAnsi="Times New Roman"/>
                <w:sz w:val="24"/>
                <w:szCs w:val="24"/>
                <w:lang w:eastAsia="ru-RU"/>
              </w:rPr>
              <w:t>Оснащение хирургических кабинетов, перевязочных и операционных в поликлинике, организация их работы.</w:t>
            </w:r>
          </w:p>
          <w:p w:rsidR="002548B4" w:rsidRPr="0022234E" w:rsidRDefault="002548B4" w:rsidP="000270F7">
            <w:pPr>
              <w:pStyle w:val="a3"/>
              <w:numPr>
                <w:ilvl w:val="0"/>
                <w:numId w:val="5"/>
              </w:numPr>
              <w:spacing w:after="0" w:line="240" w:lineRule="auto"/>
              <w:ind w:left="426"/>
              <w:jc w:val="both"/>
              <w:rPr>
                <w:rFonts w:ascii="Times New Roman" w:hAnsi="Times New Roman"/>
                <w:color w:val="000000"/>
                <w:sz w:val="24"/>
                <w:szCs w:val="24"/>
                <w:lang w:eastAsia="ru-RU"/>
              </w:rPr>
            </w:pPr>
            <w:r w:rsidRPr="0022234E">
              <w:rPr>
                <w:rFonts w:ascii="Times New Roman" w:hAnsi="Times New Roman"/>
                <w:sz w:val="24"/>
                <w:szCs w:val="24"/>
                <w:lang w:eastAsia="ru-RU"/>
              </w:rPr>
              <w:t>Документация хирургического кабинета поликлиники.</w:t>
            </w:r>
          </w:p>
          <w:p w:rsidR="002548B4" w:rsidRPr="0022234E" w:rsidRDefault="002548B4" w:rsidP="000270F7">
            <w:pPr>
              <w:pStyle w:val="a3"/>
              <w:numPr>
                <w:ilvl w:val="0"/>
                <w:numId w:val="5"/>
              </w:numPr>
              <w:spacing w:after="0" w:line="240" w:lineRule="auto"/>
              <w:ind w:left="426"/>
              <w:jc w:val="both"/>
              <w:rPr>
                <w:rFonts w:ascii="Times New Roman" w:hAnsi="Times New Roman"/>
                <w:sz w:val="24"/>
                <w:szCs w:val="24"/>
                <w:lang w:eastAsia="ru-RU"/>
              </w:rPr>
            </w:pPr>
            <w:r w:rsidRPr="0022234E">
              <w:rPr>
                <w:rFonts w:ascii="Times New Roman" w:hAnsi="Times New Roman"/>
                <w:sz w:val="24"/>
                <w:szCs w:val="24"/>
                <w:lang w:eastAsia="ru-RU"/>
              </w:rPr>
              <w:lastRenderedPageBreak/>
              <w:t>Диспансеризация хирургических больных с заболеваниями периферических артерий и вен, осложнениями язвенной болезни, грыжами, ЖКБ и др. Диспансерные группы. Документация.</w:t>
            </w:r>
          </w:p>
          <w:p w:rsidR="002548B4" w:rsidRPr="0022234E" w:rsidRDefault="002548B4" w:rsidP="000270F7">
            <w:pPr>
              <w:pStyle w:val="a3"/>
              <w:numPr>
                <w:ilvl w:val="0"/>
                <w:numId w:val="5"/>
              </w:numPr>
              <w:spacing w:after="0" w:line="240" w:lineRule="auto"/>
              <w:ind w:left="426"/>
              <w:jc w:val="both"/>
              <w:rPr>
                <w:rFonts w:ascii="Times New Roman" w:hAnsi="Times New Roman"/>
                <w:sz w:val="24"/>
                <w:szCs w:val="24"/>
                <w:lang w:eastAsia="ru-RU"/>
              </w:rPr>
            </w:pPr>
            <w:r w:rsidRPr="0022234E">
              <w:rPr>
                <w:rFonts w:ascii="Times New Roman" w:hAnsi="Times New Roman"/>
                <w:sz w:val="24"/>
                <w:szCs w:val="24"/>
                <w:lang w:eastAsia="ru-RU"/>
              </w:rPr>
              <w:t xml:space="preserve">Профилактические осмотры, участие хирурга поликлиники. </w:t>
            </w:r>
          </w:p>
          <w:p w:rsidR="002548B4" w:rsidRPr="0022234E" w:rsidRDefault="002548B4" w:rsidP="000270F7">
            <w:pPr>
              <w:pStyle w:val="a3"/>
              <w:numPr>
                <w:ilvl w:val="0"/>
                <w:numId w:val="5"/>
              </w:numPr>
              <w:spacing w:after="0" w:line="240" w:lineRule="auto"/>
              <w:ind w:left="426"/>
              <w:jc w:val="both"/>
              <w:rPr>
                <w:rFonts w:ascii="Times New Roman" w:hAnsi="Times New Roman"/>
                <w:smallCaps/>
                <w:sz w:val="24"/>
                <w:szCs w:val="24"/>
              </w:rPr>
            </w:pPr>
            <w:r w:rsidRPr="0022234E">
              <w:rPr>
                <w:rFonts w:ascii="Times New Roman" w:hAnsi="Times New Roman"/>
                <w:sz w:val="24"/>
                <w:szCs w:val="24"/>
              </w:rPr>
              <w:t>Экспертиза временной и стойкой  нетрудоспособности. Оформление листка нетрудоспособности, справки учащегося. Электронный листок нетрудоспособности. Приказ Минздравсоцразвития России от 29.06.2011 N 624н (ред. от 24.01.2012 № 31н)  "Об утверждении Порядка выдачи листков нетрудоспособности". ФЗ 86 от 01.05.17 "О внесении изменений в статью 13 Федерального закона "Об обязательном социальном страховании на случай временной нетрудоспособности в связи с материнством»</w:t>
            </w:r>
          </w:p>
          <w:p w:rsidR="002548B4" w:rsidRDefault="002548B4" w:rsidP="000270F7">
            <w:pPr>
              <w:pStyle w:val="a3"/>
              <w:numPr>
                <w:ilvl w:val="0"/>
                <w:numId w:val="5"/>
              </w:numPr>
              <w:spacing w:after="0" w:line="240" w:lineRule="auto"/>
              <w:ind w:left="426"/>
              <w:rPr>
                <w:rFonts w:ascii="Times New Roman" w:hAnsi="Times New Roman"/>
                <w:sz w:val="24"/>
                <w:szCs w:val="24"/>
                <w:lang w:eastAsia="ru-RU"/>
              </w:rPr>
            </w:pPr>
            <w:r w:rsidRPr="0022234E">
              <w:rPr>
                <w:rFonts w:ascii="Times New Roman" w:hAnsi="Times New Roman"/>
                <w:sz w:val="24"/>
                <w:szCs w:val="24"/>
                <w:lang w:eastAsia="ru-RU"/>
              </w:rPr>
              <w:t>Порядок оформления больных на МСЭ, форма 088</w:t>
            </w:r>
          </w:p>
          <w:p w:rsidR="00E417E9" w:rsidRDefault="00E417E9" w:rsidP="00E417E9">
            <w:pPr>
              <w:pStyle w:val="a3"/>
              <w:spacing w:after="0" w:line="240" w:lineRule="auto"/>
              <w:ind w:left="426"/>
              <w:rPr>
                <w:rFonts w:ascii="Times New Roman" w:hAnsi="Times New Roman"/>
                <w:sz w:val="24"/>
                <w:szCs w:val="24"/>
                <w:lang w:eastAsia="ru-RU"/>
              </w:rPr>
            </w:pPr>
          </w:p>
          <w:p w:rsidR="00E417E9" w:rsidRPr="00652597" w:rsidRDefault="00E417E9" w:rsidP="00652597">
            <w:pPr>
              <w:spacing w:after="0" w:line="240" w:lineRule="auto"/>
              <w:rPr>
                <w:rFonts w:ascii="Times New Roman" w:hAnsi="Times New Roman"/>
                <w:sz w:val="28"/>
                <w:szCs w:val="28"/>
                <w:u w:val="single"/>
              </w:rPr>
            </w:pPr>
            <w:r w:rsidRPr="00652597">
              <w:rPr>
                <w:rFonts w:ascii="Times New Roman" w:hAnsi="Times New Roman"/>
                <w:sz w:val="28"/>
                <w:szCs w:val="28"/>
                <w:u w:val="single"/>
              </w:rPr>
              <w:t>Тестовые задания</w:t>
            </w:r>
          </w:p>
          <w:p w:rsidR="00E417E9" w:rsidRPr="00652597" w:rsidRDefault="00E417E9" w:rsidP="00E417E9">
            <w:pPr>
              <w:shd w:val="clear" w:color="auto" w:fill="FFFFFF"/>
              <w:tabs>
                <w:tab w:val="left" w:pos="509"/>
              </w:tabs>
              <w:spacing w:after="0"/>
              <w:jc w:val="center"/>
              <w:rPr>
                <w:rFonts w:ascii="Times New Roman" w:hAnsi="Times New Roman"/>
                <w:bCs/>
                <w:i/>
                <w:sz w:val="24"/>
                <w:szCs w:val="24"/>
                <w:lang w:eastAsia="en-US"/>
              </w:rPr>
            </w:pPr>
            <w:r w:rsidRPr="00652597">
              <w:rPr>
                <w:rFonts w:ascii="Times New Roman" w:hAnsi="Times New Roman"/>
                <w:bCs/>
                <w:i/>
                <w:caps/>
                <w:sz w:val="24"/>
                <w:szCs w:val="24"/>
                <w:lang w:eastAsia="en-US"/>
              </w:rPr>
              <w:t>В</w:t>
            </w:r>
            <w:r w:rsidRPr="00652597">
              <w:rPr>
                <w:rFonts w:ascii="Times New Roman" w:hAnsi="Times New Roman"/>
                <w:bCs/>
                <w:i/>
                <w:sz w:val="24"/>
                <w:szCs w:val="24"/>
                <w:lang w:eastAsia="en-US"/>
              </w:rPr>
              <w:t>ыберите один или несколько правильных ответов.</w:t>
            </w:r>
          </w:p>
          <w:p w:rsidR="00E417E9" w:rsidRPr="00652597" w:rsidRDefault="00E417E9" w:rsidP="00E417E9">
            <w:pPr>
              <w:spacing w:after="0"/>
              <w:jc w:val="both"/>
              <w:rPr>
                <w:rFonts w:ascii="Times New Roman" w:hAnsi="Times New Roman"/>
                <w:caps/>
                <w:sz w:val="24"/>
                <w:szCs w:val="24"/>
              </w:rPr>
            </w:pPr>
            <w:r w:rsidRPr="00652597">
              <w:rPr>
                <w:rFonts w:ascii="Times New Roman" w:hAnsi="Times New Roman"/>
                <w:sz w:val="24"/>
                <w:szCs w:val="24"/>
              </w:rPr>
              <w:t>1. </w:t>
            </w:r>
            <w:r w:rsidRPr="00652597">
              <w:rPr>
                <w:rFonts w:ascii="Times New Roman" w:hAnsi="Times New Roman"/>
                <w:caps/>
                <w:sz w:val="24"/>
                <w:szCs w:val="24"/>
              </w:rPr>
              <w:t>Функции листа нетрудоспособности</w:t>
            </w:r>
          </w:p>
          <w:p w:rsidR="00E417E9" w:rsidRPr="00652597" w:rsidRDefault="00E417E9" w:rsidP="00E417E9">
            <w:pPr>
              <w:numPr>
                <w:ilvl w:val="0"/>
                <w:numId w:val="15"/>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юридическая</w:t>
            </w:r>
          </w:p>
          <w:p w:rsidR="00E417E9" w:rsidRPr="00652597" w:rsidRDefault="00E417E9" w:rsidP="00E417E9">
            <w:pPr>
              <w:numPr>
                <w:ilvl w:val="0"/>
                <w:numId w:val="15"/>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статистическая</w:t>
            </w:r>
          </w:p>
          <w:p w:rsidR="00E417E9" w:rsidRPr="00652597" w:rsidRDefault="00E417E9" w:rsidP="00E417E9">
            <w:pPr>
              <w:numPr>
                <w:ilvl w:val="0"/>
                <w:numId w:val="15"/>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финансовая</w:t>
            </w:r>
          </w:p>
          <w:p w:rsidR="00E417E9" w:rsidRPr="00652597" w:rsidRDefault="00E417E9" w:rsidP="00E417E9">
            <w:pPr>
              <w:numPr>
                <w:ilvl w:val="0"/>
                <w:numId w:val="15"/>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административная</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caps/>
                <w:sz w:val="24"/>
                <w:szCs w:val="24"/>
              </w:rPr>
              <w:t>2. При очевидном неблагоприятном клиническом и трудовом прогнозе по заключению врачебной комиссии граждане направляются на медико-социальную экспертизу НЕ ПОЗДНЕЕ</w:t>
            </w:r>
          </w:p>
          <w:p w:rsidR="00E417E9" w:rsidRPr="00652597" w:rsidRDefault="00E417E9" w:rsidP="00E417E9">
            <w:pPr>
              <w:pStyle w:val="ConsPlusNormal"/>
              <w:numPr>
                <w:ilvl w:val="0"/>
                <w:numId w:val="14"/>
              </w:numPr>
              <w:tabs>
                <w:tab w:val="clear" w:pos="900"/>
                <w:tab w:val="num" w:pos="993"/>
              </w:tabs>
              <w:ind w:left="993" w:hanging="426"/>
              <w:jc w:val="both"/>
              <w:rPr>
                <w:rFonts w:ascii="Times New Roman" w:hAnsi="Times New Roman" w:cs="Times New Roman"/>
                <w:sz w:val="24"/>
                <w:szCs w:val="24"/>
              </w:rPr>
            </w:pPr>
            <w:r w:rsidRPr="00652597">
              <w:rPr>
                <w:rFonts w:ascii="Times New Roman" w:hAnsi="Times New Roman" w:cs="Times New Roman"/>
                <w:sz w:val="24"/>
                <w:szCs w:val="24"/>
              </w:rPr>
              <w:t>4 месяцев от даты начала временной нетрудоспособности</w:t>
            </w:r>
          </w:p>
          <w:p w:rsidR="00E417E9" w:rsidRPr="00652597" w:rsidRDefault="00E417E9" w:rsidP="00E417E9">
            <w:pPr>
              <w:pStyle w:val="ConsPlusNormal"/>
              <w:numPr>
                <w:ilvl w:val="0"/>
                <w:numId w:val="14"/>
              </w:numPr>
              <w:tabs>
                <w:tab w:val="clear" w:pos="900"/>
                <w:tab w:val="num" w:pos="993"/>
              </w:tabs>
              <w:ind w:left="993" w:hanging="426"/>
              <w:jc w:val="both"/>
              <w:rPr>
                <w:rFonts w:ascii="Times New Roman" w:hAnsi="Times New Roman" w:cs="Times New Roman"/>
                <w:sz w:val="24"/>
                <w:szCs w:val="24"/>
              </w:rPr>
            </w:pPr>
            <w:r w:rsidRPr="00652597">
              <w:rPr>
                <w:rFonts w:ascii="Times New Roman" w:hAnsi="Times New Roman" w:cs="Times New Roman"/>
                <w:sz w:val="24"/>
                <w:szCs w:val="24"/>
              </w:rPr>
              <w:t>6 месяцев от даты начала временной нетрудоспособности</w:t>
            </w:r>
          </w:p>
          <w:p w:rsidR="00E417E9" w:rsidRPr="00652597" w:rsidRDefault="00E417E9" w:rsidP="00E417E9">
            <w:pPr>
              <w:pStyle w:val="ConsPlusNormal"/>
              <w:numPr>
                <w:ilvl w:val="0"/>
                <w:numId w:val="14"/>
              </w:numPr>
              <w:tabs>
                <w:tab w:val="clear" w:pos="900"/>
                <w:tab w:val="num" w:pos="993"/>
              </w:tabs>
              <w:ind w:left="993" w:hanging="426"/>
              <w:jc w:val="both"/>
              <w:rPr>
                <w:rFonts w:ascii="Times New Roman" w:hAnsi="Times New Roman" w:cs="Times New Roman"/>
                <w:sz w:val="24"/>
                <w:szCs w:val="24"/>
              </w:rPr>
            </w:pPr>
            <w:r w:rsidRPr="00652597">
              <w:rPr>
                <w:rFonts w:ascii="Times New Roman" w:hAnsi="Times New Roman" w:cs="Times New Roman"/>
                <w:sz w:val="24"/>
                <w:szCs w:val="24"/>
              </w:rPr>
              <w:t>10 месяцев от даты начала временной нетрудоспособности</w:t>
            </w:r>
          </w:p>
          <w:p w:rsidR="00E417E9" w:rsidRPr="00652597" w:rsidRDefault="00E417E9" w:rsidP="00E417E9">
            <w:pPr>
              <w:pStyle w:val="ConsPlusNormal"/>
              <w:numPr>
                <w:ilvl w:val="0"/>
                <w:numId w:val="14"/>
              </w:numPr>
              <w:tabs>
                <w:tab w:val="clear" w:pos="900"/>
                <w:tab w:val="num" w:pos="993"/>
              </w:tabs>
              <w:ind w:left="993" w:hanging="426"/>
              <w:jc w:val="both"/>
              <w:rPr>
                <w:rFonts w:ascii="Times New Roman" w:hAnsi="Times New Roman" w:cs="Times New Roman"/>
                <w:sz w:val="24"/>
                <w:szCs w:val="24"/>
              </w:rPr>
            </w:pPr>
            <w:r w:rsidRPr="00652597">
              <w:rPr>
                <w:rFonts w:ascii="Times New Roman" w:hAnsi="Times New Roman" w:cs="Times New Roman"/>
                <w:sz w:val="24"/>
                <w:szCs w:val="24"/>
              </w:rPr>
              <w:t>12 месяцев от даты начала временной нетрудоспособности</w:t>
            </w:r>
          </w:p>
          <w:p w:rsidR="00E417E9" w:rsidRPr="00652597" w:rsidRDefault="00E417E9" w:rsidP="00E417E9">
            <w:pPr>
              <w:shd w:val="clear" w:color="auto" w:fill="FFFFFF"/>
              <w:tabs>
                <w:tab w:val="left" w:pos="509"/>
              </w:tabs>
              <w:spacing w:after="0"/>
              <w:jc w:val="both"/>
              <w:rPr>
                <w:rFonts w:ascii="Times New Roman" w:hAnsi="Times New Roman"/>
                <w:sz w:val="24"/>
                <w:szCs w:val="24"/>
              </w:rPr>
            </w:pPr>
            <w:r w:rsidRPr="00652597">
              <w:rPr>
                <w:rFonts w:ascii="Times New Roman" w:hAnsi="Times New Roman"/>
                <w:sz w:val="24"/>
                <w:szCs w:val="24"/>
              </w:rPr>
              <w:t>3. </w:t>
            </w:r>
            <w:r w:rsidRPr="00652597">
              <w:rPr>
                <w:rFonts w:ascii="Times New Roman" w:hAnsi="Times New Roman"/>
                <w:caps/>
                <w:sz w:val="24"/>
                <w:szCs w:val="24"/>
              </w:rPr>
              <w:t>Листок нетрудоспособности выдается</w:t>
            </w:r>
          </w:p>
          <w:p w:rsidR="00E417E9" w:rsidRPr="00652597" w:rsidRDefault="00E417E9" w:rsidP="00E417E9">
            <w:pPr>
              <w:pStyle w:val="ConsPlusNormal"/>
              <w:numPr>
                <w:ilvl w:val="0"/>
                <w:numId w:val="16"/>
              </w:numPr>
              <w:ind w:left="993" w:right="2550" w:hanging="453"/>
              <w:jc w:val="both"/>
              <w:rPr>
                <w:rFonts w:ascii="Times New Roman" w:hAnsi="Times New Roman" w:cs="Times New Roman"/>
                <w:sz w:val="24"/>
                <w:szCs w:val="24"/>
              </w:rPr>
            </w:pPr>
            <w:r w:rsidRPr="00652597">
              <w:rPr>
                <w:rFonts w:ascii="Times New Roman" w:hAnsi="Times New Roman" w:cs="Times New Roman"/>
                <w:sz w:val="24"/>
                <w:szCs w:val="24"/>
              </w:rPr>
              <w:t>лицам, работающим по трудовым договорам</w:t>
            </w:r>
          </w:p>
          <w:p w:rsidR="00E417E9" w:rsidRPr="00652597" w:rsidRDefault="00E417E9" w:rsidP="00E417E9">
            <w:pPr>
              <w:pStyle w:val="ConsPlusNormal"/>
              <w:numPr>
                <w:ilvl w:val="0"/>
                <w:numId w:val="16"/>
              </w:numPr>
              <w:ind w:left="993" w:right="2550" w:hanging="453"/>
              <w:jc w:val="both"/>
              <w:rPr>
                <w:rFonts w:ascii="Times New Roman" w:hAnsi="Times New Roman" w:cs="Times New Roman"/>
                <w:sz w:val="24"/>
                <w:szCs w:val="24"/>
              </w:rPr>
            </w:pPr>
            <w:r w:rsidRPr="00652597">
              <w:rPr>
                <w:rFonts w:ascii="Times New Roman" w:hAnsi="Times New Roman" w:cs="Times New Roman"/>
                <w:sz w:val="24"/>
                <w:szCs w:val="24"/>
              </w:rPr>
              <w:t>государственным гражданским служащим</w:t>
            </w:r>
          </w:p>
          <w:p w:rsidR="00E417E9" w:rsidRPr="00652597" w:rsidRDefault="00E417E9" w:rsidP="00E417E9">
            <w:pPr>
              <w:pStyle w:val="ConsPlusNormal"/>
              <w:numPr>
                <w:ilvl w:val="0"/>
                <w:numId w:val="16"/>
              </w:numPr>
              <w:ind w:left="993" w:right="2550" w:hanging="453"/>
              <w:jc w:val="both"/>
              <w:rPr>
                <w:rFonts w:ascii="Times New Roman" w:hAnsi="Times New Roman" w:cs="Times New Roman"/>
                <w:sz w:val="24"/>
                <w:szCs w:val="24"/>
              </w:rPr>
            </w:pPr>
            <w:r w:rsidRPr="00652597">
              <w:rPr>
                <w:rFonts w:ascii="Times New Roman" w:hAnsi="Times New Roman" w:cs="Times New Roman"/>
                <w:sz w:val="24"/>
                <w:szCs w:val="24"/>
              </w:rPr>
              <w:t>учащимся образовательных учреждений высшего профессионального образования</w:t>
            </w:r>
          </w:p>
          <w:p w:rsidR="00E417E9" w:rsidRPr="00652597" w:rsidRDefault="00E417E9" w:rsidP="00E417E9">
            <w:pPr>
              <w:pStyle w:val="ConsPlusNormal"/>
              <w:numPr>
                <w:ilvl w:val="0"/>
                <w:numId w:val="16"/>
              </w:numPr>
              <w:ind w:left="993" w:right="2550" w:hanging="453"/>
              <w:jc w:val="both"/>
              <w:rPr>
                <w:rFonts w:ascii="Times New Roman" w:hAnsi="Times New Roman" w:cs="Times New Roman"/>
                <w:sz w:val="24"/>
                <w:szCs w:val="24"/>
              </w:rPr>
            </w:pPr>
            <w:r w:rsidRPr="00652597">
              <w:rPr>
                <w:rFonts w:ascii="Times New Roman" w:hAnsi="Times New Roman" w:cs="Times New Roman"/>
                <w:sz w:val="24"/>
                <w:szCs w:val="24"/>
              </w:rPr>
              <w:t>учащимся учреждений послевузовского профессионального образования</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sz w:val="24"/>
                <w:szCs w:val="24"/>
              </w:rPr>
              <w:t xml:space="preserve">4. ХИРУРГ ПОЛИКЛИНИКИ ВЫДАЕТ </w:t>
            </w:r>
            <w:r w:rsidRPr="00652597">
              <w:rPr>
                <w:rFonts w:ascii="Times New Roman" w:hAnsi="Times New Roman" w:cs="Times New Roman"/>
                <w:caps/>
                <w:sz w:val="24"/>
                <w:szCs w:val="24"/>
              </w:rPr>
              <w:t>несколько листков нетрудоспособности по каждому месту работы</w:t>
            </w:r>
          </w:p>
          <w:p w:rsidR="00E417E9" w:rsidRPr="00652597" w:rsidRDefault="00E417E9" w:rsidP="00E417E9">
            <w:pPr>
              <w:pStyle w:val="ConsPlusNormal"/>
              <w:numPr>
                <w:ilvl w:val="0"/>
                <w:numId w:val="17"/>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всегда</w:t>
            </w:r>
          </w:p>
          <w:p w:rsidR="00E417E9" w:rsidRPr="00652597" w:rsidRDefault="00E417E9" w:rsidP="00E417E9">
            <w:pPr>
              <w:pStyle w:val="ConsPlusNormal"/>
              <w:numPr>
                <w:ilvl w:val="0"/>
                <w:numId w:val="17"/>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если гражданин на момент наступления временной нетрудоспособности, занят у нескольких работодателей</w:t>
            </w:r>
          </w:p>
          <w:p w:rsidR="00E417E9" w:rsidRPr="00652597" w:rsidRDefault="00E417E9" w:rsidP="00E417E9">
            <w:pPr>
              <w:pStyle w:val="ConsPlusNormal"/>
              <w:numPr>
                <w:ilvl w:val="0"/>
                <w:numId w:val="17"/>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если гражданин на момент наступления временной нетрудоспособности, занят у нескольких работодателей и в два предшествующие календарные года до выдачи листка нетрудоспособности был занят у тех же работодателей</w:t>
            </w:r>
          </w:p>
          <w:p w:rsidR="00E417E9" w:rsidRPr="00652597" w:rsidRDefault="00E417E9" w:rsidP="00E417E9">
            <w:pPr>
              <w:pStyle w:val="ConsPlusNormal"/>
              <w:numPr>
                <w:ilvl w:val="0"/>
                <w:numId w:val="17"/>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если гражданин на момент наступления временной нетрудоспособности, занят у нескольких работодателей и в течение 1 предшествующего календарного года до выдачи листка нетрудоспособности был занят у тех же работодателей</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sz w:val="24"/>
                <w:szCs w:val="24"/>
              </w:rPr>
              <w:t>5. </w:t>
            </w:r>
            <w:r w:rsidRPr="00652597">
              <w:rPr>
                <w:rFonts w:ascii="Times New Roman" w:hAnsi="Times New Roman" w:cs="Times New Roman"/>
                <w:caps/>
                <w:sz w:val="24"/>
                <w:szCs w:val="24"/>
              </w:rPr>
              <w:t>При амбулаторном лечении заболеваний (травм) лечащий врач единолично выдает гражданам листки нетрудоспособности сроком ДО</w:t>
            </w:r>
          </w:p>
          <w:p w:rsidR="00E417E9" w:rsidRPr="00652597" w:rsidRDefault="00E417E9" w:rsidP="00E417E9">
            <w:pPr>
              <w:pStyle w:val="ConsPlusNormal"/>
              <w:numPr>
                <w:ilvl w:val="0"/>
                <w:numId w:val="18"/>
              </w:numPr>
              <w:tabs>
                <w:tab w:val="left" w:pos="4111"/>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7 дней</w:t>
            </w:r>
          </w:p>
          <w:p w:rsidR="00E417E9" w:rsidRPr="00652597" w:rsidRDefault="00E417E9" w:rsidP="00E417E9">
            <w:pPr>
              <w:pStyle w:val="ConsPlusNormal"/>
              <w:numPr>
                <w:ilvl w:val="0"/>
                <w:numId w:val="18"/>
              </w:numPr>
              <w:tabs>
                <w:tab w:val="left" w:pos="4111"/>
                <w:tab w:val="left" w:pos="4395"/>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10 дней</w:t>
            </w:r>
          </w:p>
          <w:p w:rsidR="00E417E9" w:rsidRPr="00652597" w:rsidRDefault="00E417E9" w:rsidP="00E417E9">
            <w:pPr>
              <w:pStyle w:val="ConsPlusNormal"/>
              <w:numPr>
                <w:ilvl w:val="0"/>
                <w:numId w:val="18"/>
              </w:numPr>
              <w:tabs>
                <w:tab w:val="left" w:pos="4111"/>
                <w:tab w:val="left" w:pos="4395"/>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15 дней</w:t>
            </w:r>
          </w:p>
          <w:p w:rsidR="00E417E9" w:rsidRPr="00652597" w:rsidRDefault="00E417E9" w:rsidP="00E417E9">
            <w:pPr>
              <w:pStyle w:val="ConsPlusNormal"/>
              <w:numPr>
                <w:ilvl w:val="0"/>
                <w:numId w:val="18"/>
              </w:numPr>
              <w:tabs>
                <w:tab w:val="left" w:pos="4111"/>
                <w:tab w:val="left" w:pos="4395"/>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30 дней</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caps/>
                <w:sz w:val="24"/>
                <w:szCs w:val="24"/>
              </w:rPr>
              <w:t xml:space="preserve">6. При сроках временной нетрудоспособности, превышающих 15 </w:t>
            </w:r>
            <w:r w:rsidRPr="00652597">
              <w:rPr>
                <w:rFonts w:ascii="Times New Roman" w:hAnsi="Times New Roman" w:cs="Times New Roman"/>
                <w:caps/>
                <w:sz w:val="24"/>
                <w:szCs w:val="24"/>
              </w:rPr>
              <w:lastRenderedPageBreak/>
              <w:t>календарных дней, листок нетрудоспособности выдается и продлевается</w:t>
            </w:r>
          </w:p>
          <w:p w:rsidR="00E417E9" w:rsidRPr="00652597" w:rsidRDefault="00E417E9" w:rsidP="00E417E9">
            <w:pPr>
              <w:pStyle w:val="ConsPlusNormal"/>
              <w:numPr>
                <w:ilvl w:val="0"/>
                <w:numId w:val="19"/>
              </w:numPr>
              <w:ind w:left="2694" w:hanging="426"/>
              <w:jc w:val="both"/>
              <w:rPr>
                <w:rFonts w:ascii="Times New Roman" w:hAnsi="Times New Roman" w:cs="Times New Roman"/>
                <w:sz w:val="24"/>
                <w:szCs w:val="24"/>
              </w:rPr>
            </w:pPr>
            <w:r w:rsidRPr="00652597">
              <w:rPr>
                <w:rFonts w:ascii="Times New Roman" w:hAnsi="Times New Roman" w:cs="Times New Roman"/>
                <w:sz w:val="24"/>
                <w:szCs w:val="24"/>
              </w:rPr>
              <w:t>лечащим врачом</w:t>
            </w:r>
          </w:p>
          <w:p w:rsidR="00E417E9" w:rsidRPr="00652597" w:rsidRDefault="00E417E9" w:rsidP="00E417E9">
            <w:pPr>
              <w:pStyle w:val="ConsPlusNormal"/>
              <w:numPr>
                <w:ilvl w:val="0"/>
                <w:numId w:val="19"/>
              </w:numPr>
              <w:ind w:left="2694" w:hanging="426"/>
              <w:jc w:val="both"/>
              <w:rPr>
                <w:rFonts w:ascii="Times New Roman" w:hAnsi="Times New Roman" w:cs="Times New Roman"/>
                <w:sz w:val="24"/>
                <w:szCs w:val="24"/>
              </w:rPr>
            </w:pPr>
            <w:r w:rsidRPr="00652597">
              <w:rPr>
                <w:rFonts w:ascii="Times New Roman" w:hAnsi="Times New Roman" w:cs="Times New Roman"/>
                <w:sz w:val="24"/>
                <w:szCs w:val="24"/>
              </w:rPr>
              <w:t>заведующим отделением</w:t>
            </w:r>
          </w:p>
          <w:p w:rsidR="00E417E9" w:rsidRPr="00652597" w:rsidRDefault="00E417E9" w:rsidP="00E417E9">
            <w:pPr>
              <w:pStyle w:val="ConsPlusNormal"/>
              <w:numPr>
                <w:ilvl w:val="0"/>
                <w:numId w:val="19"/>
              </w:numPr>
              <w:ind w:left="2694" w:hanging="426"/>
              <w:jc w:val="both"/>
              <w:rPr>
                <w:rFonts w:ascii="Times New Roman" w:hAnsi="Times New Roman" w:cs="Times New Roman"/>
                <w:sz w:val="24"/>
                <w:szCs w:val="24"/>
              </w:rPr>
            </w:pPr>
            <w:r w:rsidRPr="00652597">
              <w:rPr>
                <w:rFonts w:ascii="Times New Roman" w:hAnsi="Times New Roman" w:cs="Times New Roman"/>
                <w:sz w:val="24"/>
                <w:szCs w:val="24"/>
              </w:rPr>
              <w:t>по решению врачебной комиссии</w:t>
            </w:r>
          </w:p>
          <w:p w:rsidR="00E417E9" w:rsidRPr="00652597" w:rsidRDefault="00E417E9" w:rsidP="00E417E9">
            <w:pPr>
              <w:pStyle w:val="ConsPlusNormal"/>
              <w:numPr>
                <w:ilvl w:val="0"/>
                <w:numId w:val="19"/>
              </w:numPr>
              <w:ind w:left="2694" w:hanging="426"/>
              <w:jc w:val="both"/>
              <w:rPr>
                <w:rFonts w:ascii="Times New Roman" w:hAnsi="Times New Roman" w:cs="Times New Roman"/>
                <w:sz w:val="24"/>
                <w:szCs w:val="24"/>
              </w:rPr>
            </w:pPr>
            <w:r w:rsidRPr="00652597">
              <w:rPr>
                <w:rFonts w:ascii="Times New Roman" w:hAnsi="Times New Roman" w:cs="Times New Roman"/>
                <w:sz w:val="24"/>
                <w:szCs w:val="24"/>
              </w:rPr>
              <w:t>МСЭК</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sz w:val="24"/>
                <w:szCs w:val="24"/>
              </w:rPr>
              <w:t>7. </w:t>
            </w:r>
            <w:r w:rsidRPr="00652597">
              <w:rPr>
                <w:rFonts w:ascii="Times New Roman" w:hAnsi="Times New Roman" w:cs="Times New Roman"/>
                <w:caps/>
                <w:sz w:val="24"/>
                <w:szCs w:val="24"/>
              </w:rPr>
              <w:t>По решению врачебной комиссии при благоприятном клиническом и трудовом прогнозе листок нетрудоспособности может быть выдан</w:t>
            </w:r>
          </w:p>
          <w:p w:rsidR="00E417E9" w:rsidRPr="00652597" w:rsidRDefault="00E417E9" w:rsidP="00E417E9">
            <w:pPr>
              <w:pStyle w:val="ConsPlusNormal"/>
              <w:numPr>
                <w:ilvl w:val="0"/>
                <w:numId w:val="20"/>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до дня восстановления трудоспособности</w:t>
            </w:r>
          </w:p>
          <w:p w:rsidR="00E417E9" w:rsidRPr="00652597" w:rsidRDefault="00E417E9" w:rsidP="00E417E9">
            <w:pPr>
              <w:pStyle w:val="ConsPlusNormal"/>
              <w:numPr>
                <w:ilvl w:val="0"/>
                <w:numId w:val="20"/>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до дня восстановления трудоспособности, но на срок не более 10 месяцев</w:t>
            </w:r>
          </w:p>
          <w:p w:rsidR="00E417E9" w:rsidRPr="00652597" w:rsidRDefault="00E417E9" w:rsidP="00E417E9">
            <w:pPr>
              <w:pStyle w:val="ConsPlusNormal"/>
              <w:numPr>
                <w:ilvl w:val="0"/>
                <w:numId w:val="20"/>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в отдельных случаях (травмы, состояния после реконструктивных операций) - на срок не более 12 месяцев</w:t>
            </w:r>
          </w:p>
          <w:p w:rsidR="00E417E9" w:rsidRPr="00652597" w:rsidRDefault="00E417E9" w:rsidP="00E417E9">
            <w:pPr>
              <w:pStyle w:val="ConsPlusNormal"/>
              <w:numPr>
                <w:ilvl w:val="0"/>
                <w:numId w:val="20"/>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с периодичностью продления по решению врачебной комиссии не реже чем через 15 календарных дней</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sz w:val="24"/>
                <w:szCs w:val="24"/>
              </w:rPr>
              <w:t>8. </w:t>
            </w:r>
            <w:r w:rsidRPr="00652597">
              <w:rPr>
                <w:rFonts w:ascii="Times New Roman" w:hAnsi="Times New Roman" w:cs="Times New Roman"/>
                <w:caps/>
                <w:sz w:val="24"/>
                <w:szCs w:val="24"/>
              </w:rPr>
              <w:t>выдача и продление листка нетрудоспособности за прошедшие дни, когда гражданин не был освидетельствован медицинским работником</w:t>
            </w:r>
          </w:p>
          <w:p w:rsidR="00E417E9" w:rsidRPr="00652597" w:rsidRDefault="00E417E9" w:rsidP="00E417E9">
            <w:pPr>
              <w:pStyle w:val="ConsPlusNormal"/>
              <w:numPr>
                <w:ilvl w:val="0"/>
                <w:numId w:val="21"/>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не допускается</w:t>
            </w:r>
          </w:p>
          <w:p w:rsidR="00E417E9" w:rsidRPr="00652597" w:rsidRDefault="00E417E9" w:rsidP="00E417E9">
            <w:pPr>
              <w:pStyle w:val="ConsPlusNormal"/>
              <w:numPr>
                <w:ilvl w:val="0"/>
                <w:numId w:val="21"/>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может осуществляться в исключительных случаях лечащим врачом</w:t>
            </w:r>
          </w:p>
          <w:p w:rsidR="00E417E9" w:rsidRPr="00652597" w:rsidRDefault="00E417E9" w:rsidP="00E417E9">
            <w:pPr>
              <w:pStyle w:val="ConsPlusNormal"/>
              <w:numPr>
                <w:ilvl w:val="0"/>
                <w:numId w:val="21"/>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может осуществляться в исключительных случаях заведующим отделением</w:t>
            </w:r>
          </w:p>
          <w:p w:rsidR="00E417E9" w:rsidRPr="00652597" w:rsidRDefault="00E417E9" w:rsidP="00E417E9">
            <w:pPr>
              <w:pStyle w:val="ConsPlusNormal"/>
              <w:numPr>
                <w:ilvl w:val="0"/>
                <w:numId w:val="21"/>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может осуществляться в исключительных случаях по решению врачебной комиссии</w:t>
            </w:r>
          </w:p>
          <w:p w:rsidR="00E417E9" w:rsidRPr="00652597" w:rsidRDefault="00E417E9" w:rsidP="00E417E9">
            <w:pPr>
              <w:pStyle w:val="ConsPlusNormal"/>
              <w:ind w:left="284" w:hanging="284"/>
              <w:jc w:val="both"/>
              <w:rPr>
                <w:rFonts w:ascii="Times New Roman" w:hAnsi="Times New Roman" w:cs="Times New Roman"/>
                <w:caps/>
                <w:sz w:val="24"/>
                <w:szCs w:val="24"/>
              </w:rPr>
            </w:pPr>
            <w:r w:rsidRPr="00652597">
              <w:rPr>
                <w:rFonts w:ascii="Times New Roman" w:hAnsi="Times New Roman" w:cs="Times New Roman"/>
                <w:sz w:val="24"/>
                <w:szCs w:val="24"/>
              </w:rPr>
              <w:t>9. </w:t>
            </w:r>
            <w:r w:rsidRPr="00652597">
              <w:rPr>
                <w:rFonts w:ascii="Times New Roman" w:hAnsi="Times New Roman" w:cs="Times New Roman"/>
                <w:caps/>
                <w:sz w:val="24"/>
                <w:szCs w:val="24"/>
              </w:rPr>
              <w:t>Выдача и продление листка нетрудоспособности за прошедшее время при обращении гражданина в медицинскую организацию или посещении его медицинским работником на дому</w:t>
            </w:r>
          </w:p>
          <w:p w:rsidR="00E417E9" w:rsidRPr="00652597" w:rsidRDefault="00E417E9" w:rsidP="00E417E9">
            <w:pPr>
              <w:pStyle w:val="ConsPlusNormal"/>
              <w:numPr>
                <w:ilvl w:val="0"/>
                <w:numId w:val="22"/>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не допускается</w:t>
            </w:r>
          </w:p>
          <w:p w:rsidR="00E417E9" w:rsidRPr="00652597" w:rsidRDefault="00E417E9" w:rsidP="00E417E9">
            <w:pPr>
              <w:pStyle w:val="ConsPlusNormal"/>
              <w:numPr>
                <w:ilvl w:val="0"/>
                <w:numId w:val="22"/>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может осуществляться в исключительных случаях лечащим врачом</w:t>
            </w:r>
          </w:p>
          <w:p w:rsidR="00E417E9" w:rsidRPr="00652597" w:rsidRDefault="00E417E9" w:rsidP="00E417E9">
            <w:pPr>
              <w:pStyle w:val="ConsPlusNormal"/>
              <w:numPr>
                <w:ilvl w:val="0"/>
                <w:numId w:val="22"/>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может осуществляться в исключительных случаях заведующим отделением</w:t>
            </w:r>
          </w:p>
          <w:p w:rsidR="00E417E9" w:rsidRPr="00652597" w:rsidRDefault="00E417E9" w:rsidP="00E417E9">
            <w:pPr>
              <w:pStyle w:val="ConsPlusNormal"/>
              <w:numPr>
                <w:ilvl w:val="0"/>
                <w:numId w:val="22"/>
              </w:numPr>
              <w:ind w:left="993" w:hanging="426"/>
              <w:jc w:val="both"/>
              <w:rPr>
                <w:rFonts w:ascii="Times New Roman" w:hAnsi="Times New Roman" w:cs="Times New Roman"/>
                <w:sz w:val="24"/>
                <w:szCs w:val="24"/>
              </w:rPr>
            </w:pPr>
            <w:r w:rsidRPr="00652597">
              <w:rPr>
                <w:rFonts w:ascii="Times New Roman" w:hAnsi="Times New Roman" w:cs="Times New Roman"/>
                <w:sz w:val="24"/>
                <w:szCs w:val="24"/>
              </w:rPr>
              <w:t>может осуществляться в исключительных случаях по решению врачебной комиссии</w:t>
            </w:r>
          </w:p>
          <w:p w:rsidR="00E417E9" w:rsidRPr="00652597" w:rsidRDefault="00E417E9" w:rsidP="00E417E9">
            <w:pPr>
              <w:pStyle w:val="ConsPlusNormal"/>
              <w:ind w:left="425" w:hanging="425"/>
              <w:jc w:val="both"/>
              <w:rPr>
                <w:rFonts w:ascii="Times New Roman" w:hAnsi="Times New Roman" w:cs="Times New Roman"/>
                <w:caps/>
                <w:sz w:val="24"/>
                <w:szCs w:val="24"/>
              </w:rPr>
            </w:pPr>
            <w:r w:rsidRPr="00652597">
              <w:rPr>
                <w:rFonts w:ascii="Times New Roman" w:hAnsi="Times New Roman" w:cs="Times New Roman"/>
                <w:sz w:val="24"/>
                <w:szCs w:val="24"/>
              </w:rPr>
              <w:t>10. </w:t>
            </w:r>
            <w:r w:rsidRPr="00652597">
              <w:rPr>
                <w:rFonts w:ascii="Times New Roman" w:hAnsi="Times New Roman" w:cs="Times New Roman"/>
                <w:caps/>
                <w:sz w:val="24"/>
                <w:szCs w:val="24"/>
              </w:rPr>
              <w:t>Записи в листке нетрудоспособности выполняются на русском языке печатными заглавными буквами чернилами</w:t>
            </w:r>
          </w:p>
          <w:p w:rsidR="00E417E9" w:rsidRPr="00652597" w:rsidRDefault="00E417E9" w:rsidP="00E417E9">
            <w:pPr>
              <w:pStyle w:val="ConsPlusNormal"/>
              <w:numPr>
                <w:ilvl w:val="0"/>
                <w:numId w:val="23"/>
              </w:numPr>
              <w:tabs>
                <w:tab w:val="left" w:pos="4111"/>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черного цвета</w:t>
            </w:r>
          </w:p>
          <w:p w:rsidR="00E417E9" w:rsidRPr="00652597" w:rsidRDefault="00E417E9" w:rsidP="00E417E9">
            <w:pPr>
              <w:pStyle w:val="ConsPlusNormal"/>
              <w:numPr>
                <w:ilvl w:val="0"/>
                <w:numId w:val="23"/>
              </w:numPr>
              <w:tabs>
                <w:tab w:val="left" w:pos="4111"/>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синего цвета</w:t>
            </w:r>
          </w:p>
          <w:p w:rsidR="00E417E9" w:rsidRPr="00652597" w:rsidRDefault="00E417E9" w:rsidP="00E417E9">
            <w:pPr>
              <w:pStyle w:val="ConsPlusNormal"/>
              <w:numPr>
                <w:ilvl w:val="0"/>
                <w:numId w:val="23"/>
              </w:numPr>
              <w:tabs>
                <w:tab w:val="left" w:pos="4111"/>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красного цвета</w:t>
            </w:r>
          </w:p>
          <w:p w:rsidR="00E417E9" w:rsidRPr="00652597" w:rsidRDefault="00E417E9" w:rsidP="00E417E9">
            <w:pPr>
              <w:pStyle w:val="ConsPlusNormal"/>
              <w:numPr>
                <w:ilvl w:val="0"/>
                <w:numId w:val="23"/>
              </w:numPr>
              <w:tabs>
                <w:tab w:val="left" w:pos="4111"/>
              </w:tabs>
              <w:ind w:left="4111" w:hanging="425"/>
              <w:jc w:val="both"/>
              <w:rPr>
                <w:rFonts w:ascii="Times New Roman" w:hAnsi="Times New Roman" w:cs="Times New Roman"/>
                <w:sz w:val="24"/>
                <w:szCs w:val="24"/>
              </w:rPr>
            </w:pPr>
            <w:r w:rsidRPr="00652597">
              <w:rPr>
                <w:rFonts w:ascii="Times New Roman" w:hAnsi="Times New Roman" w:cs="Times New Roman"/>
                <w:sz w:val="24"/>
                <w:szCs w:val="24"/>
              </w:rPr>
              <w:t>фиолетового цвета</w:t>
            </w:r>
          </w:p>
          <w:p w:rsidR="00E417E9" w:rsidRPr="00652597" w:rsidRDefault="00E417E9" w:rsidP="00E417E9">
            <w:pPr>
              <w:pStyle w:val="ConsPlusNormal"/>
              <w:tabs>
                <w:tab w:val="left" w:pos="142"/>
              </w:tabs>
              <w:ind w:left="425" w:hanging="425"/>
              <w:jc w:val="both"/>
              <w:rPr>
                <w:rFonts w:ascii="Times New Roman" w:hAnsi="Times New Roman" w:cs="Times New Roman"/>
                <w:sz w:val="24"/>
                <w:szCs w:val="24"/>
              </w:rPr>
            </w:pPr>
            <w:r w:rsidRPr="00652597">
              <w:rPr>
                <w:rFonts w:ascii="Times New Roman" w:hAnsi="Times New Roman" w:cs="Times New Roman"/>
                <w:sz w:val="24"/>
                <w:szCs w:val="24"/>
              </w:rPr>
              <w:t>11. </w:t>
            </w:r>
            <w:r w:rsidRPr="00652597">
              <w:rPr>
                <w:rFonts w:ascii="Times New Roman" w:hAnsi="Times New Roman" w:cs="Times New Roman"/>
                <w:caps/>
                <w:sz w:val="24"/>
                <w:szCs w:val="24"/>
              </w:rPr>
              <w:t>Записи в листке нетрудоспособности выполняются с применением</w:t>
            </w:r>
          </w:p>
          <w:p w:rsidR="00E417E9" w:rsidRPr="00652597" w:rsidRDefault="00E417E9" w:rsidP="00E417E9">
            <w:pPr>
              <w:pStyle w:val="ConsPlusNormal"/>
              <w:numPr>
                <w:ilvl w:val="0"/>
                <w:numId w:val="24"/>
              </w:numPr>
              <w:ind w:left="4111" w:hanging="425"/>
              <w:jc w:val="both"/>
              <w:rPr>
                <w:rFonts w:ascii="Times New Roman" w:hAnsi="Times New Roman" w:cs="Times New Roman"/>
                <w:sz w:val="24"/>
                <w:szCs w:val="24"/>
              </w:rPr>
            </w:pPr>
            <w:r w:rsidRPr="00652597">
              <w:rPr>
                <w:rFonts w:ascii="Times New Roman" w:hAnsi="Times New Roman" w:cs="Times New Roman"/>
                <w:sz w:val="24"/>
                <w:szCs w:val="24"/>
              </w:rPr>
              <w:t>печатающих устройств</w:t>
            </w:r>
          </w:p>
          <w:p w:rsidR="00E417E9" w:rsidRPr="00652597" w:rsidRDefault="00E417E9" w:rsidP="00E417E9">
            <w:pPr>
              <w:pStyle w:val="ConsPlusNormal"/>
              <w:numPr>
                <w:ilvl w:val="0"/>
                <w:numId w:val="24"/>
              </w:numPr>
              <w:ind w:left="4111" w:hanging="425"/>
              <w:jc w:val="both"/>
              <w:rPr>
                <w:rFonts w:ascii="Times New Roman" w:hAnsi="Times New Roman" w:cs="Times New Roman"/>
                <w:sz w:val="24"/>
                <w:szCs w:val="24"/>
              </w:rPr>
            </w:pPr>
            <w:r w:rsidRPr="00652597">
              <w:rPr>
                <w:rFonts w:ascii="Times New Roman" w:hAnsi="Times New Roman" w:cs="Times New Roman"/>
                <w:sz w:val="24"/>
                <w:szCs w:val="24"/>
              </w:rPr>
              <w:t>гелевой ручки</w:t>
            </w:r>
          </w:p>
          <w:p w:rsidR="00E417E9" w:rsidRPr="00652597" w:rsidRDefault="00E417E9" w:rsidP="00E417E9">
            <w:pPr>
              <w:pStyle w:val="ConsPlusNormal"/>
              <w:numPr>
                <w:ilvl w:val="0"/>
                <w:numId w:val="24"/>
              </w:numPr>
              <w:ind w:left="4111" w:hanging="425"/>
              <w:jc w:val="both"/>
              <w:rPr>
                <w:rFonts w:ascii="Times New Roman" w:hAnsi="Times New Roman" w:cs="Times New Roman"/>
                <w:sz w:val="24"/>
                <w:szCs w:val="24"/>
              </w:rPr>
            </w:pPr>
            <w:r w:rsidRPr="00652597">
              <w:rPr>
                <w:rFonts w:ascii="Times New Roman" w:hAnsi="Times New Roman" w:cs="Times New Roman"/>
                <w:sz w:val="24"/>
                <w:szCs w:val="24"/>
              </w:rPr>
              <w:t>капиллярной или перьевой ручки</w:t>
            </w:r>
          </w:p>
          <w:p w:rsidR="00E417E9" w:rsidRPr="00652597" w:rsidRDefault="00E417E9" w:rsidP="00E417E9">
            <w:pPr>
              <w:pStyle w:val="ConsPlusNormal"/>
              <w:numPr>
                <w:ilvl w:val="0"/>
                <w:numId w:val="24"/>
              </w:numPr>
              <w:ind w:left="4111" w:hanging="425"/>
              <w:jc w:val="both"/>
              <w:rPr>
                <w:rFonts w:ascii="Times New Roman" w:hAnsi="Times New Roman" w:cs="Times New Roman"/>
                <w:sz w:val="24"/>
                <w:szCs w:val="24"/>
              </w:rPr>
            </w:pPr>
            <w:r w:rsidRPr="00652597">
              <w:rPr>
                <w:rFonts w:ascii="Times New Roman" w:hAnsi="Times New Roman" w:cs="Times New Roman"/>
                <w:sz w:val="24"/>
                <w:szCs w:val="24"/>
              </w:rPr>
              <w:t>шариковой ручки</w:t>
            </w:r>
          </w:p>
          <w:p w:rsidR="00E417E9" w:rsidRPr="00652597" w:rsidRDefault="00E417E9" w:rsidP="00E417E9">
            <w:pPr>
              <w:spacing w:after="0"/>
              <w:ind w:left="567" w:hanging="425"/>
              <w:jc w:val="both"/>
              <w:rPr>
                <w:rFonts w:ascii="Times New Roman" w:hAnsi="Times New Roman"/>
                <w:caps/>
                <w:sz w:val="24"/>
                <w:szCs w:val="24"/>
              </w:rPr>
            </w:pPr>
            <w:r w:rsidRPr="00652597">
              <w:rPr>
                <w:rFonts w:ascii="Times New Roman" w:hAnsi="Times New Roman"/>
                <w:sz w:val="24"/>
                <w:szCs w:val="24"/>
              </w:rPr>
              <w:t>12. </w:t>
            </w:r>
            <w:r w:rsidRPr="00652597">
              <w:rPr>
                <w:rFonts w:ascii="Times New Roman" w:hAnsi="Times New Roman"/>
                <w:caps/>
                <w:sz w:val="24"/>
                <w:szCs w:val="24"/>
              </w:rPr>
              <w:t>При заполнении листка нетрудоспособности медицинскими работниками ошибки</w:t>
            </w:r>
          </w:p>
          <w:p w:rsidR="00E417E9" w:rsidRPr="00652597" w:rsidRDefault="00E417E9" w:rsidP="00E417E9">
            <w:pPr>
              <w:numPr>
                <w:ilvl w:val="0"/>
                <w:numId w:val="25"/>
              </w:numPr>
              <w:spacing w:after="0" w:line="240" w:lineRule="auto"/>
              <w:ind w:left="2694" w:right="1133" w:hanging="426"/>
              <w:jc w:val="both"/>
              <w:rPr>
                <w:rFonts w:ascii="Times New Roman" w:hAnsi="Times New Roman"/>
                <w:sz w:val="24"/>
                <w:szCs w:val="24"/>
              </w:rPr>
            </w:pPr>
            <w:r w:rsidRPr="00652597">
              <w:rPr>
                <w:rFonts w:ascii="Times New Roman" w:hAnsi="Times New Roman"/>
                <w:sz w:val="24"/>
                <w:szCs w:val="24"/>
              </w:rPr>
              <w:t>не допускаются</w:t>
            </w:r>
          </w:p>
          <w:p w:rsidR="00E417E9" w:rsidRPr="00652597" w:rsidRDefault="00E417E9" w:rsidP="00E417E9">
            <w:pPr>
              <w:numPr>
                <w:ilvl w:val="0"/>
                <w:numId w:val="25"/>
              </w:numPr>
              <w:spacing w:after="0" w:line="240" w:lineRule="auto"/>
              <w:ind w:left="2694" w:right="1133" w:hanging="426"/>
              <w:jc w:val="both"/>
              <w:rPr>
                <w:rFonts w:ascii="Times New Roman" w:hAnsi="Times New Roman"/>
                <w:sz w:val="24"/>
                <w:szCs w:val="24"/>
              </w:rPr>
            </w:pPr>
            <w:r w:rsidRPr="00652597">
              <w:rPr>
                <w:rFonts w:ascii="Times New Roman" w:hAnsi="Times New Roman"/>
                <w:sz w:val="24"/>
                <w:szCs w:val="24"/>
              </w:rPr>
              <w:t>допускается не более 1 исправления</w:t>
            </w:r>
          </w:p>
          <w:p w:rsidR="00E417E9" w:rsidRPr="00652597" w:rsidRDefault="00E417E9" w:rsidP="00E417E9">
            <w:pPr>
              <w:numPr>
                <w:ilvl w:val="0"/>
                <w:numId w:val="25"/>
              </w:numPr>
              <w:spacing w:after="0" w:line="240" w:lineRule="auto"/>
              <w:ind w:left="2694" w:right="1133" w:hanging="426"/>
              <w:jc w:val="both"/>
              <w:rPr>
                <w:rFonts w:ascii="Times New Roman" w:hAnsi="Times New Roman"/>
                <w:sz w:val="24"/>
                <w:szCs w:val="24"/>
              </w:rPr>
            </w:pPr>
            <w:r w:rsidRPr="00652597">
              <w:rPr>
                <w:rFonts w:ascii="Times New Roman" w:hAnsi="Times New Roman"/>
                <w:sz w:val="24"/>
                <w:szCs w:val="24"/>
              </w:rPr>
              <w:t>допускается не более 2 исправлений</w:t>
            </w:r>
          </w:p>
          <w:p w:rsidR="00E417E9" w:rsidRPr="00652597" w:rsidRDefault="00E417E9" w:rsidP="00E417E9">
            <w:pPr>
              <w:numPr>
                <w:ilvl w:val="0"/>
                <w:numId w:val="25"/>
              </w:numPr>
              <w:spacing w:after="0" w:line="240" w:lineRule="auto"/>
              <w:ind w:left="2694" w:right="1133" w:hanging="426"/>
              <w:jc w:val="both"/>
              <w:rPr>
                <w:rFonts w:ascii="Times New Roman" w:hAnsi="Times New Roman"/>
                <w:sz w:val="24"/>
                <w:szCs w:val="24"/>
              </w:rPr>
            </w:pPr>
            <w:r w:rsidRPr="00652597">
              <w:rPr>
                <w:rFonts w:ascii="Times New Roman" w:hAnsi="Times New Roman"/>
                <w:sz w:val="24"/>
                <w:szCs w:val="24"/>
              </w:rPr>
              <w:t>исправления допускаются, при этом заверяются печатью лечащего врача</w:t>
            </w:r>
          </w:p>
          <w:p w:rsidR="00E417E9" w:rsidRPr="00652597" w:rsidRDefault="00E417E9" w:rsidP="00E417E9">
            <w:pPr>
              <w:spacing w:after="0"/>
              <w:ind w:left="425" w:hanging="425"/>
              <w:jc w:val="both"/>
              <w:rPr>
                <w:rFonts w:ascii="Times New Roman" w:hAnsi="Times New Roman"/>
                <w:caps/>
                <w:sz w:val="24"/>
                <w:szCs w:val="24"/>
              </w:rPr>
            </w:pPr>
            <w:r w:rsidRPr="00652597">
              <w:rPr>
                <w:rFonts w:ascii="Times New Roman" w:hAnsi="Times New Roman"/>
                <w:sz w:val="24"/>
                <w:szCs w:val="24"/>
              </w:rPr>
              <w:t>13. </w:t>
            </w:r>
            <w:r w:rsidRPr="00652597">
              <w:rPr>
                <w:rFonts w:ascii="Times New Roman" w:hAnsi="Times New Roman"/>
                <w:caps/>
                <w:sz w:val="24"/>
                <w:szCs w:val="24"/>
              </w:rPr>
              <w:t>При наличии ошибок в заполнении листка нетрудоспособности он считается испорченным и взамен него оформляется</w:t>
            </w:r>
          </w:p>
          <w:p w:rsidR="00E417E9" w:rsidRPr="00652597" w:rsidRDefault="00E417E9" w:rsidP="00E417E9">
            <w:pPr>
              <w:numPr>
                <w:ilvl w:val="0"/>
                <w:numId w:val="26"/>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lastRenderedPageBreak/>
              <w:t>повторный листок нетрудоспособности</w:t>
            </w:r>
          </w:p>
          <w:p w:rsidR="00E417E9" w:rsidRPr="00652597" w:rsidRDefault="00E417E9" w:rsidP="00E417E9">
            <w:pPr>
              <w:numPr>
                <w:ilvl w:val="0"/>
                <w:numId w:val="26"/>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продолжение листка нетрудоспособности</w:t>
            </w:r>
          </w:p>
          <w:p w:rsidR="00E417E9" w:rsidRPr="00652597" w:rsidRDefault="00E417E9" w:rsidP="00E417E9">
            <w:pPr>
              <w:numPr>
                <w:ilvl w:val="0"/>
                <w:numId w:val="26"/>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дубликат</w:t>
            </w:r>
          </w:p>
          <w:p w:rsidR="00E417E9" w:rsidRPr="00652597" w:rsidRDefault="00E417E9" w:rsidP="00E417E9">
            <w:pPr>
              <w:numPr>
                <w:ilvl w:val="0"/>
                <w:numId w:val="26"/>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первичный листок нетрудоспособности</w:t>
            </w:r>
          </w:p>
          <w:p w:rsidR="00E417E9" w:rsidRPr="00652597" w:rsidRDefault="00E417E9" w:rsidP="00E417E9">
            <w:pPr>
              <w:spacing w:after="0"/>
              <w:ind w:left="425" w:hanging="425"/>
              <w:jc w:val="both"/>
              <w:rPr>
                <w:rFonts w:ascii="Times New Roman" w:hAnsi="Times New Roman"/>
                <w:caps/>
                <w:sz w:val="24"/>
                <w:szCs w:val="24"/>
              </w:rPr>
            </w:pPr>
            <w:r w:rsidRPr="00652597">
              <w:rPr>
                <w:rFonts w:ascii="Times New Roman" w:hAnsi="Times New Roman"/>
                <w:sz w:val="24"/>
                <w:szCs w:val="24"/>
              </w:rPr>
              <w:t>14. </w:t>
            </w:r>
            <w:r w:rsidRPr="00652597">
              <w:rPr>
                <w:rFonts w:ascii="Times New Roman" w:hAnsi="Times New Roman"/>
                <w:caps/>
                <w:sz w:val="24"/>
                <w:szCs w:val="24"/>
              </w:rPr>
              <w:t>при направлении больного на медико-социальную экспертизу хирург поликлиники оформляет форму</w:t>
            </w:r>
          </w:p>
          <w:p w:rsidR="00E417E9" w:rsidRPr="00652597" w:rsidRDefault="00E417E9" w:rsidP="00E417E9">
            <w:pPr>
              <w:numPr>
                <w:ilvl w:val="0"/>
                <w:numId w:val="27"/>
              </w:numPr>
              <w:spacing w:after="0" w:line="240" w:lineRule="auto"/>
              <w:ind w:left="4111" w:hanging="425"/>
              <w:rPr>
                <w:rFonts w:ascii="Times New Roman" w:hAnsi="Times New Roman"/>
                <w:sz w:val="24"/>
                <w:szCs w:val="24"/>
              </w:rPr>
            </w:pPr>
            <w:r w:rsidRPr="00652597">
              <w:rPr>
                <w:rFonts w:ascii="Times New Roman" w:hAnsi="Times New Roman"/>
                <w:sz w:val="24"/>
                <w:szCs w:val="24"/>
              </w:rPr>
              <w:t>025/у-04</w:t>
            </w:r>
          </w:p>
          <w:p w:rsidR="00E417E9" w:rsidRPr="00652597" w:rsidRDefault="00E417E9" w:rsidP="00E417E9">
            <w:pPr>
              <w:numPr>
                <w:ilvl w:val="0"/>
                <w:numId w:val="27"/>
              </w:numPr>
              <w:spacing w:after="0" w:line="240" w:lineRule="auto"/>
              <w:ind w:left="4111" w:hanging="425"/>
              <w:rPr>
                <w:rFonts w:ascii="Times New Roman" w:hAnsi="Times New Roman"/>
                <w:sz w:val="24"/>
                <w:szCs w:val="24"/>
              </w:rPr>
            </w:pPr>
            <w:r w:rsidRPr="00652597">
              <w:rPr>
                <w:rFonts w:ascii="Times New Roman" w:hAnsi="Times New Roman"/>
                <w:sz w:val="24"/>
                <w:szCs w:val="24"/>
              </w:rPr>
              <w:t>030/у-04</w:t>
            </w:r>
          </w:p>
          <w:p w:rsidR="00E417E9" w:rsidRPr="00652597" w:rsidRDefault="00E417E9" w:rsidP="00E417E9">
            <w:pPr>
              <w:numPr>
                <w:ilvl w:val="0"/>
                <w:numId w:val="27"/>
              </w:numPr>
              <w:spacing w:after="0" w:line="240" w:lineRule="auto"/>
              <w:ind w:left="4111" w:hanging="425"/>
              <w:rPr>
                <w:rFonts w:ascii="Times New Roman" w:hAnsi="Times New Roman"/>
                <w:sz w:val="24"/>
                <w:szCs w:val="24"/>
              </w:rPr>
            </w:pPr>
            <w:r w:rsidRPr="00652597">
              <w:rPr>
                <w:rFonts w:ascii="Times New Roman" w:hAnsi="Times New Roman"/>
                <w:sz w:val="24"/>
                <w:szCs w:val="24"/>
              </w:rPr>
              <w:t>070/у-04</w:t>
            </w:r>
          </w:p>
          <w:p w:rsidR="00E417E9" w:rsidRPr="00652597" w:rsidRDefault="00E417E9" w:rsidP="00E417E9">
            <w:pPr>
              <w:numPr>
                <w:ilvl w:val="0"/>
                <w:numId w:val="27"/>
              </w:numPr>
              <w:spacing w:after="0" w:line="240" w:lineRule="auto"/>
              <w:ind w:left="4111" w:hanging="425"/>
              <w:rPr>
                <w:rFonts w:ascii="Times New Roman" w:hAnsi="Times New Roman"/>
                <w:sz w:val="24"/>
                <w:szCs w:val="24"/>
              </w:rPr>
            </w:pPr>
            <w:r w:rsidRPr="00652597">
              <w:rPr>
                <w:rFonts w:ascii="Times New Roman" w:hAnsi="Times New Roman"/>
                <w:sz w:val="24"/>
                <w:szCs w:val="24"/>
              </w:rPr>
              <w:t>088/у-06</w:t>
            </w:r>
          </w:p>
          <w:p w:rsidR="00E417E9" w:rsidRPr="00652597" w:rsidRDefault="00E417E9" w:rsidP="00E417E9">
            <w:pPr>
              <w:spacing w:after="0"/>
              <w:ind w:left="425" w:hanging="425"/>
              <w:jc w:val="both"/>
              <w:rPr>
                <w:rFonts w:ascii="Times New Roman" w:hAnsi="Times New Roman"/>
                <w:sz w:val="24"/>
                <w:szCs w:val="24"/>
              </w:rPr>
            </w:pPr>
            <w:r w:rsidRPr="00652597">
              <w:rPr>
                <w:rFonts w:ascii="Times New Roman" w:hAnsi="Times New Roman"/>
                <w:sz w:val="24"/>
                <w:szCs w:val="24"/>
              </w:rPr>
              <w:t>15. ОДНА ДОЛЖНОСТЬ АМБУЛАТОРНОГО ВРАЧА-ХИРУРГА УСТАНАВЛИВАЕТСЯ НА</w:t>
            </w:r>
          </w:p>
          <w:p w:rsidR="00E417E9" w:rsidRPr="00652597" w:rsidRDefault="00E417E9" w:rsidP="00E417E9">
            <w:pPr>
              <w:numPr>
                <w:ilvl w:val="0"/>
                <w:numId w:val="28"/>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1 000 человек населения</w:t>
            </w:r>
          </w:p>
          <w:p w:rsidR="00E417E9" w:rsidRPr="00652597" w:rsidRDefault="00E417E9" w:rsidP="00E417E9">
            <w:pPr>
              <w:numPr>
                <w:ilvl w:val="0"/>
                <w:numId w:val="28"/>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5 000 человек населения</w:t>
            </w:r>
          </w:p>
          <w:p w:rsidR="00E417E9" w:rsidRPr="00652597" w:rsidRDefault="00E417E9" w:rsidP="00E417E9">
            <w:pPr>
              <w:numPr>
                <w:ilvl w:val="0"/>
                <w:numId w:val="28"/>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10 000 человек населения</w:t>
            </w:r>
          </w:p>
          <w:p w:rsidR="00E417E9" w:rsidRPr="00652597" w:rsidRDefault="00E417E9" w:rsidP="00E417E9">
            <w:pPr>
              <w:numPr>
                <w:ilvl w:val="0"/>
                <w:numId w:val="28"/>
              </w:numPr>
              <w:spacing w:after="0" w:line="240" w:lineRule="auto"/>
              <w:ind w:left="2694" w:hanging="426"/>
              <w:jc w:val="both"/>
              <w:rPr>
                <w:rFonts w:ascii="Times New Roman" w:hAnsi="Times New Roman"/>
                <w:sz w:val="24"/>
                <w:szCs w:val="24"/>
              </w:rPr>
            </w:pPr>
            <w:r w:rsidRPr="00652597">
              <w:rPr>
                <w:rFonts w:ascii="Times New Roman" w:hAnsi="Times New Roman"/>
                <w:sz w:val="24"/>
                <w:szCs w:val="24"/>
              </w:rPr>
              <w:t>20 000 человек населения</w:t>
            </w:r>
          </w:p>
          <w:p w:rsidR="00E417E9" w:rsidRPr="00652597" w:rsidRDefault="00E417E9" w:rsidP="00E417E9">
            <w:pPr>
              <w:spacing w:after="0"/>
              <w:jc w:val="both"/>
              <w:rPr>
                <w:rFonts w:ascii="Times New Roman" w:hAnsi="Times New Roman"/>
                <w:caps/>
                <w:sz w:val="24"/>
                <w:szCs w:val="24"/>
              </w:rPr>
            </w:pPr>
            <w:r w:rsidRPr="00652597">
              <w:rPr>
                <w:rFonts w:ascii="Times New Roman" w:hAnsi="Times New Roman"/>
                <w:sz w:val="24"/>
                <w:szCs w:val="24"/>
              </w:rPr>
              <w:t>16. </w:t>
            </w:r>
            <w:r w:rsidRPr="00652597">
              <w:rPr>
                <w:rFonts w:ascii="Times New Roman" w:hAnsi="Times New Roman"/>
                <w:caps/>
                <w:sz w:val="24"/>
                <w:szCs w:val="24"/>
              </w:rPr>
              <w:t>Функции амбулаторного хирургического отделения</w:t>
            </w:r>
          </w:p>
          <w:p w:rsidR="00E417E9" w:rsidRPr="00652597" w:rsidRDefault="00E417E9" w:rsidP="00E417E9">
            <w:pPr>
              <w:pStyle w:val="ConsPlusNormal"/>
              <w:numPr>
                <w:ilvl w:val="0"/>
                <w:numId w:val="29"/>
              </w:numPr>
              <w:ind w:left="993" w:right="-1"/>
              <w:jc w:val="both"/>
              <w:rPr>
                <w:rFonts w:ascii="Times New Roman" w:hAnsi="Times New Roman" w:cs="Times New Roman"/>
                <w:sz w:val="24"/>
                <w:szCs w:val="24"/>
              </w:rPr>
            </w:pPr>
            <w:r w:rsidRPr="00652597">
              <w:rPr>
                <w:rFonts w:ascii="Times New Roman" w:hAnsi="Times New Roman" w:cs="Times New Roman"/>
                <w:sz w:val="24"/>
                <w:szCs w:val="24"/>
              </w:rPr>
              <w:t>оказание консультативной, диагностической и лечебной помощи больным хирургическими заболеваниями</w:t>
            </w:r>
          </w:p>
          <w:p w:rsidR="00E417E9" w:rsidRPr="00652597" w:rsidRDefault="00E417E9" w:rsidP="00E417E9">
            <w:pPr>
              <w:pStyle w:val="ConsPlusNormal"/>
              <w:numPr>
                <w:ilvl w:val="0"/>
                <w:numId w:val="29"/>
              </w:numPr>
              <w:ind w:left="993" w:right="-1"/>
              <w:jc w:val="both"/>
              <w:rPr>
                <w:rFonts w:ascii="Times New Roman" w:hAnsi="Times New Roman" w:cs="Times New Roman"/>
                <w:sz w:val="24"/>
                <w:szCs w:val="24"/>
              </w:rPr>
            </w:pPr>
            <w:r w:rsidRPr="00652597">
              <w:rPr>
                <w:rFonts w:ascii="Times New Roman" w:hAnsi="Times New Roman" w:cs="Times New Roman"/>
                <w:sz w:val="24"/>
                <w:szCs w:val="24"/>
              </w:rPr>
              <w:t>проведение мероприятий по профилактике развития хирургических заболеваний</w:t>
            </w:r>
          </w:p>
          <w:p w:rsidR="00E417E9" w:rsidRPr="00652597" w:rsidRDefault="00E417E9" w:rsidP="00E417E9">
            <w:pPr>
              <w:pStyle w:val="ConsPlusNormal"/>
              <w:numPr>
                <w:ilvl w:val="0"/>
                <w:numId w:val="29"/>
              </w:numPr>
              <w:ind w:left="993" w:right="-1"/>
              <w:jc w:val="both"/>
              <w:rPr>
                <w:rFonts w:ascii="Times New Roman" w:hAnsi="Times New Roman" w:cs="Times New Roman"/>
                <w:sz w:val="24"/>
                <w:szCs w:val="24"/>
              </w:rPr>
            </w:pPr>
            <w:r w:rsidRPr="00652597">
              <w:rPr>
                <w:rFonts w:ascii="Times New Roman" w:hAnsi="Times New Roman" w:cs="Times New Roman"/>
                <w:sz w:val="24"/>
                <w:szCs w:val="24"/>
              </w:rPr>
              <w:t>проведение экстренных оперативных вмешательств при абдоминальной патологии</w:t>
            </w:r>
          </w:p>
          <w:p w:rsidR="00E417E9" w:rsidRPr="00652597" w:rsidRDefault="00E417E9" w:rsidP="00E417E9">
            <w:pPr>
              <w:pStyle w:val="ConsPlusNormal"/>
              <w:numPr>
                <w:ilvl w:val="0"/>
                <w:numId w:val="29"/>
              </w:numPr>
              <w:ind w:left="993" w:right="-1"/>
              <w:jc w:val="both"/>
              <w:rPr>
                <w:rFonts w:ascii="Times New Roman" w:hAnsi="Times New Roman" w:cs="Times New Roman"/>
                <w:sz w:val="24"/>
                <w:szCs w:val="24"/>
              </w:rPr>
            </w:pPr>
            <w:r w:rsidRPr="00652597">
              <w:rPr>
                <w:rFonts w:ascii="Times New Roman" w:hAnsi="Times New Roman" w:cs="Times New Roman"/>
                <w:sz w:val="24"/>
                <w:szCs w:val="24"/>
              </w:rPr>
              <w:t>осуществление экспертизы временной нетрудоспособности больных хирургическими заболеваниями</w:t>
            </w:r>
          </w:p>
          <w:p w:rsidR="00E417E9" w:rsidRPr="00652597" w:rsidRDefault="00E417E9" w:rsidP="00E417E9">
            <w:pPr>
              <w:pStyle w:val="ConsPlusNormal"/>
              <w:ind w:left="425" w:hanging="425"/>
              <w:jc w:val="both"/>
              <w:rPr>
                <w:rFonts w:ascii="Times New Roman" w:hAnsi="Times New Roman" w:cs="Times New Roman"/>
                <w:sz w:val="24"/>
                <w:szCs w:val="24"/>
              </w:rPr>
            </w:pPr>
            <w:r w:rsidRPr="00652597">
              <w:rPr>
                <w:rFonts w:ascii="Times New Roman" w:hAnsi="Times New Roman" w:cs="Times New Roman"/>
                <w:sz w:val="24"/>
                <w:szCs w:val="24"/>
              </w:rPr>
              <w:t>17. </w:t>
            </w:r>
            <w:r w:rsidRPr="00652597">
              <w:rPr>
                <w:rFonts w:ascii="Times New Roman" w:hAnsi="Times New Roman" w:cs="Times New Roman"/>
                <w:caps/>
                <w:sz w:val="24"/>
                <w:szCs w:val="24"/>
              </w:rPr>
              <w:t>На больных, взятых под диспансерное наблюдение, хирург поликлиники заполняется учетную форму</w:t>
            </w:r>
          </w:p>
          <w:p w:rsidR="00E417E9" w:rsidRPr="00652597" w:rsidRDefault="00E417E9" w:rsidP="00E417E9">
            <w:pPr>
              <w:numPr>
                <w:ilvl w:val="0"/>
                <w:numId w:val="30"/>
              </w:numPr>
              <w:spacing w:after="0" w:line="240" w:lineRule="auto"/>
              <w:ind w:left="4111" w:hanging="425"/>
              <w:rPr>
                <w:rFonts w:ascii="Times New Roman" w:hAnsi="Times New Roman"/>
                <w:sz w:val="24"/>
                <w:szCs w:val="24"/>
              </w:rPr>
            </w:pPr>
            <w:r w:rsidRPr="00652597">
              <w:rPr>
                <w:rFonts w:ascii="Times New Roman" w:hAnsi="Times New Roman"/>
                <w:sz w:val="24"/>
                <w:szCs w:val="24"/>
              </w:rPr>
              <w:t>025/у-04</w:t>
            </w:r>
          </w:p>
          <w:p w:rsidR="00E417E9" w:rsidRPr="00652597" w:rsidRDefault="00E417E9" w:rsidP="00E417E9">
            <w:pPr>
              <w:numPr>
                <w:ilvl w:val="0"/>
                <w:numId w:val="30"/>
              </w:numPr>
              <w:spacing w:after="0" w:line="240" w:lineRule="auto"/>
              <w:ind w:left="4111" w:hanging="425"/>
              <w:rPr>
                <w:rFonts w:ascii="Times New Roman" w:hAnsi="Times New Roman"/>
                <w:sz w:val="24"/>
                <w:szCs w:val="24"/>
              </w:rPr>
            </w:pPr>
            <w:r w:rsidRPr="00652597">
              <w:rPr>
                <w:rFonts w:ascii="Times New Roman" w:hAnsi="Times New Roman"/>
                <w:sz w:val="24"/>
                <w:szCs w:val="24"/>
              </w:rPr>
              <w:t>030/у-04</w:t>
            </w:r>
          </w:p>
          <w:p w:rsidR="00E417E9" w:rsidRPr="00652597" w:rsidRDefault="00E417E9" w:rsidP="00E417E9">
            <w:pPr>
              <w:numPr>
                <w:ilvl w:val="0"/>
                <w:numId w:val="30"/>
              </w:numPr>
              <w:spacing w:after="0" w:line="240" w:lineRule="auto"/>
              <w:ind w:left="4111" w:hanging="425"/>
              <w:rPr>
                <w:rFonts w:ascii="Times New Roman" w:hAnsi="Times New Roman"/>
                <w:sz w:val="24"/>
                <w:szCs w:val="24"/>
              </w:rPr>
            </w:pPr>
            <w:r w:rsidRPr="00652597">
              <w:rPr>
                <w:rFonts w:ascii="Times New Roman" w:hAnsi="Times New Roman"/>
                <w:sz w:val="24"/>
                <w:szCs w:val="24"/>
              </w:rPr>
              <w:t>070/у-04</w:t>
            </w:r>
          </w:p>
          <w:p w:rsidR="00E417E9" w:rsidRPr="00652597" w:rsidRDefault="00E417E9" w:rsidP="00E417E9">
            <w:pPr>
              <w:numPr>
                <w:ilvl w:val="0"/>
                <w:numId w:val="30"/>
              </w:numPr>
              <w:spacing w:after="0" w:line="240" w:lineRule="auto"/>
              <w:ind w:left="4111" w:hanging="425"/>
              <w:rPr>
                <w:rFonts w:ascii="Times New Roman" w:hAnsi="Times New Roman"/>
                <w:sz w:val="24"/>
                <w:szCs w:val="24"/>
              </w:rPr>
            </w:pPr>
            <w:r w:rsidRPr="00652597">
              <w:rPr>
                <w:rFonts w:ascii="Times New Roman" w:hAnsi="Times New Roman"/>
                <w:sz w:val="24"/>
                <w:szCs w:val="24"/>
              </w:rPr>
              <w:t>088/у-06</w:t>
            </w:r>
          </w:p>
          <w:p w:rsidR="00E417E9" w:rsidRPr="00652597" w:rsidRDefault="00E417E9" w:rsidP="00E417E9">
            <w:pPr>
              <w:spacing w:after="0"/>
              <w:rPr>
                <w:rFonts w:ascii="Times New Roman" w:hAnsi="Times New Roman"/>
                <w:sz w:val="24"/>
                <w:szCs w:val="24"/>
              </w:rPr>
            </w:pPr>
            <w:r w:rsidRPr="00652597">
              <w:rPr>
                <w:rFonts w:ascii="Times New Roman" w:hAnsi="Times New Roman"/>
                <w:sz w:val="24"/>
                <w:szCs w:val="24"/>
              </w:rPr>
              <w:t>18. </w:t>
            </w:r>
            <w:r w:rsidRPr="00652597">
              <w:rPr>
                <w:rFonts w:ascii="Times New Roman" w:hAnsi="Times New Roman"/>
                <w:caps/>
                <w:sz w:val="24"/>
                <w:szCs w:val="24"/>
              </w:rPr>
              <w:t xml:space="preserve">учетная форма </w:t>
            </w:r>
            <w:hyperlink w:anchor="Par386" w:history="1">
              <w:r w:rsidRPr="00652597">
                <w:rPr>
                  <w:rFonts w:ascii="Times New Roman" w:hAnsi="Times New Roman"/>
                  <w:caps/>
                  <w:sz w:val="24"/>
                  <w:szCs w:val="24"/>
                </w:rPr>
                <w:t>N 030/у-04</w:t>
              </w:r>
            </w:hyperlink>
            <w:r w:rsidRPr="00652597">
              <w:rPr>
                <w:rFonts w:ascii="Times New Roman" w:hAnsi="Times New Roman"/>
                <w:sz w:val="24"/>
                <w:szCs w:val="24"/>
              </w:rPr>
              <w:t xml:space="preserve"> ЭТО</w:t>
            </w:r>
          </w:p>
          <w:p w:rsidR="00E417E9" w:rsidRPr="00652597" w:rsidRDefault="00E417E9" w:rsidP="00E417E9">
            <w:pPr>
              <w:numPr>
                <w:ilvl w:val="0"/>
                <w:numId w:val="31"/>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медицинская карта амбулаторного больного</w:t>
            </w:r>
          </w:p>
          <w:p w:rsidR="00E417E9" w:rsidRPr="00652597" w:rsidRDefault="00E417E9" w:rsidP="00E417E9">
            <w:pPr>
              <w:numPr>
                <w:ilvl w:val="0"/>
                <w:numId w:val="31"/>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контрольная карта диспансерного наблюдения</w:t>
            </w:r>
          </w:p>
          <w:p w:rsidR="00E417E9" w:rsidRPr="00652597" w:rsidRDefault="00E417E9" w:rsidP="00E417E9">
            <w:pPr>
              <w:numPr>
                <w:ilvl w:val="0"/>
                <w:numId w:val="31"/>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талон амбулаторного пациента</w:t>
            </w:r>
          </w:p>
          <w:p w:rsidR="00E417E9" w:rsidRPr="00652597" w:rsidRDefault="00E417E9" w:rsidP="00E417E9">
            <w:pPr>
              <w:numPr>
                <w:ilvl w:val="0"/>
                <w:numId w:val="31"/>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направление на медико-социальную экспертизу организацией, оказывающей лечебно-профилактическую помощь</w:t>
            </w:r>
          </w:p>
          <w:p w:rsidR="00E417E9" w:rsidRPr="00652597" w:rsidRDefault="00E417E9" w:rsidP="00E417E9">
            <w:pPr>
              <w:spacing w:after="0"/>
              <w:jc w:val="both"/>
              <w:rPr>
                <w:rFonts w:ascii="Times New Roman" w:hAnsi="Times New Roman"/>
                <w:sz w:val="24"/>
                <w:szCs w:val="24"/>
              </w:rPr>
            </w:pPr>
            <w:r w:rsidRPr="00652597">
              <w:rPr>
                <w:rFonts w:ascii="Times New Roman" w:hAnsi="Times New Roman"/>
                <w:sz w:val="24"/>
                <w:szCs w:val="24"/>
              </w:rPr>
              <w:t>19. </w:t>
            </w:r>
            <w:r w:rsidRPr="00652597">
              <w:rPr>
                <w:rFonts w:ascii="Times New Roman" w:hAnsi="Times New Roman"/>
                <w:caps/>
                <w:sz w:val="24"/>
                <w:szCs w:val="24"/>
              </w:rPr>
              <w:t xml:space="preserve">учетная форма </w:t>
            </w:r>
            <w:hyperlink w:anchor="Par115" w:history="1">
              <w:r w:rsidRPr="00652597">
                <w:rPr>
                  <w:rFonts w:ascii="Times New Roman" w:hAnsi="Times New Roman"/>
                  <w:caps/>
                  <w:sz w:val="24"/>
                  <w:szCs w:val="24"/>
                </w:rPr>
                <w:t>N 025/у-04</w:t>
              </w:r>
            </w:hyperlink>
            <w:r w:rsidRPr="00652597">
              <w:rPr>
                <w:rFonts w:ascii="Times New Roman" w:hAnsi="Times New Roman"/>
                <w:caps/>
                <w:sz w:val="24"/>
                <w:szCs w:val="24"/>
              </w:rPr>
              <w:t xml:space="preserve"> это</w:t>
            </w:r>
          </w:p>
          <w:p w:rsidR="00E417E9" w:rsidRPr="00652597" w:rsidRDefault="00E417E9" w:rsidP="00E417E9">
            <w:pPr>
              <w:numPr>
                <w:ilvl w:val="0"/>
                <w:numId w:val="32"/>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медицинская карта амбулаторного больного</w:t>
            </w:r>
          </w:p>
          <w:p w:rsidR="00E417E9" w:rsidRPr="00652597" w:rsidRDefault="00E417E9" w:rsidP="00E417E9">
            <w:pPr>
              <w:numPr>
                <w:ilvl w:val="0"/>
                <w:numId w:val="32"/>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контрольная карта диспансерного наблюдения</w:t>
            </w:r>
          </w:p>
          <w:p w:rsidR="00E417E9" w:rsidRPr="00652597" w:rsidRDefault="00E417E9" w:rsidP="00E417E9">
            <w:pPr>
              <w:numPr>
                <w:ilvl w:val="0"/>
                <w:numId w:val="32"/>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талон амбулаторного пациента</w:t>
            </w:r>
          </w:p>
          <w:p w:rsidR="00E417E9" w:rsidRPr="00652597" w:rsidRDefault="00E417E9" w:rsidP="00E417E9">
            <w:pPr>
              <w:numPr>
                <w:ilvl w:val="0"/>
                <w:numId w:val="32"/>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направление на медико-социальную экспертизу организацией, оказывающей лечебно-профилактическую помощь</w:t>
            </w:r>
          </w:p>
          <w:p w:rsidR="00E417E9" w:rsidRPr="00652597" w:rsidRDefault="00E417E9" w:rsidP="00E417E9">
            <w:pPr>
              <w:spacing w:after="0"/>
              <w:jc w:val="both"/>
              <w:rPr>
                <w:rFonts w:ascii="Times New Roman" w:hAnsi="Times New Roman"/>
                <w:sz w:val="24"/>
                <w:szCs w:val="24"/>
              </w:rPr>
            </w:pPr>
            <w:r w:rsidRPr="00652597">
              <w:rPr>
                <w:rFonts w:ascii="Times New Roman" w:hAnsi="Times New Roman"/>
                <w:sz w:val="24"/>
                <w:szCs w:val="24"/>
              </w:rPr>
              <w:t>20. </w:t>
            </w:r>
            <w:r w:rsidRPr="00652597">
              <w:rPr>
                <w:rFonts w:ascii="Times New Roman" w:hAnsi="Times New Roman"/>
                <w:caps/>
                <w:sz w:val="24"/>
                <w:szCs w:val="24"/>
              </w:rPr>
              <w:t xml:space="preserve">учетная форма </w:t>
            </w:r>
            <w:hyperlink w:anchor="Par115" w:history="1">
              <w:r w:rsidRPr="00652597">
                <w:rPr>
                  <w:rFonts w:ascii="Times New Roman" w:hAnsi="Times New Roman"/>
                  <w:caps/>
                  <w:sz w:val="24"/>
                  <w:szCs w:val="24"/>
                </w:rPr>
                <w:t xml:space="preserve">N </w:t>
              </w:r>
              <w:r w:rsidRPr="00652597">
                <w:rPr>
                  <w:rFonts w:ascii="Times New Roman" w:hAnsi="Times New Roman"/>
                  <w:sz w:val="24"/>
                  <w:szCs w:val="24"/>
                </w:rPr>
                <w:t>088/у-06</w:t>
              </w:r>
            </w:hyperlink>
            <w:r w:rsidRPr="00652597">
              <w:rPr>
                <w:rFonts w:ascii="Times New Roman" w:hAnsi="Times New Roman"/>
                <w:caps/>
                <w:sz w:val="24"/>
                <w:szCs w:val="24"/>
              </w:rPr>
              <w:t xml:space="preserve"> это</w:t>
            </w:r>
          </w:p>
          <w:p w:rsidR="00E417E9" w:rsidRPr="00652597" w:rsidRDefault="00E417E9" w:rsidP="00E417E9">
            <w:pPr>
              <w:numPr>
                <w:ilvl w:val="0"/>
                <w:numId w:val="33"/>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медицинская карта амбулаторного больного</w:t>
            </w:r>
          </w:p>
          <w:p w:rsidR="00E417E9" w:rsidRPr="00652597" w:rsidRDefault="00E417E9" w:rsidP="00E417E9">
            <w:pPr>
              <w:numPr>
                <w:ilvl w:val="0"/>
                <w:numId w:val="33"/>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контрольная карта диспансерного наблюдения</w:t>
            </w:r>
          </w:p>
          <w:p w:rsidR="00E417E9" w:rsidRPr="00652597" w:rsidRDefault="00E417E9" w:rsidP="00E417E9">
            <w:pPr>
              <w:numPr>
                <w:ilvl w:val="0"/>
                <w:numId w:val="33"/>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талон амбулаторного пациента</w:t>
            </w:r>
          </w:p>
          <w:p w:rsidR="00E417E9" w:rsidRDefault="00E417E9" w:rsidP="00E417E9">
            <w:pPr>
              <w:numPr>
                <w:ilvl w:val="0"/>
                <w:numId w:val="33"/>
              </w:numPr>
              <w:spacing w:after="0" w:line="240" w:lineRule="auto"/>
              <w:ind w:left="993" w:hanging="426"/>
              <w:jc w:val="both"/>
              <w:rPr>
                <w:rFonts w:ascii="Times New Roman" w:hAnsi="Times New Roman"/>
                <w:sz w:val="24"/>
                <w:szCs w:val="24"/>
              </w:rPr>
            </w:pPr>
            <w:r w:rsidRPr="00652597">
              <w:rPr>
                <w:rFonts w:ascii="Times New Roman" w:hAnsi="Times New Roman"/>
                <w:sz w:val="24"/>
                <w:szCs w:val="24"/>
              </w:rPr>
              <w:t>направление на медико-социальную экспертизу организацией, оказывающей</w:t>
            </w:r>
            <w:r w:rsidR="00652597">
              <w:rPr>
                <w:rFonts w:ascii="Times New Roman" w:hAnsi="Times New Roman"/>
                <w:sz w:val="24"/>
                <w:szCs w:val="24"/>
              </w:rPr>
              <w:t xml:space="preserve"> лечебно-профилактическую помощь</w:t>
            </w:r>
          </w:p>
          <w:p w:rsidR="00652597" w:rsidRPr="00652597" w:rsidRDefault="00652597" w:rsidP="00652597">
            <w:pPr>
              <w:spacing w:after="0" w:line="240" w:lineRule="auto"/>
              <w:ind w:left="993"/>
              <w:jc w:val="both"/>
              <w:rPr>
                <w:rFonts w:ascii="Times New Roman" w:hAnsi="Times New Roman"/>
                <w:sz w:val="24"/>
                <w:szCs w:val="24"/>
              </w:rPr>
            </w:pPr>
          </w:p>
          <w:p w:rsidR="00652597" w:rsidRPr="00652597" w:rsidRDefault="00652597" w:rsidP="00652597">
            <w:pPr>
              <w:rPr>
                <w:rFonts w:ascii="Times New Roman" w:hAnsi="Times New Roman"/>
                <w:color w:val="000000"/>
                <w:sz w:val="28"/>
                <w:szCs w:val="28"/>
                <w:u w:val="single"/>
              </w:rPr>
            </w:pPr>
            <w:r w:rsidRPr="00652597">
              <w:rPr>
                <w:rFonts w:ascii="Times New Roman" w:hAnsi="Times New Roman"/>
                <w:color w:val="000000"/>
                <w:sz w:val="28"/>
                <w:szCs w:val="28"/>
                <w:u w:val="single"/>
              </w:rPr>
              <w:t xml:space="preserve"> </w:t>
            </w:r>
            <w:r>
              <w:rPr>
                <w:rFonts w:ascii="Times New Roman" w:hAnsi="Times New Roman"/>
                <w:color w:val="000000"/>
                <w:sz w:val="28"/>
                <w:szCs w:val="28"/>
                <w:u w:val="single"/>
              </w:rPr>
              <w:t>Темы для доклада</w:t>
            </w:r>
          </w:p>
          <w:p w:rsidR="00652597" w:rsidRDefault="00652597" w:rsidP="00652597">
            <w:pPr>
              <w:spacing w:after="0"/>
              <w:rPr>
                <w:rFonts w:ascii="Times New Roman" w:hAnsi="Times New Roman"/>
                <w:color w:val="000000"/>
                <w:sz w:val="28"/>
                <w:szCs w:val="28"/>
              </w:rPr>
            </w:pPr>
            <w:r>
              <w:rPr>
                <w:rFonts w:ascii="Times New Roman" w:hAnsi="Times New Roman"/>
                <w:color w:val="000000"/>
                <w:sz w:val="28"/>
                <w:szCs w:val="28"/>
              </w:rPr>
              <w:lastRenderedPageBreak/>
              <w:t>1). Правила оформления электронного листка нетрудоспособности</w:t>
            </w:r>
          </w:p>
          <w:p w:rsidR="00652597" w:rsidRDefault="00652597" w:rsidP="00652597">
            <w:pPr>
              <w:spacing w:after="0"/>
              <w:rPr>
                <w:rFonts w:ascii="Times New Roman" w:hAnsi="Times New Roman"/>
                <w:color w:val="000000"/>
                <w:sz w:val="28"/>
                <w:szCs w:val="28"/>
              </w:rPr>
            </w:pPr>
            <w:r>
              <w:rPr>
                <w:rFonts w:ascii="Times New Roman" w:hAnsi="Times New Roman"/>
                <w:color w:val="000000"/>
                <w:sz w:val="28"/>
                <w:szCs w:val="28"/>
              </w:rPr>
              <w:t>2). Диспансеризация хирургических больных</w:t>
            </w:r>
          </w:p>
          <w:p w:rsidR="00E417E9" w:rsidRPr="0022234E" w:rsidRDefault="00E417E9" w:rsidP="00E417E9">
            <w:pPr>
              <w:pStyle w:val="a3"/>
              <w:spacing w:after="0" w:line="240" w:lineRule="auto"/>
              <w:ind w:left="426"/>
              <w:rPr>
                <w:rFonts w:ascii="Times New Roman" w:hAnsi="Times New Roman"/>
                <w:sz w:val="24"/>
                <w:szCs w:val="24"/>
                <w:lang w:eastAsia="ru-RU"/>
              </w:rPr>
            </w:pPr>
          </w:p>
          <w:p w:rsidR="002548B4" w:rsidRPr="00321A77" w:rsidRDefault="002548B4" w:rsidP="000270F7">
            <w:pPr>
              <w:spacing w:after="0" w:line="240" w:lineRule="auto"/>
              <w:ind w:firstLine="709"/>
              <w:jc w:val="both"/>
              <w:rPr>
                <w:rFonts w:ascii="Times New Roman" w:hAnsi="Times New Roman"/>
                <w:i/>
                <w:color w:val="000000"/>
                <w:sz w:val="28"/>
                <w:szCs w:val="28"/>
              </w:rPr>
            </w:pPr>
          </w:p>
          <w:p w:rsidR="002548B4"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en-US"/>
              </w:rPr>
              <w:t>II</w:t>
            </w:r>
            <w:r w:rsidRPr="000270F7">
              <w:rPr>
                <w:rFonts w:ascii="Times New Roman" w:hAnsi="Times New Roman"/>
                <w:color w:val="000000"/>
                <w:sz w:val="28"/>
                <w:szCs w:val="28"/>
              </w:rPr>
              <w:t xml:space="preserve">. </w:t>
            </w:r>
            <w:r w:rsidR="0000640F" w:rsidRPr="00321A77">
              <w:rPr>
                <w:rFonts w:ascii="Times New Roman" w:hAnsi="Times New Roman"/>
                <w:color w:val="000000"/>
                <w:sz w:val="28"/>
                <w:szCs w:val="28"/>
              </w:rPr>
              <w:t>Отработка практических умений и навыков</w:t>
            </w:r>
          </w:p>
          <w:p w:rsidR="002548B4" w:rsidRPr="00E417E9" w:rsidRDefault="00E417E9" w:rsidP="00E417E9">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sidR="00652597">
              <w:rPr>
                <w:rFonts w:ascii="Times New Roman" w:hAnsi="Times New Roman"/>
                <w:i/>
                <w:color w:val="000000"/>
                <w:sz w:val="28"/>
                <w:szCs w:val="28"/>
              </w:rPr>
              <w:t xml:space="preserve"> </w:t>
            </w:r>
            <w:r>
              <w:rPr>
                <w:rFonts w:ascii="Times New Roman" w:hAnsi="Times New Roman"/>
                <w:i/>
                <w:color w:val="000000"/>
                <w:sz w:val="28"/>
                <w:szCs w:val="28"/>
              </w:rPr>
              <w:t xml:space="preserve">- решение ситуационных задач, </w:t>
            </w:r>
            <w:r w:rsidRPr="00E417E9">
              <w:rPr>
                <w:rFonts w:ascii="Times New Roman" w:hAnsi="Times New Roman"/>
                <w:i/>
                <w:sz w:val="28"/>
                <w:szCs w:val="28"/>
              </w:rPr>
              <w:t>оформление перечня нормативных документов по специальности</w:t>
            </w:r>
          </w:p>
          <w:p w:rsidR="00652597" w:rsidRDefault="00652597" w:rsidP="00652597">
            <w:pPr>
              <w:shd w:val="clear" w:color="auto" w:fill="FFFFFF"/>
              <w:spacing w:after="0" w:line="240" w:lineRule="auto"/>
              <w:ind w:firstLine="567"/>
              <w:rPr>
                <w:rFonts w:ascii="Times New Roman" w:hAnsi="Times New Roman"/>
                <w:iCs/>
                <w:sz w:val="28"/>
                <w:szCs w:val="28"/>
                <w:u w:val="single"/>
                <w:lang w:eastAsia="en-US"/>
              </w:rPr>
            </w:pPr>
          </w:p>
          <w:p w:rsidR="00652597" w:rsidRPr="00652597" w:rsidRDefault="00652597" w:rsidP="00652597">
            <w:pPr>
              <w:shd w:val="clear" w:color="auto" w:fill="FFFFFF"/>
              <w:spacing w:after="0" w:line="240" w:lineRule="auto"/>
              <w:ind w:firstLine="567"/>
              <w:rPr>
                <w:rFonts w:ascii="Times New Roman" w:hAnsi="Times New Roman"/>
                <w:iCs/>
                <w:sz w:val="28"/>
                <w:szCs w:val="28"/>
                <w:u w:val="single"/>
                <w:lang w:eastAsia="en-US"/>
              </w:rPr>
            </w:pPr>
            <w:r>
              <w:rPr>
                <w:rFonts w:ascii="Times New Roman" w:hAnsi="Times New Roman"/>
                <w:iCs/>
                <w:sz w:val="28"/>
                <w:szCs w:val="28"/>
                <w:u w:val="single"/>
                <w:lang w:eastAsia="en-US"/>
              </w:rPr>
              <w:t>Ситуационные задачи</w:t>
            </w:r>
          </w:p>
          <w:p w:rsidR="002548B4" w:rsidRPr="0022234E" w:rsidRDefault="002548B4" w:rsidP="000270F7">
            <w:pPr>
              <w:shd w:val="clear" w:color="auto" w:fill="FFFFFF"/>
              <w:spacing w:after="0" w:line="240" w:lineRule="auto"/>
              <w:ind w:firstLine="567"/>
              <w:jc w:val="center"/>
              <w:rPr>
                <w:rFonts w:ascii="Times New Roman" w:hAnsi="Times New Roman"/>
                <w:b/>
                <w:iCs/>
                <w:sz w:val="24"/>
                <w:szCs w:val="24"/>
                <w:lang w:eastAsia="en-US"/>
              </w:rPr>
            </w:pPr>
            <w:r w:rsidRPr="0022234E">
              <w:rPr>
                <w:rFonts w:ascii="Times New Roman" w:hAnsi="Times New Roman"/>
                <w:b/>
                <w:iCs/>
                <w:sz w:val="24"/>
                <w:szCs w:val="24"/>
                <w:lang w:eastAsia="en-US"/>
              </w:rPr>
              <w:t>Задача №1 (тема ЭВН)</w:t>
            </w:r>
          </w:p>
          <w:p w:rsidR="002548B4" w:rsidRPr="0022234E" w:rsidRDefault="002548B4" w:rsidP="000270F7">
            <w:pPr>
              <w:spacing w:after="0" w:line="240" w:lineRule="auto"/>
              <w:ind w:firstLine="720"/>
              <w:jc w:val="both"/>
              <w:rPr>
                <w:rFonts w:ascii="Times New Roman" w:hAnsi="Times New Roman"/>
                <w:sz w:val="24"/>
                <w:szCs w:val="24"/>
              </w:rPr>
            </w:pPr>
            <w:r w:rsidRPr="0022234E">
              <w:rPr>
                <w:rFonts w:ascii="Times New Roman" w:hAnsi="Times New Roman"/>
                <w:sz w:val="24"/>
                <w:szCs w:val="24"/>
              </w:rPr>
              <w:t>К хирургу поликлиники в понедельник обратился больной К., 25 лет с жалобами на боль, кровоподтеки, припухлость в области лица. Накануне, в выходной день был избит неизвестными на улице. Обратился к дежурному нейрохирургу приемного отделения травматологической больницы, который установил диагноз «ушиб мягких тканей лица», оказал помощь</w:t>
            </w:r>
            <w:r w:rsidRPr="0022234E">
              <w:rPr>
                <w:rFonts w:ascii="Times New Roman" w:hAnsi="Times New Roman"/>
                <w:color w:val="230490"/>
                <w:sz w:val="24"/>
                <w:szCs w:val="24"/>
              </w:rPr>
              <w:t xml:space="preserve"> </w:t>
            </w:r>
            <w:r w:rsidRPr="0022234E">
              <w:rPr>
                <w:rFonts w:ascii="Times New Roman" w:hAnsi="Times New Roman"/>
                <w:sz w:val="24"/>
                <w:szCs w:val="24"/>
              </w:rPr>
              <w:t>больному и выдал справку с указанием даты и времени обращения, диагноза, проведенных обследований, оказанной медицинской помощи, признал больного нетрудоспособным и рекомендовал дальнейшее лечение у хирурга по месту жительства. Пациент в воскресенье выйти на работу не смог.</w:t>
            </w:r>
          </w:p>
          <w:p w:rsidR="002548B4" w:rsidRPr="0022234E" w:rsidRDefault="002548B4" w:rsidP="000270F7">
            <w:pPr>
              <w:pStyle w:val="ac"/>
              <w:ind w:firstLine="720"/>
              <w:rPr>
                <w:rFonts w:ascii="Times New Roman" w:hAnsi="Times New Roman" w:cs="Times New Roman"/>
                <w:caps/>
                <w:sz w:val="24"/>
                <w:szCs w:val="24"/>
              </w:rPr>
            </w:pPr>
            <w:r w:rsidRPr="0022234E">
              <w:rPr>
                <w:rFonts w:ascii="Times New Roman" w:hAnsi="Times New Roman" w:cs="Times New Roman"/>
                <w:caps/>
                <w:sz w:val="24"/>
                <w:szCs w:val="24"/>
              </w:rPr>
              <w:t>ЗаданиЕ:</w:t>
            </w:r>
          </w:p>
          <w:p w:rsidR="002548B4" w:rsidRPr="0022234E" w:rsidRDefault="002548B4" w:rsidP="000270F7">
            <w:pPr>
              <w:spacing w:after="0" w:line="240" w:lineRule="auto"/>
              <w:ind w:firstLine="709"/>
              <w:jc w:val="both"/>
              <w:rPr>
                <w:rFonts w:ascii="Times New Roman" w:hAnsi="Times New Roman"/>
                <w:caps/>
                <w:sz w:val="24"/>
                <w:szCs w:val="24"/>
              </w:rPr>
            </w:pPr>
            <w:r w:rsidRPr="0022234E">
              <w:rPr>
                <w:rFonts w:ascii="Times New Roman" w:hAnsi="Times New Roman"/>
                <w:sz w:val="24"/>
                <w:szCs w:val="24"/>
              </w:rPr>
              <w:t>Как правильно оформить листок нетрудоспособности хирургу поликлиники?</w:t>
            </w:r>
          </w:p>
          <w:p w:rsidR="002548B4" w:rsidRPr="0022234E" w:rsidRDefault="002548B4" w:rsidP="000270F7">
            <w:pPr>
              <w:shd w:val="clear" w:color="auto" w:fill="FFFFFF"/>
              <w:spacing w:after="0" w:line="240" w:lineRule="auto"/>
              <w:ind w:firstLine="567"/>
              <w:jc w:val="center"/>
              <w:rPr>
                <w:rFonts w:ascii="Times New Roman" w:hAnsi="Times New Roman"/>
                <w:b/>
                <w:iCs/>
                <w:sz w:val="24"/>
                <w:szCs w:val="24"/>
                <w:lang w:eastAsia="en-US"/>
              </w:rPr>
            </w:pPr>
            <w:r w:rsidRPr="0022234E">
              <w:rPr>
                <w:rFonts w:ascii="Times New Roman" w:hAnsi="Times New Roman"/>
                <w:b/>
                <w:iCs/>
                <w:sz w:val="24"/>
                <w:szCs w:val="24"/>
                <w:lang w:eastAsia="en-US"/>
              </w:rPr>
              <w:t>Задача № 2 (тема ЭВН)</w:t>
            </w:r>
          </w:p>
          <w:p w:rsidR="002548B4" w:rsidRPr="0022234E" w:rsidRDefault="002548B4" w:rsidP="000270F7">
            <w:pPr>
              <w:pStyle w:val="ac"/>
              <w:ind w:firstLine="709"/>
              <w:rPr>
                <w:rFonts w:ascii="Times New Roman" w:hAnsi="Times New Roman" w:cs="Times New Roman"/>
                <w:sz w:val="24"/>
                <w:szCs w:val="24"/>
              </w:rPr>
            </w:pPr>
            <w:r w:rsidRPr="0022234E">
              <w:rPr>
                <w:rFonts w:ascii="Times New Roman" w:hAnsi="Times New Roman" w:cs="Times New Roman"/>
                <w:sz w:val="24"/>
                <w:szCs w:val="24"/>
              </w:rPr>
              <w:t xml:space="preserve">Больной Сидорков И.И., работает на стройке, обратился к хирургу поликлиники 02.02.2016 с жалобами на боли и отек в области правого коленного сустава, в анамнезе отмечает травму несколько лет назад. Врач осмотрел больного и поставил диагноз «посттравматический артрит правого коленного сустава», назначил </w:t>
            </w:r>
            <w:r w:rsidRPr="0022234E">
              <w:rPr>
                <w:rFonts w:ascii="Times New Roman" w:hAnsi="Times New Roman" w:cs="Times New Roman"/>
                <w:sz w:val="24"/>
                <w:szCs w:val="24"/>
                <w:lang w:val="en-US"/>
              </w:rPr>
              <w:t>R</w:t>
            </w:r>
            <w:r w:rsidRPr="0022234E">
              <w:rPr>
                <w:rFonts w:ascii="Times New Roman" w:hAnsi="Times New Roman" w:cs="Times New Roman"/>
                <w:sz w:val="24"/>
                <w:szCs w:val="24"/>
              </w:rPr>
              <w:t>-графию, консервативное лечение и признал больного нетрудоспособным с 02.02.2016 по 12.02.2016. Выписывая лист нетрудоспособности синими чернилами, врач указал фамилию пациента – Сидоров И.И., обнаружил свою неточность и подписал сверху букву «к».</w:t>
            </w:r>
          </w:p>
          <w:p w:rsidR="002548B4" w:rsidRPr="0022234E" w:rsidRDefault="002548B4" w:rsidP="000270F7">
            <w:pPr>
              <w:pStyle w:val="ac"/>
              <w:ind w:firstLine="720"/>
              <w:rPr>
                <w:rFonts w:ascii="Times New Roman" w:hAnsi="Times New Roman" w:cs="Times New Roman"/>
                <w:caps/>
                <w:sz w:val="24"/>
                <w:szCs w:val="24"/>
              </w:rPr>
            </w:pPr>
            <w:r w:rsidRPr="0022234E">
              <w:rPr>
                <w:rFonts w:ascii="Times New Roman" w:hAnsi="Times New Roman" w:cs="Times New Roman"/>
                <w:caps/>
                <w:sz w:val="24"/>
                <w:szCs w:val="24"/>
              </w:rPr>
              <w:t>ЗаданиЕ:</w:t>
            </w:r>
          </w:p>
          <w:p w:rsidR="002548B4" w:rsidRPr="0022234E" w:rsidRDefault="002548B4" w:rsidP="000270F7">
            <w:pPr>
              <w:pStyle w:val="ac"/>
              <w:tabs>
                <w:tab w:val="left" w:pos="993"/>
                <w:tab w:val="left" w:pos="1276"/>
              </w:tabs>
              <w:ind w:firstLine="709"/>
              <w:rPr>
                <w:rFonts w:ascii="Times New Roman" w:hAnsi="Times New Roman" w:cs="Times New Roman"/>
                <w:caps/>
                <w:sz w:val="24"/>
                <w:szCs w:val="24"/>
              </w:rPr>
            </w:pPr>
            <w:r w:rsidRPr="0022234E">
              <w:rPr>
                <w:rFonts w:ascii="Times New Roman" w:hAnsi="Times New Roman" w:cs="Times New Roman"/>
                <w:sz w:val="24"/>
                <w:szCs w:val="24"/>
              </w:rPr>
              <w:t>1)</w:t>
            </w:r>
            <w:r w:rsidRPr="0022234E">
              <w:rPr>
                <w:rFonts w:ascii="Times New Roman" w:hAnsi="Times New Roman" w:cs="Times New Roman"/>
                <w:sz w:val="24"/>
                <w:szCs w:val="24"/>
              </w:rPr>
              <w:tab/>
              <w:t>Оцените правильность оформления листка нетрудоспособности</w:t>
            </w:r>
            <w:r w:rsidRPr="0022234E">
              <w:rPr>
                <w:rFonts w:ascii="Times New Roman" w:hAnsi="Times New Roman" w:cs="Times New Roman"/>
                <w:caps/>
                <w:sz w:val="24"/>
                <w:szCs w:val="24"/>
              </w:rPr>
              <w:t>.</w:t>
            </w:r>
          </w:p>
          <w:p w:rsidR="002548B4" w:rsidRPr="0022234E" w:rsidRDefault="002548B4" w:rsidP="000270F7">
            <w:pPr>
              <w:pStyle w:val="ac"/>
              <w:tabs>
                <w:tab w:val="left" w:pos="993"/>
                <w:tab w:val="left" w:pos="1276"/>
              </w:tabs>
              <w:ind w:firstLine="709"/>
              <w:rPr>
                <w:rFonts w:ascii="Times New Roman" w:hAnsi="Times New Roman" w:cs="Times New Roman"/>
                <w:caps/>
                <w:sz w:val="24"/>
                <w:szCs w:val="24"/>
              </w:rPr>
            </w:pPr>
            <w:r w:rsidRPr="0022234E">
              <w:rPr>
                <w:rFonts w:ascii="Times New Roman" w:hAnsi="Times New Roman" w:cs="Times New Roman"/>
                <w:sz w:val="24"/>
                <w:szCs w:val="24"/>
              </w:rPr>
              <w:t>2)</w:t>
            </w:r>
            <w:r w:rsidRPr="0022234E">
              <w:rPr>
                <w:rFonts w:ascii="Times New Roman" w:hAnsi="Times New Roman" w:cs="Times New Roman"/>
                <w:sz w:val="24"/>
                <w:szCs w:val="24"/>
              </w:rPr>
              <w:tab/>
              <w:t>Как правильно оформить лист нетрудоспособности в данной ситуации</w:t>
            </w:r>
            <w:r w:rsidRPr="0022234E">
              <w:rPr>
                <w:rFonts w:ascii="Times New Roman" w:hAnsi="Times New Roman" w:cs="Times New Roman"/>
                <w:caps/>
                <w:sz w:val="24"/>
                <w:szCs w:val="24"/>
              </w:rPr>
              <w:t>?</w:t>
            </w:r>
          </w:p>
          <w:p w:rsidR="002548B4" w:rsidRPr="0022234E" w:rsidRDefault="002548B4" w:rsidP="000270F7">
            <w:pPr>
              <w:shd w:val="clear" w:color="auto" w:fill="FFFFFF"/>
              <w:spacing w:after="0" w:line="240" w:lineRule="auto"/>
              <w:ind w:firstLine="567"/>
              <w:jc w:val="center"/>
              <w:rPr>
                <w:rFonts w:ascii="Times New Roman" w:hAnsi="Times New Roman"/>
                <w:b/>
                <w:iCs/>
                <w:sz w:val="24"/>
                <w:szCs w:val="24"/>
                <w:lang w:eastAsia="en-US"/>
              </w:rPr>
            </w:pPr>
            <w:r w:rsidRPr="0022234E">
              <w:rPr>
                <w:rFonts w:ascii="Times New Roman" w:hAnsi="Times New Roman"/>
                <w:b/>
                <w:iCs/>
                <w:sz w:val="24"/>
                <w:szCs w:val="24"/>
                <w:lang w:eastAsia="en-US"/>
              </w:rPr>
              <w:t>Задача № 3 (тема ЭВН)</w:t>
            </w:r>
          </w:p>
          <w:p w:rsidR="002548B4" w:rsidRPr="0022234E" w:rsidRDefault="002548B4" w:rsidP="000270F7">
            <w:pPr>
              <w:pStyle w:val="ac"/>
              <w:ind w:firstLine="709"/>
              <w:rPr>
                <w:rFonts w:ascii="Times New Roman" w:hAnsi="Times New Roman" w:cs="Times New Roman"/>
                <w:sz w:val="24"/>
                <w:szCs w:val="24"/>
              </w:rPr>
            </w:pPr>
            <w:r w:rsidRPr="0022234E">
              <w:rPr>
                <w:rFonts w:ascii="Times New Roman" w:hAnsi="Times New Roman" w:cs="Times New Roman"/>
                <w:sz w:val="24"/>
                <w:szCs w:val="24"/>
              </w:rPr>
              <w:t>К хирургу поликлиники 15.03 2016 обратился больной с жалобами на рану в области правого бедра, кровоподтеки, ссадины правой голени и предплечья. Отмечает, что травму получил в быту накануне, самостоятельно обработал велтосептом и раствором перекиси водорода 3%, к врачам в этот день обратиться не смог, плохо себя чувствовал, на работу не пошел и пропустил рабочую смену. Врач осмотрел больного, провел первичную хирургическую обработку раны под местной анестезией и признал пациента нетрудоспособным на неделю.</w:t>
            </w:r>
          </w:p>
          <w:p w:rsidR="002548B4" w:rsidRPr="0022234E" w:rsidRDefault="002548B4" w:rsidP="000270F7">
            <w:pPr>
              <w:pStyle w:val="ac"/>
              <w:ind w:firstLine="720"/>
              <w:rPr>
                <w:rFonts w:ascii="Times New Roman" w:hAnsi="Times New Roman" w:cs="Times New Roman"/>
                <w:caps/>
                <w:sz w:val="24"/>
                <w:szCs w:val="24"/>
              </w:rPr>
            </w:pPr>
            <w:r w:rsidRPr="0022234E">
              <w:rPr>
                <w:rFonts w:ascii="Times New Roman" w:hAnsi="Times New Roman" w:cs="Times New Roman"/>
                <w:caps/>
                <w:sz w:val="24"/>
                <w:szCs w:val="24"/>
              </w:rPr>
              <w:t>ЗаданиЕ:</w:t>
            </w:r>
          </w:p>
          <w:p w:rsidR="002548B4" w:rsidRPr="0022234E" w:rsidRDefault="002548B4" w:rsidP="000270F7">
            <w:pPr>
              <w:pStyle w:val="ac"/>
              <w:tabs>
                <w:tab w:val="left" w:pos="993"/>
              </w:tabs>
              <w:ind w:firstLine="709"/>
              <w:rPr>
                <w:rFonts w:ascii="Times New Roman" w:hAnsi="Times New Roman" w:cs="Times New Roman"/>
                <w:caps/>
                <w:sz w:val="24"/>
                <w:szCs w:val="24"/>
              </w:rPr>
            </w:pPr>
            <w:r w:rsidRPr="0022234E">
              <w:rPr>
                <w:rFonts w:ascii="Times New Roman" w:hAnsi="Times New Roman" w:cs="Times New Roman"/>
                <w:sz w:val="24"/>
                <w:szCs w:val="24"/>
              </w:rPr>
              <w:t>1)</w:t>
            </w:r>
            <w:r w:rsidRPr="0022234E">
              <w:rPr>
                <w:rFonts w:ascii="Times New Roman" w:hAnsi="Times New Roman" w:cs="Times New Roman"/>
                <w:sz w:val="24"/>
                <w:szCs w:val="24"/>
              </w:rPr>
              <w:tab/>
              <w:t>Как правильно оформить лист нетрудоспособности, если больной получил травму накануне, а в медицинское учреждение обратился на следующий день.</w:t>
            </w:r>
          </w:p>
          <w:p w:rsidR="002548B4" w:rsidRPr="0022234E" w:rsidRDefault="002548B4" w:rsidP="000270F7">
            <w:pPr>
              <w:pStyle w:val="ac"/>
              <w:tabs>
                <w:tab w:val="left" w:pos="993"/>
              </w:tabs>
              <w:ind w:firstLine="709"/>
              <w:rPr>
                <w:rFonts w:ascii="Times New Roman" w:hAnsi="Times New Roman" w:cs="Times New Roman"/>
                <w:caps/>
                <w:sz w:val="24"/>
                <w:szCs w:val="24"/>
              </w:rPr>
            </w:pPr>
            <w:r w:rsidRPr="0022234E">
              <w:rPr>
                <w:rFonts w:ascii="Times New Roman" w:hAnsi="Times New Roman" w:cs="Times New Roman"/>
                <w:caps/>
                <w:sz w:val="24"/>
                <w:szCs w:val="24"/>
              </w:rPr>
              <w:t>2)</w:t>
            </w:r>
            <w:r w:rsidRPr="0022234E">
              <w:rPr>
                <w:rFonts w:ascii="Times New Roman" w:hAnsi="Times New Roman" w:cs="Times New Roman"/>
                <w:caps/>
                <w:sz w:val="24"/>
                <w:szCs w:val="24"/>
              </w:rPr>
              <w:tab/>
              <w:t>Н</w:t>
            </w:r>
            <w:r w:rsidRPr="0022234E">
              <w:rPr>
                <w:rFonts w:ascii="Times New Roman" w:hAnsi="Times New Roman" w:cs="Times New Roman"/>
                <w:sz w:val="24"/>
                <w:szCs w:val="24"/>
              </w:rPr>
              <w:t>азовите даты нетрудоспособности больного.</w:t>
            </w:r>
          </w:p>
          <w:p w:rsidR="002548B4" w:rsidRPr="0022234E" w:rsidRDefault="002548B4" w:rsidP="000270F7">
            <w:pPr>
              <w:shd w:val="clear" w:color="auto" w:fill="FFFFFF"/>
              <w:spacing w:after="0" w:line="240" w:lineRule="auto"/>
              <w:ind w:firstLine="567"/>
              <w:jc w:val="center"/>
              <w:rPr>
                <w:rFonts w:ascii="Times New Roman" w:hAnsi="Times New Roman"/>
                <w:b/>
                <w:iCs/>
                <w:sz w:val="24"/>
                <w:szCs w:val="24"/>
                <w:lang w:eastAsia="en-US"/>
              </w:rPr>
            </w:pPr>
            <w:r w:rsidRPr="0022234E">
              <w:rPr>
                <w:rFonts w:ascii="Times New Roman" w:hAnsi="Times New Roman"/>
                <w:b/>
                <w:iCs/>
                <w:sz w:val="24"/>
                <w:szCs w:val="24"/>
                <w:lang w:eastAsia="en-US"/>
              </w:rPr>
              <w:t>Задача № 4 (тема ЭВН)</w:t>
            </w:r>
          </w:p>
          <w:p w:rsidR="002548B4" w:rsidRPr="0022234E" w:rsidRDefault="002548B4" w:rsidP="000270F7">
            <w:pPr>
              <w:pStyle w:val="ac"/>
              <w:ind w:firstLine="720"/>
              <w:rPr>
                <w:rFonts w:ascii="Times New Roman" w:hAnsi="Times New Roman" w:cs="Times New Roman"/>
                <w:sz w:val="24"/>
                <w:szCs w:val="24"/>
              </w:rPr>
            </w:pPr>
            <w:r w:rsidRPr="0022234E">
              <w:rPr>
                <w:rFonts w:ascii="Times New Roman" w:hAnsi="Times New Roman" w:cs="Times New Roman"/>
                <w:sz w:val="24"/>
                <w:szCs w:val="24"/>
              </w:rPr>
              <w:t xml:space="preserve">К хирургу поликлиники обратилась больная с жалобами на наличие округлого безболезненного образования на спине плотно-тестоватой консистенции размерами 1,5х1,5 см, спаянное с дермой и смещаемое относительно подлежащих тканей. Врач осмотрел больную, поставил диагноз и рекомендовал плановое оперативное лечение в условиях поликлиники. Но пациентка начала сомневаться в необходимости оперативного лечения, мотивируя тем, что она работает в двух учреждениях и много теряет в заработной плате по месту работы по совместительству, где работает в течение </w:t>
            </w:r>
            <w:r w:rsidRPr="0022234E">
              <w:rPr>
                <w:rFonts w:ascii="Times New Roman" w:hAnsi="Times New Roman" w:cs="Times New Roman"/>
                <w:sz w:val="24"/>
                <w:szCs w:val="24"/>
              </w:rPr>
              <w:lastRenderedPageBreak/>
              <w:t>года.</w:t>
            </w:r>
          </w:p>
          <w:p w:rsidR="002548B4" w:rsidRPr="0022234E" w:rsidRDefault="002548B4" w:rsidP="000270F7">
            <w:pPr>
              <w:pStyle w:val="ac"/>
              <w:ind w:firstLine="720"/>
              <w:rPr>
                <w:rFonts w:ascii="Times New Roman" w:hAnsi="Times New Roman" w:cs="Times New Roman"/>
                <w:caps/>
                <w:sz w:val="24"/>
                <w:szCs w:val="24"/>
              </w:rPr>
            </w:pPr>
            <w:r w:rsidRPr="0022234E">
              <w:rPr>
                <w:rFonts w:ascii="Times New Roman" w:hAnsi="Times New Roman" w:cs="Times New Roman"/>
                <w:caps/>
                <w:sz w:val="24"/>
                <w:szCs w:val="24"/>
              </w:rPr>
              <w:t>ЗаданиЕ:</w:t>
            </w:r>
          </w:p>
          <w:p w:rsidR="002548B4" w:rsidRPr="0022234E" w:rsidRDefault="002548B4" w:rsidP="000270F7">
            <w:pPr>
              <w:pStyle w:val="ac"/>
              <w:tabs>
                <w:tab w:val="left" w:pos="993"/>
              </w:tabs>
              <w:ind w:firstLine="720"/>
              <w:rPr>
                <w:rFonts w:ascii="Times New Roman" w:hAnsi="Times New Roman" w:cs="Times New Roman"/>
                <w:caps/>
                <w:sz w:val="24"/>
                <w:szCs w:val="24"/>
              </w:rPr>
            </w:pPr>
            <w:r w:rsidRPr="0022234E">
              <w:rPr>
                <w:rFonts w:ascii="Times New Roman" w:hAnsi="Times New Roman" w:cs="Times New Roman"/>
                <w:sz w:val="24"/>
                <w:szCs w:val="24"/>
              </w:rPr>
              <w:t>1)</w:t>
            </w:r>
            <w:r w:rsidRPr="0022234E">
              <w:rPr>
                <w:rFonts w:ascii="Times New Roman" w:hAnsi="Times New Roman" w:cs="Times New Roman"/>
                <w:sz w:val="24"/>
                <w:szCs w:val="24"/>
              </w:rPr>
              <w:tab/>
              <w:t>Как выписать лист нетрудоспособности в данной ситуации</w:t>
            </w:r>
            <w:r w:rsidRPr="0022234E">
              <w:rPr>
                <w:rFonts w:ascii="Times New Roman" w:hAnsi="Times New Roman" w:cs="Times New Roman"/>
                <w:caps/>
                <w:sz w:val="24"/>
                <w:szCs w:val="24"/>
              </w:rPr>
              <w:t>?</w:t>
            </w:r>
          </w:p>
          <w:p w:rsidR="002548B4" w:rsidRPr="0022234E" w:rsidRDefault="002548B4" w:rsidP="000270F7">
            <w:pPr>
              <w:shd w:val="clear" w:color="auto" w:fill="FFFFFF"/>
              <w:spacing w:after="0" w:line="240" w:lineRule="auto"/>
              <w:ind w:firstLine="567"/>
              <w:jc w:val="center"/>
              <w:rPr>
                <w:rFonts w:ascii="Times New Roman" w:hAnsi="Times New Roman"/>
                <w:b/>
                <w:iCs/>
                <w:sz w:val="24"/>
                <w:szCs w:val="24"/>
                <w:lang w:eastAsia="en-US"/>
              </w:rPr>
            </w:pPr>
            <w:r w:rsidRPr="0022234E">
              <w:rPr>
                <w:rFonts w:ascii="Times New Roman" w:hAnsi="Times New Roman"/>
                <w:b/>
                <w:iCs/>
                <w:sz w:val="24"/>
                <w:szCs w:val="24"/>
                <w:lang w:eastAsia="en-US"/>
              </w:rPr>
              <w:t>Задача № 5 (тема ЭВН)</w:t>
            </w:r>
          </w:p>
          <w:p w:rsidR="002548B4" w:rsidRPr="0022234E" w:rsidRDefault="002548B4" w:rsidP="000270F7">
            <w:pPr>
              <w:spacing w:after="0" w:line="240" w:lineRule="auto"/>
              <w:ind w:firstLine="720"/>
              <w:jc w:val="both"/>
              <w:rPr>
                <w:rFonts w:ascii="Times New Roman" w:hAnsi="Times New Roman"/>
                <w:sz w:val="24"/>
                <w:szCs w:val="24"/>
              </w:rPr>
            </w:pPr>
            <w:r w:rsidRPr="0022234E">
              <w:rPr>
                <w:rFonts w:ascii="Times New Roman" w:hAnsi="Times New Roman"/>
                <w:sz w:val="24"/>
                <w:szCs w:val="24"/>
              </w:rPr>
              <w:t xml:space="preserve">К хирургу поликлиники 10.01.2017 г. обратился больной М., 35 л. с жалобами на боли, припухлость, покраснение левой голени, </w:t>
            </w:r>
            <w:r w:rsidRPr="0022234E">
              <w:rPr>
                <w:rFonts w:ascii="Times New Roman" w:hAnsi="Times New Roman"/>
                <w:sz w:val="24"/>
                <w:szCs w:val="24"/>
                <w:lang w:val="en-US"/>
              </w:rPr>
              <w:t>t</w:t>
            </w:r>
            <w:r w:rsidRPr="0022234E">
              <w:rPr>
                <w:rFonts w:ascii="Times New Roman" w:hAnsi="Times New Roman"/>
                <w:sz w:val="24"/>
                <w:szCs w:val="24"/>
              </w:rPr>
              <w:t>=38ºС. Из анамнеза: 4 дня назад поранил голень проволокой во время работы на даче. Объективно: в средней трети левой голени определяется инфильтрат 6х6см. с четкими границами, болезненный при пальпации, кожа над ним гиперемирована, горячая на ощупь, определяется флюктуация.</w:t>
            </w:r>
          </w:p>
          <w:p w:rsidR="002548B4" w:rsidRPr="0022234E" w:rsidRDefault="002548B4" w:rsidP="000270F7">
            <w:pPr>
              <w:spacing w:after="0" w:line="240" w:lineRule="auto"/>
              <w:ind w:firstLine="720"/>
              <w:jc w:val="both"/>
              <w:rPr>
                <w:rFonts w:ascii="Times New Roman" w:hAnsi="Times New Roman"/>
                <w:sz w:val="24"/>
                <w:szCs w:val="24"/>
              </w:rPr>
            </w:pPr>
            <w:r w:rsidRPr="0022234E">
              <w:rPr>
                <w:rFonts w:ascii="Times New Roman" w:hAnsi="Times New Roman"/>
                <w:sz w:val="24"/>
                <w:szCs w:val="24"/>
              </w:rPr>
              <w:t>Врач признал больного нетрудоспособным и выписал листок нетрудоспособности с 10.01.2017 по 17.01.2017, затем ввиду необходимости лечения продлил листок нетрудоспособности с 18.01.2017 по 25.01.2017.</w:t>
            </w:r>
          </w:p>
          <w:p w:rsidR="002548B4" w:rsidRPr="0022234E" w:rsidRDefault="002548B4" w:rsidP="000270F7">
            <w:pPr>
              <w:pStyle w:val="ac"/>
              <w:ind w:firstLine="720"/>
              <w:rPr>
                <w:rFonts w:ascii="Times New Roman" w:hAnsi="Times New Roman" w:cs="Times New Roman"/>
                <w:caps/>
                <w:sz w:val="24"/>
                <w:szCs w:val="24"/>
              </w:rPr>
            </w:pPr>
            <w:r w:rsidRPr="0022234E">
              <w:rPr>
                <w:rFonts w:ascii="Times New Roman" w:hAnsi="Times New Roman" w:cs="Times New Roman"/>
                <w:caps/>
                <w:sz w:val="24"/>
                <w:szCs w:val="24"/>
              </w:rPr>
              <w:t>ЗаданиЕ:</w:t>
            </w:r>
          </w:p>
          <w:p w:rsidR="002548B4" w:rsidRPr="0022234E" w:rsidRDefault="002548B4" w:rsidP="000270F7">
            <w:pPr>
              <w:pStyle w:val="ac"/>
              <w:tabs>
                <w:tab w:val="left" w:pos="993"/>
              </w:tabs>
              <w:ind w:firstLine="720"/>
              <w:rPr>
                <w:rFonts w:ascii="Times New Roman" w:hAnsi="Times New Roman" w:cs="Times New Roman"/>
                <w:sz w:val="24"/>
                <w:szCs w:val="24"/>
              </w:rPr>
            </w:pPr>
            <w:r w:rsidRPr="0022234E">
              <w:rPr>
                <w:rFonts w:ascii="Times New Roman" w:hAnsi="Times New Roman" w:cs="Times New Roman"/>
                <w:sz w:val="24"/>
                <w:szCs w:val="24"/>
              </w:rPr>
              <w:t>1)</w:t>
            </w:r>
            <w:r w:rsidRPr="0022234E">
              <w:rPr>
                <w:rFonts w:ascii="Times New Roman" w:hAnsi="Times New Roman" w:cs="Times New Roman"/>
                <w:sz w:val="24"/>
                <w:szCs w:val="24"/>
              </w:rPr>
              <w:tab/>
              <w:t>Ваш предположительный диагноз?</w:t>
            </w:r>
          </w:p>
          <w:p w:rsidR="002548B4" w:rsidRPr="0022234E" w:rsidRDefault="002548B4" w:rsidP="000270F7">
            <w:pPr>
              <w:pStyle w:val="ac"/>
              <w:tabs>
                <w:tab w:val="left" w:pos="993"/>
              </w:tabs>
              <w:ind w:firstLine="720"/>
              <w:rPr>
                <w:rFonts w:ascii="Times New Roman" w:hAnsi="Times New Roman" w:cs="Times New Roman"/>
                <w:sz w:val="24"/>
                <w:szCs w:val="24"/>
              </w:rPr>
            </w:pPr>
            <w:r w:rsidRPr="0022234E">
              <w:rPr>
                <w:rFonts w:ascii="Times New Roman" w:hAnsi="Times New Roman" w:cs="Times New Roman"/>
                <w:sz w:val="24"/>
                <w:szCs w:val="24"/>
              </w:rPr>
              <w:t>2)</w:t>
            </w:r>
            <w:r w:rsidRPr="0022234E">
              <w:rPr>
                <w:rFonts w:ascii="Times New Roman" w:hAnsi="Times New Roman" w:cs="Times New Roman"/>
                <w:sz w:val="24"/>
                <w:szCs w:val="24"/>
              </w:rPr>
              <w:tab/>
              <w:t>Оцените правильность оформления листка нетрудоспособности.</w:t>
            </w:r>
          </w:p>
          <w:p w:rsidR="002548B4" w:rsidRPr="0022234E" w:rsidRDefault="002548B4" w:rsidP="000270F7">
            <w:pPr>
              <w:shd w:val="clear" w:color="auto" w:fill="FFFFFF"/>
              <w:spacing w:after="0" w:line="240" w:lineRule="auto"/>
              <w:ind w:firstLine="567"/>
              <w:jc w:val="center"/>
              <w:rPr>
                <w:rFonts w:ascii="Times New Roman" w:hAnsi="Times New Roman"/>
                <w:b/>
                <w:iCs/>
                <w:sz w:val="24"/>
                <w:szCs w:val="24"/>
                <w:lang w:eastAsia="en-US"/>
              </w:rPr>
            </w:pPr>
            <w:r w:rsidRPr="0022234E">
              <w:rPr>
                <w:rFonts w:ascii="Times New Roman" w:hAnsi="Times New Roman"/>
                <w:b/>
                <w:iCs/>
                <w:sz w:val="24"/>
                <w:szCs w:val="24"/>
                <w:lang w:eastAsia="en-US"/>
              </w:rPr>
              <w:t>Задача №  6 (тема ЭВН)</w:t>
            </w:r>
          </w:p>
          <w:p w:rsidR="002548B4" w:rsidRPr="0022234E" w:rsidRDefault="002548B4" w:rsidP="000270F7">
            <w:pPr>
              <w:spacing w:after="0" w:line="240" w:lineRule="auto"/>
              <w:ind w:firstLine="720"/>
              <w:jc w:val="both"/>
              <w:rPr>
                <w:rFonts w:ascii="Times New Roman" w:hAnsi="Times New Roman"/>
                <w:sz w:val="24"/>
                <w:szCs w:val="24"/>
              </w:rPr>
            </w:pPr>
            <w:r w:rsidRPr="0022234E">
              <w:rPr>
                <w:rFonts w:ascii="Times New Roman" w:hAnsi="Times New Roman"/>
                <w:sz w:val="24"/>
                <w:szCs w:val="24"/>
              </w:rPr>
              <w:t>К хирургу поликлиники обратился больной М., 30 лет с жалобами на боль в области раны верхней трети правого бедра. Из анамнеза: 1 час назад случайно в быту порезался стеклом. Объективно: в верхней трети правого бедра определяется рана 5х3 см., зияет, кровоточит. Врач выполнил ПХО раны, мероприятия по профилактике столбняка. При оформлении листка нетрудоспособности выяснилось, что пациент работает в течение 1 года по основному месту работы преподавателем медицинского ВУЗа, на условиях внешнего совместительства на 0,25 ставки в течение 3 лет врачом-терапевтом в больнице и на 0,25 ставки в течение 1,5 лет преподавателем медицинского колледжа.</w:t>
            </w:r>
          </w:p>
          <w:p w:rsidR="002548B4" w:rsidRPr="0022234E" w:rsidRDefault="002548B4" w:rsidP="000270F7">
            <w:pPr>
              <w:spacing w:after="0" w:line="240" w:lineRule="auto"/>
              <w:ind w:firstLine="720"/>
              <w:jc w:val="both"/>
              <w:rPr>
                <w:rFonts w:ascii="Times New Roman" w:hAnsi="Times New Roman"/>
                <w:sz w:val="24"/>
                <w:szCs w:val="24"/>
              </w:rPr>
            </w:pPr>
            <w:r w:rsidRPr="0022234E">
              <w:rPr>
                <w:rFonts w:ascii="Times New Roman" w:hAnsi="Times New Roman"/>
                <w:sz w:val="24"/>
                <w:szCs w:val="24"/>
              </w:rPr>
              <w:t>ЗАДАНИЕ:</w:t>
            </w:r>
          </w:p>
          <w:p w:rsidR="002548B4" w:rsidRPr="002548B4" w:rsidRDefault="002548B4" w:rsidP="000270F7">
            <w:pPr>
              <w:spacing w:after="0" w:line="240" w:lineRule="auto"/>
              <w:ind w:firstLine="720"/>
              <w:jc w:val="both"/>
              <w:rPr>
                <w:rFonts w:ascii="Times New Roman" w:hAnsi="Times New Roman"/>
                <w:sz w:val="28"/>
                <w:szCs w:val="28"/>
              </w:rPr>
            </w:pPr>
            <w:r w:rsidRPr="0022234E">
              <w:rPr>
                <w:rFonts w:ascii="Times New Roman" w:hAnsi="Times New Roman"/>
                <w:sz w:val="24"/>
                <w:szCs w:val="24"/>
              </w:rPr>
              <w:t>Как правильно хирургу поликлиники осуществить экспертизу временной нетрудоспособности пациента?</w:t>
            </w:r>
          </w:p>
          <w:p w:rsidR="000270F7" w:rsidRDefault="000270F7" w:rsidP="000270F7">
            <w:pPr>
              <w:spacing w:after="0" w:line="240" w:lineRule="auto"/>
              <w:ind w:firstLine="709"/>
              <w:jc w:val="both"/>
              <w:rPr>
                <w:rFonts w:ascii="Times New Roman" w:hAnsi="Times New Roman"/>
                <w:color w:val="000000"/>
                <w:sz w:val="28"/>
                <w:szCs w:val="28"/>
              </w:rPr>
            </w:pPr>
          </w:p>
          <w:p w:rsidR="00652597" w:rsidRPr="00652597" w:rsidRDefault="00652597" w:rsidP="00652597">
            <w:pPr>
              <w:spacing w:after="0" w:line="240" w:lineRule="auto"/>
              <w:jc w:val="both"/>
              <w:rPr>
                <w:rFonts w:ascii="Times New Roman" w:hAnsi="Times New Roman"/>
                <w:color w:val="000000"/>
                <w:sz w:val="28"/>
                <w:szCs w:val="28"/>
                <w:u w:val="single"/>
              </w:rPr>
            </w:pPr>
            <w:r w:rsidRPr="00652597">
              <w:rPr>
                <w:rFonts w:ascii="Times New Roman" w:hAnsi="Times New Roman"/>
                <w:color w:val="000000"/>
                <w:sz w:val="28"/>
                <w:szCs w:val="28"/>
                <w:u w:val="single"/>
              </w:rPr>
              <w:t>Перечень документов, предлагаемых студентам для письменного оформления:</w:t>
            </w:r>
          </w:p>
          <w:p w:rsidR="00652597" w:rsidRPr="00652597" w:rsidRDefault="00652597" w:rsidP="00652597">
            <w:pPr>
              <w:pStyle w:val="a3"/>
              <w:widowControl w:val="0"/>
              <w:numPr>
                <w:ilvl w:val="0"/>
                <w:numId w:val="34"/>
              </w:numPr>
              <w:autoSpaceDE w:val="0"/>
              <w:autoSpaceDN w:val="0"/>
              <w:adjustRightInd w:val="0"/>
              <w:spacing w:after="0" w:line="240" w:lineRule="auto"/>
              <w:ind w:left="993" w:hanging="426"/>
              <w:jc w:val="both"/>
              <w:rPr>
                <w:rFonts w:ascii="Times New Roman" w:hAnsi="Times New Roman"/>
                <w:color w:val="000000"/>
                <w:sz w:val="24"/>
                <w:szCs w:val="24"/>
              </w:rPr>
            </w:pPr>
            <w:r w:rsidRPr="00652597">
              <w:rPr>
                <w:rFonts w:ascii="Times New Roman" w:hAnsi="Times New Roman"/>
                <w:color w:val="000000"/>
                <w:sz w:val="24"/>
                <w:szCs w:val="24"/>
              </w:rPr>
              <w:t xml:space="preserve">Медицинская карта пациента, получающего амбулаторную помощь. </w:t>
            </w:r>
          </w:p>
          <w:p w:rsidR="00652597" w:rsidRPr="00652597" w:rsidRDefault="00652597" w:rsidP="00652597">
            <w:pPr>
              <w:pStyle w:val="a3"/>
              <w:widowControl w:val="0"/>
              <w:numPr>
                <w:ilvl w:val="0"/>
                <w:numId w:val="34"/>
              </w:numPr>
              <w:autoSpaceDE w:val="0"/>
              <w:autoSpaceDN w:val="0"/>
              <w:adjustRightInd w:val="0"/>
              <w:spacing w:after="0" w:line="240" w:lineRule="auto"/>
              <w:ind w:left="993" w:hanging="426"/>
              <w:jc w:val="both"/>
              <w:rPr>
                <w:rFonts w:ascii="Times New Roman" w:hAnsi="Times New Roman"/>
                <w:color w:val="000000"/>
                <w:sz w:val="24"/>
                <w:szCs w:val="24"/>
              </w:rPr>
            </w:pPr>
            <w:r w:rsidRPr="00652597">
              <w:rPr>
                <w:rFonts w:ascii="Times New Roman" w:hAnsi="Times New Roman"/>
                <w:color w:val="000000"/>
                <w:sz w:val="24"/>
                <w:szCs w:val="24"/>
              </w:rPr>
              <w:t>Талон пациента, получающего амбулаторную помощь</w:t>
            </w:r>
          </w:p>
          <w:p w:rsidR="00652597" w:rsidRPr="00652597" w:rsidRDefault="00652597" w:rsidP="00652597">
            <w:pPr>
              <w:pStyle w:val="a3"/>
              <w:widowControl w:val="0"/>
              <w:numPr>
                <w:ilvl w:val="0"/>
                <w:numId w:val="34"/>
              </w:numPr>
              <w:autoSpaceDE w:val="0"/>
              <w:autoSpaceDN w:val="0"/>
              <w:adjustRightInd w:val="0"/>
              <w:spacing w:after="0" w:line="240" w:lineRule="auto"/>
              <w:ind w:left="993" w:hanging="426"/>
              <w:jc w:val="both"/>
              <w:rPr>
                <w:rFonts w:ascii="Times New Roman" w:hAnsi="Times New Roman"/>
                <w:color w:val="000000"/>
                <w:sz w:val="24"/>
                <w:szCs w:val="24"/>
              </w:rPr>
            </w:pPr>
            <w:r w:rsidRPr="00652597">
              <w:rPr>
                <w:rFonts w:ascii="Times New Roman" w:hAnsi="Times New Roman"/>
                <w:color w:val="000000"/>
                <w:sz w:val="24"/>
                <w:szCs w:val="24"/>
              </w:rPr>
              <w:t>Листок нетрудоспособности</w:t>
            </w:r>
          </w:p>
          <w:p w:rsidR="00652597" w:rsidRPr="00652597" w:rsidRDefault="00652597" w:rsidP="00652597">
            <w:pPr>
              <w:pStyle w:val="a3"/>
              <w:widowControl w:val="0"/>
              <w:numPr>
                <w:ilvl w:val="0"/>
                <w:numId w:val="34"/>
              </w:numPr>
              <w:autoSpaceDE w:val="0"/>
              <w:autoSpaceDN w:val="0"/>
              <w:adjustRightInd w:val="0"/>
              <w:spacing w:after="0" w:line="240" w:lineRule="auto"/>
              <w:ind w:left="993" w:hanging="426"/>
              <w:jc w:val="both"/>
              <w:rPr>
                <w:rFonts w:ascii="Times New Roman" w:hAnsi="Times New Roman"/>
                <w:color w:val="000000"/>
                <w:sz w:val="24"/>
                <w:szCs w:val="24"/>
              </w:rPr>
            </w:pPr>
            <w:r w:rsidRPr="00652597">
              <w:rPr>
                <w:rFonts w:ascii="Times New Roman" w:hAnsi="Times New Roman"/>
                <w:color w:val="000000"/>
                <w:sz w:val="24"/>
                <w:szCs w:val="24"/>
              </w:rPr>
              <w:t>Направление на госпитализацию, консультацию</w:t>
            </w:r>
          </w:p>
          <w:p w:rsidR="00652597" w:rsidRPr="00652597" w:rsidRDefault="00652597" w:rsidP="00652597">
            <w:pPr>
              <w:pStyle w:val="a3"/>
              <w:widowControl w:val="0"/>
              <w:numPr>
                <w:ilvl w:val="0"/>
                <w:numId w:val="34"/>
              </w:numPr>
              <w:autoSpaceDE w:val="0"/>
              <w:autoSpaceDN w:val="0"/>
              <w:adjustRightInd w:val="0"/>
              <w:spacing w:after="0" w:line="240" w:lineRule="auto"/>
              <w:ind w:left="993" w:hanging="426"/>
              <w:jc w:val="both"/>
              <w:rPr>
                <w:rFonts w:ascii="Times New Roman" w:hAnsi="Times New Roman"/>
                <w:color w:val="000000"/>
                <w:sz w:val="24"/>
                <w:szCs w:val="24"/>
              </w:rPr>
            </w:pPr>
            <w:r w:rsidRPr="00652597">
              <w:rPr>
                <w:rFonts w:ascii="Times New Roman" w:hAnsi="Times New Roman"/>
                <w:color w:val="000000"/>
                <w:sz w:val="24"/>
                <w:szCs w:val="24"/>
              </w:rPr>
              <w:t>Карта диспансерного учета</w:t>
            </w:r>
          </w:p>
          <w:p w:rsidR="00652597" w:rsidRPr="00652597" w:rsidRDefault="00652597" w:rsidP="00652597">
            <w:pPr>
              <w:pStyle w:val="a3"/>
              <w:widowControl w:val="0"/>
              <w:numPr>
                <w:ilvl w:val="0"/>
                <w:numId w:val="34"/>
              </w:numPr>
              <w:autoSpaceDE w:val="0"/>
              <w:autoSpaceDN w:val="0"/>
              <w:adjustRightInd w:val="0"/>
              <w:spacing w:after="0" w:line="240" w:lineRule="auto"/>
              <w:ind w:left="993" w:hanging="426"/>
              <w:jc w:val="both"/>
              <w:rPr>
                <w:rFonts w:ascii="Times New Roman" w:hAnsi="Times New Roman"/>
                <w:color w:val="000000"/>
                <w:sz w:val="24"/>
                <w:szCs w:val="24"/>
              </w:rPr>
            </w:pPr>
            <w:r w:rsidRPr="00652597">
              <w:rPr>
                <w:rFonts w:ascii="Times New Roman" w:hAnsi="Times New Roman"/>
                <w:color w:val="000000"/>
                <w:sz w:val="24"/>
                <w:szCs w:val="24"/>
              </w:rPr>
              <w:t>Карта стационарного больного (для пациентов дневного стационара)</w:t>
            </w:r>
          </w:p>
          <w:p w:rsidR="00652597" w:rsidRDefault="00652597" w:rsidP="000270F7">
            <w:pPr>
              <w:spacing w:after="0" w:line="240" w:lineRule="auto"/>
              <w:ind w:firstLine="709"/>
              <w:jc w:val="both"/>
              <w:rPr>
                <w:rFonts w:ascii="Times New Roman" w:hAnsi="Times New Roman"/>
                <w:color w:val="000000"/>
                <w:sz w:val="28"/>
                <w:szCs w:val="28"/>
              </w:rPr>
            </w:pPr>
          </w:p>
          <w:p w:rsidR="0075623B"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0075623B"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w:t>
            </w:r>
            <w:r w:rsidR="0075623B" w:rsidRPr="000270F7">
              <w:rPr>
                <w:rFonts w:ascii="Times New Roman" w:hAnsi="Times New Roman"/>
                <w:color w:val="000000"/>
                <w:sz w:val="28"/>
                <w:szCs w:val="28"/>
              </w:rPr>
              <w:t>(курация больно</w:t>
            </w:r>
            <w:r>
              <w:rPr>
                <w:rFonts w:ascii="Times New Roman" w:hAnsi="Times New Roman"/>
                <w:color w:val="000000"/>
                <w:sz w:val="28"/>
                <w:szCs w:val="28"/>
              </w:rPr>
              <w:t>го, отработка манипуляций</w:t>
            </w:r>
            <w:r w:rsidR="0075623B" w:rsidRPr="000270F7">
              <w:rPr>
                <w:rFonts w:ascii="Times New Roman" w:hAnsi="Times New Roman"/>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2548B4" w:rsidRDefault="003A7817" w:rsidP="002548B4">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2548B4" w:rsidRPr="002548B4">
        <w:rPr>
          <w:rFonts w:ascii="Times New Roman" w:hAnsi="Times New Roman"/>
          <w:sz w:val="28"/>
          <w:szCs w:val="28"/>
        </w:rPr>
        <w:t xml:space="preserve">проспекты и каталоги лекарственных средств, Лечебные амбулаторные карты и истории болезней </w:t>
      </w:r>
      <w:r w:rsidR="002548B4">
        <w:rPr>
          <w:rFonts w:ascii="Times New Roman" w:hAnsi="Times New Roman"/>
          <w:sz w:val="28"/>
          <w:szCs w:val="28"/>
        </w:rPr>
        <w:t>пациентов</w:t>
      </w:r>
      <w:r w:rsidR="002548B4" w:rsidRPr="002548B4">
        <w:rPr>
          <w:rFonts w:ascii="Times New Roman" w:hAnsi="Times New Roman"/>
          <w:sz w:val="28"/>
          <w:szCs w:val="28"/>
        </w:rPr>
        <w:t xml:space="preserve">, </w:t>
      </w:r>
      <w:r w:rsidRPr="002548B4">
        <w:rPr>
          <w:rFonts w:ascii="Times New Roman" w:hAnsi="Times New Roman"/>
          <w:color w:val="000000"/>
          <w:sz w:val="28"/>
          <w:szCs w:val="28"/>
        </w:rPr>
        <w:t>таблицы, схемы, плака</w:t>
      </w:r>
      <w:r w:rsidR="002548B4" w:rsidRPr="002548B4">
        <w:rPr>
          <w:rFonts w:ascii="Times New Roman" w:hAnsi="Times New Roman"/>
          <w:color w:val="000000"/>
          <w:sz w:val="28"/>
          <w:szCs w:val="28"/>
        </w:rPr>
        <w:t xml:space="preserve">ты, раздаточный материал </w:t>
      </w:r>
    </w:p>
    <w:p w:rsidR="00511905" w:rsidRPr="00321A77" w:rsidRDefault="0075623B" w:rsidP="002548B4">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w:t>
      </w:r>
      <w:r w:rsidR="003A7817" w:rsidRPr="00321A77">
        <w:rPr>
          <w:rFonts w:ascii="Times New Roman" w:hAnsi="Times New Roman"/>
          <w:color w:val="000000"/>
          <w:sz w:val="28"/>
          <w:szCs w:val="28"/>
        </w:rPr>
        <w:t>материально-технические</w:t>
      </w:r>
      <w:r w:rsidR="002548B4">
        <w:rPr>
          <w:rFonts w:ascii="Times New Roman" w:hAnsi="Times New Roman"/>
          <w:color w:val="000000"/>
          <w:sz w:val="28"/>
          <w:szCs w:val="28"/>
        </w:rPr>
        <w:t xml:space="preserve">: </w:t>
      </w:r>
      <w:r w:rsidR="003A7817" w:rsidRPr="002548B4">
        <w:rPr>
          <w:rFonts w:ascii="Times New Roman" w:hAnsi="Times New Roman"/>
          <w:color w:val="000000"/>
          <w:sz w:val="28"/>
          <w:szCs w:val="28"/>
        </w:rPr>
        <w:t>мел, доска</w:t>
      </w:r>
    </w:p>
    <w:p w:rsidR="00C60C98" w:rsidRDefault="00C60C98">
      <w:pPr>
        <w:rPr>
          <w:rFonts w:ascii="Times New Roman" w:hAnsi="Times New Roman"/>
          <w:b/>
          <w:color w:val="000000"/>
          <w:sz w:val="28"/>
          <w:szCs w:val="28"/>
        </w:rPr>
      </w:pPr>
      <w:bookmarkStart w:id="0" w:name="_GoBack"/>
      <w:bookmarkEnd w:id="0"/>
      <w:r>
        <w:rPr>
          <w:rFonts w:ascii="Times New Roman" w:hAnsi="Times New Roman"/>
          <w:b/>
          <w:color w:val="000000"/>
          <w:sz w:val="28"/>
          <w:szCs w:val="28"/>
        </w:rPr>
        <w:br w:type="page"/>
      </w:r>
    </w:p>
    <w:p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Pr="000270F7">
        <w:rPr>
          <w:rFonts w:ascii="Times New Roman" w:hAnsi="Times New Roman"/>
          <w:sz w:val="28"/>
          <w:szCs w:val="28"/>
        </w:rPr>
        <w:t>Лечение больных в условиях дневного хирургического стационара</w:t>
      </w:r>
      <w:r>
        <w:rPr>
          <w:rFonts w:ascii="Times New Roman" w:hAnsi="Times New Roman"/>
          <w:sz w:val="28"/>
          <w:szCs w:val="28"/>
        </w:rPr>
        <w:t>»</w:t>
      </w:r>
      <w:r w:rsidRPr="00321A77">
        <w:rPr>
          <w:rFonts w:ascii="Times New Roman" w:hAnsi="Times New Roman"/>
          <w:b/>
          <w:color w:val="000000"/>
          <w:sz w:val="24"/>
          <w:szCs w:val="24"/>
        </w:rPr>
        <w:t xml:space="preserve"> </w:t>
      </w: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jc w:val="both"/>
        <w:rPr>
          <w:rFonts w:ascii="Times New Roman" w:hAnsi="Times New Roman"/>
          <w:color w:val="000000"/>
          <w:sz w:val="28"/>
          <w:szCs w:val="28"/>
        </w:rPr>
      </w:pPr>
      <w:r w:rsidRPr="00321A77">
        <w:rPr>
          <w:rFonts w:ascii="Times New Roman" w:hAnsi="Times New Roman"/>
          <w:b/>
          <w:color w:val="000000"/>
          <w:sz w:val="28"/>
          <w:szCs w:val="28"/>
        </w:rPr>
        <w:t>Цель:</w:t>
      </w:r>
      <w:r w:rsidR="0022234E" w:rsidRPr="0022234E">
        <w:rPr>
          <w:color w:val="000000"/>
        </w:rPr>
        <w:t xml:space="preserve"> </w:t>
      </w:r>
      <w:r w:rsidR="0022234E" w:rsidRPr="0022234E">
        <w:rPr>
          <w:rFonts w:ascii="Times New Roman" w:hAnsi="Times New Roman"/>
          <w:color w:val="000000"/>
          <w:sz w:val="28"/>
          <w:szCs w:val="28"/>
        </w:rPr>
        <w:t xml:space="preserve">Научить студентов порядку работы дневного стационара, умению отбора и направления больных хирургическими заболеваниями на лечение в условиях дневного стационара, умению  заполнять документацию дневного стационара, должностным обязанностям хирурга дневного стационара, послеоперационному ведению больных, прооперированных в центре амбулаторной хирургии, </w:t>
      </w:r>
      <w:r w:rsidR="0022234E" w:rsidRPr="0022234E">
        <w:rPr>
          <w:rFonts w:ascii="Times New Roman" w:hAnsi="Times New Roman"/>
          <w:sz w:val="28"/>
          <w:szCs w:val="28"/>
        </w:rPr>
        <w:t>формулировать основной и предварительный диагноз согласно МКБ-10, выбирать способ консервативного лечения при варикозном расширении вен нижних конечностей, ПТФБ, сопровождающихся хронической лимфовенозной недостаточностью, облитерирующем атеросклерозе, эндартериите,  диабетической ангиопатии, сопровождающимися хронической артериальной недостаточностью, при хирургических заболеваниях ЖКТ и гепатобилиарной зоны – ПХЭС, ЖКБ</w:t>
      </w:r>
      <w:r w:rsidR="0022234E" w:rsidRPr="0022234E">
        <w:rPr>
          <w:rFonts w:ascii="Times New Roman" w:hAnsi="Times New Roman"/>
          <w:color w:val="000000"/>
          <w:sz w:val="28"/>
          <w:szCs w:val="28"/>
        </w:rPr>
        <w:t>.</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BC2605" w:rsidRDefault="000270F7" w:rsidP="00BC2605">
            <w:pPr>
              <w:pStyle w:val="a3"/>
              <w:numPr>
                <w:ilvl w:val="0"/>
                <w:numId w:val="10"/>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color w:val="000000"/>
                <w:sz w:val="28"/>
                <w:szCs w:val="28"/>
              </w:rPr>
            </w:pPr>
          </w:p>
          <w:p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22234E" w:rsidRPr="00347F54" w:rsidRDefault="0022234E" w:rsidP="0022234E">
            <w:pPr>
              <w:numPr>
                <w:ilvl w:val="0"/>
                <w:numId w:val="6"/>
              </w:numPr>
              <w:tabs>
                <w:tab w:val="clear" w:pos="720"/>
              </w:tabs>
              <w:spacing w:after="0" w:line="240" w:lineRule="auto"/>
              <w:ind w:left="426"/>
              <w:jc w:val="both"/>
              <w:rPr>
                <w:rFonts w:ascii="Times New Roman" w:hAnsi="Times New Roman"/>
              </w:rPr>
            </w:pPr>
            <w:r w:rsidRPr="00347F54">
              <w:rPr>
                <w:rFonts w:ascii="Times New Roman" w:hAnsi="Times New Roman"/>
              </w:rPr>
              <w:t>Документация дневного хирургического стационара. Порядок оказания помощи в дневном хирургическом стационаре. Приказ N 438 от 09.12.1999г. "Об организации деятельности дневных стационаров в лечебно-профилактических учреждениях",</w:t>
            </w:r>
          </w:p>
          <w:p w:rsidR="0022234E" w:rsidRPr="000D0161" w:rsidRDefault="0022234E" w:rsidP="0022234E">
            <w:pPr>
              <w:numPr>
                <w:ilvl w:val="0"/>
                <w:numId w:val="6"/>
              </w:numPr>
              <w:tabs>
                <w:tab w:val="clear" w:pos="720"/>
              </w:tabs>
              <w:spacing w:after="0" w:line="240" w:lineRule="auto"/>
              <w:ind w:left="426"/>
              <w:jc w:val="both"/>
              <w:rPr>
                <w:rFonts w:ascii="Times New Roman" w:hAnsi="Times New Roman"/>
                <w:sz w:val="24"/>
                <w:szCs w:val="24"/>
              </w:rPr>
            </w:pPr>
            <w:r w:rsidRPr="00347F54">
              <w:rPr>
                <w:rFonts w:ascii="Times New Roman" w:hAnsi="Times New Roman"/>
                <w:sz w:val="24"/>
                <w:szCs w:val="24"/>
              </w:rPr>
              <w:t>Клиника, диагностика и лечение хронической артериальной  недостаточности.</w:t>
            </w:r>
            <w:r>
              <w:rPr>
                <w:rFonts w:ascii="Times New Roman" w:hAnsi="Times New Roman"/>
                <w:sz w:val="24"/>
                <w:szCs w:val="24"/>
              </w:rPr>
              <w:t xml:space="preserve"> Облитерирующий атеросклероз, эндартериит сосудов нижних конечностей. </w:t>
            </w:r>
            <w:r w:rsidRPr="000D0161">
              <w:rPr>
                <w:rFonts w:ascii="Times New Roman" w:hAnsi="Times New Roman"/>
                <w:sz w:val="24"/>
                <w:szCs w:val="24"/>
              </w:rPr>
              <w:t>Клиника, диагностика и лечение больных с синдромом диабетической стопы. Классификация СДС.</w:t>
            </w:r>
          </w:p>
          <w:p w:rsidR="0022234E" w:rsidRPr="000D0161" w:rsidRDefault="0022234E" w:rsidP="0022234E">
            <w:pPr>
              <w:numPr>
                <w:ilvl w:val="0"/>
                <w:numId w:val="6"/>
              </w:numPr>
              <w:tabs>
                <w:tab w:val="clear" w:pos="720"/>
              </w:tabs>
              <w:spacing w:after="0" w:line="240" w:lineRule="auto"/>
              <w:ind w:left="426"/>
              <w:jc w:val="both"/>
              <w:rPr>
                <w:rFonts w:ascii="Times New Roman" w:hAnsi="Times New Roman"/>
                <w:sz w:val="24"/>
                <w:szCs w:val="24"/>
              </w:rPr>
            </w:pPr>
            <w:r w:rsidRPr="00347F54">
              <w:rPr>
                <w:rFonts w:ascii="Times New Roman" w:hAnsi="Times New Roman"/>
                <w:sz w:val="24"/>
                <w:szCs w:val="24"/>
              </w:rPr>
              <w:t>Клиника, диагностика и лечение хронической венозной  недостаточности. Варикозное расширение вен нижних конечностей, поверхностный и глубокий тромбофлебит, ПТФБ. Техника операций: флебэктомия, склеротерапия</w:t>
            </w:r>
            <w:r w:rsidRPr="003C57E1">
              <w:rPr>
                <w:rFonts w:ascii="Times New Roman" w:hAnsi="Times New Roman"/>
                <w:sz w:val="24"/>
                <w:szCs w:val="24"/>
              </w:rPr>
              <w:t>, ЭВЛО, криостриппинг,</w:t>
            </w:r>
          </w:p>
          <w:p w:rsidR="0022234E" w:rsidRPr="000D0161" w:rsidRDefault="0022234E" w:rsidP="0022234E">
            <w:pPr>
              <w:numPr>
                <w:ilvl w:val="0"/>
                <w:numId w:val="6"/>
              </w:numPr>
              <w:tabs>
                <w:tab w:val="clear" w:pos="720"/>
              </w:tabs>
              <w:spacing w:after="0" w:line="240" w:lineRule="auto"/>
              <w:ind w:left="426"/>
              <w:jc w:val="both"/>
              <w:rPr>
                <w:rFonts w:ascii="Times New Roman" w:hAnsi="Times New Roman"/>
                <w:sz w:val="24"/>
                <w:szCs w:val="24"/>
              </w:rPr>
            </w:pPr>
            <w:r w:rsidRPr="000D0161">
              <w:rPr>
                <w:rFonts w:ascii="Times New Roman" w:hAnsi="Times New Roman"/>
                <w:sz w:val="24"/>
                <w:szCs w:val="24"/>
              </w:rPr>
              <w:t>Клиника, диагностика и консервативное лечение больных с ПХЭС.</w:t>
            </w:r>
          </w:p>
          <w:p w:rsidR="0022234E" w:rsidRPr="003C57E1" w:rsidRDefault="0022234E" w:rsidP="0022234E">
            <w:pPr>
              <w:numPr>
                <w:ilvl w:val="0"/>
                <w:numId w:val="6"/>
              </w:numPr>
              <w:tabs>
                <w:tab w:val="clear" w:pos="720"/>
              </w:tabs>
              <w:spacing w:after="0" w:line="240" w:lineRule="auto"/>
              <w:ind w:left="426"/>
              <w:jc w:val="both"/>
              <w:rPr>
                <w:rFonts w:ascii="Times New Roman" w:hAnsi="Times New Roman"/>
                <w:sz w:val="24"/>
                <w:szCs w:val="24"/>
              </w:rPr>
            </w:pPr>
            <w:r w:rsidRPr="000D0161">
              <w:rPr>
                <w:rFonts w:ascii="Times New Roman" w:hAnsi="Times New Roman"/>
                <w:sz w:val="24"/>
                <w:szCs w:val="24"/>
              </w:rPr>
              <w:t xml:space="preserve">Алгоритм оказания неотложной помощи при анафилактическом шоке на </w:t>
            </w:r>
            <w:r w:rsidRPr="000D0161">
              <w:rPr>
                <w:rFonts w:ascii="Times New Roman" w:hAnsi="Times New Roman"/>
                <w:sz w:val="24"/>
                <w:szCs w:val="24"/>
              </w:rPr>
              <w:lastRenderedPageBreak/>
              <w:t>парентеральное введение лекарственных средств.</w:t>
            </w:r>
          </w:p>
          <w:p w:rsidR="0022234E" w:rsidRPr="003C57E1" w:rsidRDefault="0022234E" w:rsidP="0022234E">
            <w:pPr>
              <w:numPr>
                <w:ilvl w:val="0"/>
                <w:numId w:val="6"/>
              </w:numPr>
              <w:tabs>
                <w:tab w:val="clear" w:pos="720"/>
              </w:tabs>
              <w:spacing w:after="0" w:line="240" w:lineRule="auto"/>
              <w:ind w:left="426"/>
              <w:jc w:val="both"/>
              <w:rPr>
                <w:rFonts w:ascii="Times New Roman" w:hAnsi="Times New Roman"/>
                <w:b/>
                <w:sz w:val="24"/>
                <w:szCs w:val="24"/>
              </w:rPr>
            </w:pPr>
            <w:r w:rsidRPr="003C57E1">
              <w:rPr>
                <w:rFonts w:ascii="Times New Roman" w:hAnsi="Times New Roman"/>
                <w:sz w:val="24"/>
                <w:szCs w:val="24"/>
              </w:rPr>
              <w:t>Предоперационная  подготовка больных</w:t>
            </w:r>
            <w:r>
              <w:rPr>
                <w:rFonts w:ascii="Times New Roman" w:hAnsi="Times New Roman"/>
                <w:sz w:val="24"/>
                <w:szCs w:val="24"/>
              </w:rPr>
              <w:t xml:space="preserve"> </w:t>
            </w:r>
            <w:r w:rsidRPr="003C57E1">
              <w:rPr>
                <w:rFonts w:ascii="Times New Roman" w:hAnsi="Times New Roman"/>
                <w:sz w:val="24"/>
                <w:szCs w:val="24"/>
              </w:rPr>
              <w:t>к плановому  оперативному лечению  в условиях ЦАХ, дневного  стационара.</w:t>
            </w:r>
          </w:p>
          <w:p w:rsidR="0022234E" w:rsidRPr="003C57E1" w:rsidRDefault="0022234E" w:rsidP="0022234E">
            <w:pPr>
              <w:numPr>
                <w:ilvl w:val="0"/>
                <w:numId w:val="6"/>
              </w:numPr>
              <w:tabs>
                <w:tab w:val="clear" w:pos="720"/>
              </w:tabs>
              <w:spacing w:after="0" w:line="240" w:lineRule="auto"/>
              <w:ind w:left="426"/>
              <w:jc w:val="both"/>
              <w:rPr>
                <w:rFonts w:ascii="Times New Roman" w:hAnsi="Times New Roman"/>
                <w:b/>
                <w:sz w:val="24"/>
                <w:szCs w:val="24"/>
              </w:rPr>
            </w:pPr>
            <w:r w:rsidRPr="003C57E1">
              <w:rPr>
                <w:rFonts w:ascii="Times New Roman" w:hAnsi="Times New Roman"/>
                <w:sz w:val="24"/>
                <w:szCs w:val="24"/>
              </w:rPr>
              <w:t>Подготовка хирурга к операции. Уровни деконтаминации рук. Техника мытья рук.</w:t>
            </w:r>
          </w:p>
          <w:p w:rsidR="0022234E" w:rsidRPr="003C57E1" w:rsidRDefault="0022234E" w:rsidP="0022234E">
            <w:pPr>
              <w:numPr>
                <w:ilvl w:val="0"/>
                <w:numId w:val="6"/>
              </w:numPr>
              <w:tabs>
                <w:tab w:val="clear" w:pos="720"/>
              </w:tabs>
              <w:spacing w:after="0" w:line="240" w:lineRule="auto"/>
              <w:ind w:left="426"/>
              <w:jc w:val="both"/>
              <w:rPr>
                <w:rFonts w:ascii="Times New Roman" w:hAnsi="Times New Roman"/>
                <w:b/>
                <w:sz w:val="24"/>
                <w:szCs w:val="24"/>
              </w:rPr>
            </w:pPr>
            <w:r w:rsidRPr="003C57E1">
              <w:rPr>
                <w:rFonts w:ascii="Times New Roman" w:hAnsi="Times New Roman"/>
                <w:sz w:val="24"/>
                <w:szCs w:val="24"/>
              </w:rPr>
              <w:t>Обезболивание в амбулаторных условиях. Виды анестезии. Техника выполнения местной инфильтрационной и проводниковой анестезии.</w:t>
            </w:r>
          </w:p>
          <w:p w:rsidR="0022234E" w:rsidRPr="003C57E1" w:rsidRDefault="0022234E" w:rsidP="0022234E">
            <w:pPr>
              <w:numPr>
                <w:ilvl w:val="0"/>
                <w:numId w:val="6"/>
              </w:numPr>
              <w:tabs>
                <w:tab w:val="clear" w:pos="720"/>
              </w:tabs>
              <w:spacing w:after="0" w:line="240" w:lineRule="auto"/>
              <w:ind w:left="426"/>
              <w:jc w:val="both"/>
              <w:rPr>
                <w:rFonts w:ascii="Times New Roman" w:hAnsi="Times New Roman"/>
                <w:b/>
                <w:sz w:val="24"/>
                <w:szCs w:val="24"/>
              </w:rPr>
            </w:pPr>
            <w:r w:rsidRPr="003C57E1">
              <w:rPr>
                <w:rFonts w:ascii="Times New Roman" w:hAnsi="Times New Roman"/>
                <w:sz w:val="24"/>
                <w:szCs w:val="24"/>
              </w:rPr>
              <w:t xml:space="preserve">Техника операций: грыжесечение при паховой, пупочной, грыжи белой линии живота, удаление липомы, атеромы, папилломы, гигромы, фиброаденомы. </w:t>
            </w:r>
          </w:p>
          <w:p w:rsidR="0022234E" w:rsidRPr="003C57E1" w:rsidRDefault="0022234E" w:rsidP="0022234E">
            <w:pPr>
              <w:numPr>
                <w:ilvl w:val="0"/>
                <w:numId w:val="6"/>
              </w:numPr>
              <w:tabs>
                <w:tab w:val="clear" w:pos="720"/>
              </w:tabs>
              <w:spacing w:after="0" w:line="240" w:lineRule="auto"/>
              <w:ind w:left="426"/>
              <w:jc w:val="both"/>
              <w:rPr>
                <w:rFonts w:ascii="Times New Roman" w:hAnsi="Times New Roman"/>
                <w:b/>
                <w:sz w:val="24"/>
                <w:szCs w:val="24"/>
              </w:rPr>
            </w:pPr>
            <w:r w:rsidRPr="003C57E1">
              <w:rPr>
                <w:rFonts w:ascii="Times New Roman" w:hAnsi="Times New Roman"/>
                <w:sz w:val="24"/>
                <w:szCs w:val="24"/>
              </w:rPr>
              <w:t>Послеоперационный период, осложнения и их профилактика.</w:t>
            </w:r>
          </w:p>
          <w:p w:rsidR="0022234E" w:rsidRPr="00EE7D20" w:rsidRDefault="0022234E" w:rsidP="0022234E">
            <w:pPr>
              <w:numPr>
                <w:ilvl w:val="0"/>
                <w:numId w:val="6"/>
              </w:numPr>
              <w:tabs>
                <w:tab w:val="clear" w:pos="720"/>
              </w:tabs>
              <w:spacing w:after="0" w:line="240" w:lineRule="auto"/>
              <w:ind w:left="426"/>
              <w:jc w:val="both"/>
              <w:rPr>
                <w:rFonts w:ascii="Times New Roman" w:hAnsi="Times New Roman"/>
                <w:b/>
                <w:sz w:val="24"/>
                <w:szCs w:val="24"/>
              </w:rPr>
            </w:pPr>
            <w:r w:rsidRPr="003C57E1">
              <w:rPr>
                <w:rFonts w:ascii="Times New Roman" w:hAnsi="Times New Roman"/>
                <w:sz w:val="24"/>
                <w:szCs w:val="24"/>
              </w:rPr>
              <w:t xml:space="preserve">Вич-аварийные ситуации, алгоритм действий при них. СанПин </w:t>
            </w:r>
            <w:r w:rsidRPr="003C57E1">
              <w:rPr>
                <w:rFonts w:ascii="Times New Roman" w:hAnsi="Times New Roman"/>
                <w:bCs/>
                <w:sz w:val="24"/>
                <w:szCs w:val="24"/>
              </w:rPr>
              <w:t>3.1.5.2826-10 "Профилактика ВИЧ-инфекции»</w:t>
            </w:r>
          </w:p>
          <w:p w:rsidR="00EE7D20" w:rsidRDefault="00EE7D20" w:rsidP="00EE7D20">
            <w:pPr>
              <w:spacing w:after="0" w:line="240" w:lineRule="auto"/>
              <w:ind w:left="426"/>
              <w:jc w:val="both"/>
              <w:rPr>
                <w:rFonts w:ascii="Times New Roman" w:hAnsi="Times New Roman"/>
                <w:bCs/>
                <w:sz w:val="24"/>
                <w:szCs w:val="24"/>
              </w:rPr>
            </w:pPr>
          </w:p>
          <w:p w:rsidR="00EE7D20" w:rsidRDefault="00EE7D20" w:rsidP="00EE7D20">
            <w:pPr>
              <w:spacing w:after="0" w:line="240" w:lineRule="auto"/>
              <w:ind w:left="426"/>
              <w:jc w:val="both"/>
              <w:rPr>
                <w:rFonts w:ascii="Times New Roman" w:hAnsi="Times New Roman"/>
                <w:bCs/>
                <w:sz w:val="28"/>
                <w:szCs w:val="28"/>
                <w:u w:val="single"/>
              </w:rPr>
            </w:pPr>
            <w:r w:rsidRPr="00EE7D20">
              <w:rPr>
                <w:rFonts w:ascii="Times New Roman" w:hAnsi="Times New Roman"/>
                <w:bCs/>
                <w:sz w:val="28"/>
                <w:szCs w:val="28"/>
                <w:u w:val="single"/>
              </w:rPr>
              <w:t xml:space="preserve">Тестовые </w:t>
            </w:r>
            <w:r>
              <w:rPr>
                <w:rFonts w:ascii="Times New Roman" w:hAnsi="Times New Roman"/>
                <w:bCs/>
                <w:sz w:val="28"/>
                <w:szCs w:val="28"/>
                <w:u w:val="single"/>
              </w:rPr>
              <w:t>задания</w:t>
            </w:r>
          </w:p>
          <w:p w:rsidR="00EE7D20" w:rsidRPr="00EE7D20" w:rsidRDefault="00EE7D20" w:rsidP="00EE7D20">
            <w:pPr>
              <w:pStyle w:val="af0"/>
              <w:jc w:val="both"/>
              <w:rPr>
                <w:sz w:val="24"/>
                <w:szCs w:val="24"/>
              </w:rPr>
            </w:pPr>
            <w:r w:rsidRPr="00EE7D20">
              <w:rPr>
                <w:rFonts w:ascii="Times New Roman" w:hAnsi="Times New Roman"/>
                <w:sz w:val="24"/>
                <w:szCs w:val="24"/>
              </w:rPr>
              <w:t>1. При облитерирующим атеросклерозе сосудов нижних конечностей аторвастатин назначают в дозе:</w:t>
            </w:r>
          </w:p>
          <w:p w:rsidR="00EE7D20" w:rsidRPr="00EE7D20" w:rsidRDefault="00EE7D20" w:rsidP="00EE7D20">
            <w:pPr>
              <w:pStyle w:val="af0"/>
              <w:ind w:left="1080"/>
              <w:rPr>
                <w:sz w:val="24"/>
                <w:szCs w:val="24"/>
              </w:rPr>
            </w:pPr>
            <w:r w:rsidRPr="00EE7D20">
              <w:rPr>
                <w:rFonts w:ascii="Times New Roman" w:hAnsi="Times New Roman"/>
                <w:sz w:val="24"/>
                <w:szCs w:val="24"/>
              </w:rPr>
              <w:t>1) 2,5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2) 1200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3) 10-20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4) 75 мг в день</w:t>
            </w:r>
          </w:p>
          <w:p w:rsidR="00EE7D20" w:rsidRPr="00EE7D20" w:rsidRDefault="00EE7D20" w:rsidP="00EE7D20">
            <w:pPr>
              <w:pStyle w:val="af0"/>
              <w:rPr>
                <w:sz w:val="24"/>
                <w:szCs w:val="24"/>
              </w:rPr>
            </w:pPr>
            <w:r w:rsidRPr="00EE7D20">
              <w:rPr>
                <w:rFonts w:ascii="Times New Roman" w:hAnsi="Times New Roman"/>
                <w:sz w:val="24"/>
                <w:szCs w:val="24"/>
              </w:rPr>
              <w:t>2. Больному с синдромом Лериша назначен аторвастатин. Аторвастатин назначают под контролем:</w:t>
            </w:r>
          </w:p>
          <w:p w:rsidR="00EE7D20" w:rsidRPr="00EE7D20" w:rsidRDefault="00EE7D20" w:rsidP="00EE7D20">
            <w:pPr>
              <w:pStyle w:val="af0"/>
              <w:ind w:left="1080"/>
              <w:rPr>
                <w:sz w:val="24"/>
                <w:szCs w:val="24"/>
              </w:rPr>
            </w:pPr>
            <w:r w:rsidRPr="00EE7D20">
              <w:rPr>
                <w:rFonts w:ascii="Times New Roman" w:hAnsi="Times New Roman"/>
                <w:sz w:val="24"/>
                <w:szCs w:val="24"/>
              </w:rPr>
              <w:t>1. АлАТ, АсАТ</w:t>
            </w:r>
          </w:p>
          <w:p w:rsidR="00EE7D20" w:rsidRPr="00EE7D20" w:rsidRDefault="00EE7D20" w:rsidP="00EE7D20">
            <w:pPr>
              <w:pStyle w:val="af0"/>
              <w:ind w:left="1080"/>
              <w:rPr>
                <w:sz w:val="24"/>
                <w:szCs w:val="24"/>
              </w:rPr>
            </w:pPr>
            <w:r w:rsidRPr="00EE7D20">
              <w:rPr>
                <w:rFonts w:ascii="Times New Roman" w:hAnsi="Times New Roman"/>
                <w:sz w:val="24"/>
                <w:szCs w:val="24"/>
              </w:rPr>
              <w:t>2. МНО</w:t>
            </w:r>
          </w:p>
          <w:p w:rsidR="00EE7D20" w:rsidRPr="00EE7D20" w:rsidRDefault="00EE7D20" w:rsidP="00EE7D20">
            <w:pPr>
              <w:pStyle w:val="af0"/>
              <w:ind w:left="1080"/>
              <w:rPr>
                <w:sz w:val="24"/>
                <w:szCs w:val="24"/>
              </w:rPr>
            </w:pPr>
            <w:r w:rsidRPr="00EE7D20">
              <w:rPr>
                <w:rFonts w:ascii="Times New Roman" w:hAnsi="Times New Roman"/>
                <w:sz w:val="24"/>
                <w:szCs w:val="24"/>
              </w:rPr>
              <w:t>3. глюкозы крови</w:t>
            </w:r>
          </w:p>
          <w:p w:rsidR="00EE7D20" w:rsidRPr="00EE7D20" w:rsidRDefault="00EE7D20" w:rsidP="00EE7D20">
            <w:pPr>
              <w:pStyle w:val="af0"/>
              <w:ind w:left="1080"/>
              <w:rPr>
                <w:sz w:val="24"/>
                <w:szCs w:val="24"/>
              </w:rPr>
            </w:pPr>
            <w:r w:rsidRPr="00EE7D20">
              <w:rPr>
                <w:rFonts w:ascii="Times New Roman" w:hAnsi="Times New Roman"/>
                <w:sz w:val="24"/>
                <w:szCs w:val="24"/>
              </w:rPr>
              <w:t>4. СРБ</w:t>
            </w:r>
          </w:p>
          <w:p w:rsidR="00EE7D20" w:rsidRPr="00EE7D20" w:rsidRDefault="00EE7D20" w:rsidP="00EE7D20">
            <w:pPr>
              <w:pStyle w:val="af0"/>
              <w:jc w:val="both"/>
              <w:rPr>
                <w:sz w:val="24"/>
                <w:szCs w:val="24"/>
              </w:rPr>
            </w:pPr>
            <w:r w:rsidRPr="00EE7D20">
              <w:rPr>
                <w:rFonts w:ascii="Times New Roman" w:hAnsi="Times New Roman"/>
                <w:sz w:val="24"/>
                <w:szCs w:val="24"/>
              </w:rPr>
              <w:t>3. Больному с атеросклерозом сосудов нижних конечностей пентоксифиллин назначают в дозе:</w:t>
            </w:r>
          </w:p>
          <w:p w:rsidR="00EE7D20" w:rsidRPr="00EE7D20" w:rsidRDefault="00EE7D20" w:rsidP="00EE7D20">
            <w:pPr>
              <w:pStyle w:val="af0"/>
              <w:ind w:left="1080"/>
              <w:jc w:val="both"/>
              <w:rPr>
                <w:sz w:val="24"/>
                <w:szCs w:val="24"/>
              </w:rPr>
            </w:pPr>
            <w:r w:rsidRPr="00EE7D20">
              <w:rPr>
                <w:rFonts w:ascii="Times New Roman" w:hAnsi="Times New Roman"/>
                <w:sz w:val="24"/>
                <w:szCs w:val="24"/>
              </w:rPr>
              <w:t>1) 2,5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2) 1200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3) 10-20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4) 75 мг в день</w:t>
            </w:r>
          </w:p>
          <w:p w:rsidR="00EE7D20" w:rsidRPr="00EE7D20" w:rsidRDefault="00EE7D20" w:rsidP="00EE7D20">
            <w:pPr>
              <w:pStyle w:val="af0"/>
              <w:rPr>
                <w:sz w:val="24"/>
                <w:szCs w:val="24"/>
              </w:rPr>
            </w:pPr>
            <w:r w:rsidRPr="00EE7D20">
              <w:rPr>
                <w:rFonts w:ascii="Times New Roman" w:hAnsi="Times New Roman"/>
                <w:sz w:val="24"/>
                <w:szCs w:val="24"/>
              </w:rPr>
              <w:t>4. Больному с тромбозом глубоких вен варфарин назначают в дозе:</w:t>
            </w:r>
          </w:p>
          <w:p w:rsidR="00EE7D20" w:rsidRPr="00EE7D20" w:rsidRDefault="00EE7D20" w:rsidP="00EE7D20">
            <w:pPr>
              <w:pStyle w:val="a3"/>
              <w:ind w:left="1080"/>
              <w:rPr>
                <w:sz w:val="24"/>
                <w:szCs w:val="24"/>
              </w:rPr>
            </w:pPr>
            <w:r w:rsidRPr="00EE7D20">
              <w:rPr>
                <w:rFonts w:ascii="Times New Roman" w:hAnsi="Times New Roman"/>
                <w:sz w:val="24"/>
                <w:szCs w:val="24"/>
              </w:rPr>
              <w:t>1) 2,5- 5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2) 1200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3) 20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4) 75 мг в день</w:t>
            </w:r>
          </w:p>
          <w:p w:rsidR="00EE7D20" w:rsidRPr="00EE7D20" w:rsidRDefault="00EE7D20" w:rsidP="00EE7D20">
            <w:pPr>
              <w:pStyle w:val="af0"/>
              <w:jc w:val="both"/>
              <w:rPr>
                <w:sz w:val="24"/>
                <w:szCs w:val="24"/>
              </w:rPr>
            </w:pPr>
            <w:r w:rsidRPr="00EE7D20">
              <w:rPr>
                <w:rFonts w:ascii="Times New Roman" w:hAnsi="Times New Roman"/>
                <w:sz w:val="24"/>
                <w:szCs w:val="24"/>
              </w:rPr>
              <w:t>5. Больному с варикозным расширением вен нижних конечностей клопидогрель назначают в дозе:</w:t>
            </w:r>
          </w:p>
          <w:p w:rsidR="00EE7D20" w:rsidRPr="00EE7D20" w:rsidRDefault="00EE7D20" w:rsidP="00EE7D20">
            <w:pPr>
              <w:pStyle w:val="a3"/>
              <w:ind w:left="1080"/>
              <w:rPr>
                <w:sz w:val="24"/>
                <w:szCs w:val="24"/>
              </w:rPr>
            </w:pPr>
            <w:r w:rsidRPr="00EE7D20">
              <w:rPr>
                <w:rFonts w:ascii="Times New Roman" w:hAnsi="Times New Roman"/>
                <w:sz w:val="24"/>
                <w:szCs w:val="24"/>
              </w:rPr>
              <w:t>1) 2,5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2) 1200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3) 10-20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4) 75 мг в день</w:t>
            </w:r>
          </w:p>
          <w:p w:rsidR="00EE7D20" w:rsidRPr="00EE7D20" w:rsidRDefault="00EE7D20" w:rsidP="00EE7D20">
            <w:pPr>
              <w:pStyle w:val="af0"/>
              <w:rPr>
                <w:sz w:val="24"/>
                <w:szCs w:val="24"/>
              </w:rPr>
            </w:pPr>
            <w:r w:rsidRPr="00EE7D20">
              <w:rPr>
                <w:rFonts w:ascii="Times New Roman" w:hAnsi="Times New Roman"/>
                <w:sz w:val="24"/>
                <w:szCs w:val="24"/>
              </w:rPr>
              <w:t>6. Больному с варикозным расширение вен  нижних конечностей аспирин назначат в дозе:</w:t>
            </w:r>
          </w:p>
          <w:p w:rsidR="00EE7D20" w:rsidRPr="00EE7D20" w:rsidRDefault="00EE7D20" w:rsidP="00EE7D20">
            <w:pPr>
              <w:pStyle w:val="a3"/>
              <w:ind w:left="1080"/>
              <w:rPr>
                <w:sz w:val="24"/>
                <w:szCs w:val="24"/>
              </w:rPr>
            </w:pPr>
            <w:r w:rsidRPr="00EE7D20">
              <w:rPr>
                <w:rFonts w:ascii="Times New Roman" w:hAnsi="Times New Roman"/>
                <w:sz w:val="24"/>
                <w:szCs w:val="24"/>
              </w:rPr>
              <w:t>1) 2,5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2) 1200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3) 10-20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4) 75-150 мг в день</w:t>
            </w:r>
          </w:p>
          <w:p w:rsidR="00EE7D20" w:rsidRPr="00EE7D20" w:rsidRDefault="00EE7D20" w:rsidP="00EE7D20">
            <w:pPr>
              <w:pStyle w:val="af0"/>
              <w:rPr>
                <w:sz w:val="24"/>
                <w:szCs w:val="24"/>
              </w:rPr>
            </w:pPr>
            <w:r w:rsidRPr="00EE7D20">
              <w:rPr>
                <w:rFonts w:ascii="Times New Roman" w:hAnsi="Times New Roman"/>
                <w:sz w:val="24"/>
                <w:szCs w:val="24"/>
              </w:rPr>
              <w:t>7. Пациенту с патологией сосудов нижних конечностей назначен диосмин. К какой группе препаратов относят диосмин?</w:t>
            </w:r>
          </w:p>
          <w:p w:rsidR="00EE7D20" w:rsidRPr="00EE7D20" w:rsidRDefault="00EE7D20" w:rsidP="00EE7D20">
            <w:pPr>
              <w:pStyle w:val="af0"/>
              <w:ind w:left="1080"/>
              <w:rPr>
                <w:sz w:val="24"/>
                <w:szCs w:val="24"/>
              </w:rPr>
            </w:pPr>
            <w:r w:rsidRPr="00EE7D20">
              <w:rPr>
                <w:rFonts w:ascii="Times New Roman" w:hAnsi="Times New Roman"/>
                <w:sz w:val="24"/>
                <w:szCs w:val="24"/>
              </w:rPr>
              <w:lastRenderedPageBreak/>
              <w:t>1. антикоагулянт</w:t>
            </w:r>
          </w:p>
          <w:p w:rsidR="00EE7D20" w:rsidRPr="00EE7D20" w:rsidRDefault="00EE7D20" w:rsidP="00EE7D20">
            <w:pPr>
              <w:pStyle w:val="af0"/>
              <w:ind w:left="1080"/>
              <w:rPr>
                <w:sz w:val="24"/>
                <w:szCs w:val="24"/>
              </w:rPr>
            </w:pPr>
            <w:r w:rsidRPr="00EE7D20">
              <w:rPr>
                <w:rFonts w:ascii="Times New Roman" w:hAnsi="Times New Roman"/>
                <w:sz w:val="24"/>
                <w:szCs w:val="24"/>
              </w:rPr>
              <w:t>2. антиагрегант</w:t>
            </w:r>
          </w:p>
          <w:p w:rsidR="00EE7D20" w:rsidRPr="00EE7D20" w:rsidRDefault="00EE7D20" w:rsidP="00EE7D20">
            <w:pPr>
              <w:pStyle w:val="af0"/>
              <w:ind w:left="1080"/>
              <w:rPr>
                <w:sz w:val="24"/>
                <w:szCs w:val="24"/>
              </w:rPr>
            </w:pPr>
            <w:r w:rsidRPr="00EE7D20">
              <w:rPr>
                <w:rFonts w:ascii="Times New Roman" w:hAnsi="Times New Roman"/>
                <w:sz w:val="24"/>
                <w:szCs w:val="24"/>
              </w:rPr>
              <w:t>3. флеботоник</w:t>
            </w:r>
          </w:p>
          <w:p w:rsidR="00EE7D20" w:rsidRPr="00EE7D20" w:rsidRDefault="00EE7D20" w:rsidP="00EE7D20">
            <w:pPr>
              <w:pStyle w:val="af0"/>
              <w:ind w:left="1080"/>
              <w:rPr>
                <w:sz w:val="24"/>
                <w:szCs w:val="24"/>
              </w:rPr>
            </w:pPr>
            <w:r w:rsidRPr="00EE7D20">
              <w:rPr>
                <w:rFonts w:ascii="Times New Roman" w:hAnsi="Times New Roman"/>
                <w:sz w:val="24"/>
                <w:szCs w:val="24"/>
              </w:rPr>
              <w:t>4. статин</w:t>
            </w:r>
          </w:p>
          <w:p w:rsidR="00EE7D20" w:rsidRPr="00EE7D20" w:rsidRDefault="00EE7D20" w:rsidP="00EE7D20">
            <w:pPr>
              <w:pStyle w:val="af0"/>
              <w:rPr>
                <w:sz w:val="24"/>
                <w:szCs w:val="24"/>
              </w:rPr>
            </w:pPr>
            <w:r w:rsidRPr="00EE7D20">
              <w:rPr>
                <w:rFonts w:ascii="Times New Roman" w:hAnsi="Times New Roman"/>
                <w:sz w:val="24"/>
                <w:szCs w:val="24"/>
              </w:rPr>
              <w:t>8. Больному с варикозным расширением вен нижних конечностей диосмин назначают в дозе:</w:t>
            </w:r>
          </w:p>
          <w:p w:rsidR="00EE7D20" w:rsidRPr="00EE7D20" w:rsidRDefault="00EE7D20" w:rsidP="00EE7D20">
            <w:pPr>
              <w:pStyle w:val="af0"/>
              <w:ind w:left="1080"/>
              <w:rPr>
                <w:sz w:val="24"/>
                <w:szCs w:val="24"/>
              </w:rPr>
            </w:pPr>
            <w:r w:rsidRPr="00EE7D20">
              <w:rPr>
                <w:rFonts w:ascii="Times New Roman" w:hAnsi="Times New Roman"/>
                <w:sz w:val="24"/>
                <w:szCs w:val="24"/>
              </w:rPr>
              <w:t>1) 2,5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2) 75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3) 600 мг в день</w:t>
            </w:r>
          </w:p>
          <w:p w:rsidR="00EE7D20" w:rsidRPr="00EE7D20" w:rsidRDefault="00EE7D20" w:rsidP="00EE7D20">
            <w:pPr>
              <w:pStyle w:val="af0"/>
              <w:ind w:left="1080"/>
              <w:rPr>
                <w:sz w:val="24"/>
                <w:szCs w:val="24"/>
              </w:rPr>
            </w:pPr>
            <w:r w:rsidRPr="00EE7D20">
              <w:rPr>
                <w:rFonts w:ascii="Times New Roman" w:hAnsi="Times New Roman"/>
                <w:sz w:val="24"/>
                <w:szCs w:val="24"/>
              </w:rPr>
              <w:t>4) 10 мг в день</w:t>
            </w:r>
          </w:p>
          <w:p w:rsidR="00EE7D20" w:rsidRPr="00EE7D20" w:rsidRDefault="00EE7D20" w:rsidP="00EE7D20">
            <w:pPr>
              <w:pStyle w:val="af0"/>
              <w:rPr>
                <w:sz w:val="24"/>
                <w:szCs w:val="24"/>
              </w:rPr>
            </w:pPr>
            <w:r w:rsidRPr="00EE7D20">
              <w:rPr>
                <w:rFonts w:ascii="Times New Roman" w:hAnsi="Times New Roman"/>
                <w:sz w:val="24"/>
                <w:szCs w:val="24"/>
              </w:rPr>
              <w:t>9. Диосмин назначают при:</w:t>
            </w:r>
          </w:p>
          <w:p w:rsidR="00EE7D20" w:rsidRPr="00EE7D20" w:rsidRDefault="00EE7D20" w:rsidP="00EE7D20">
            <w:pPr>
              <w:pStyle w:val="af0"/>
              <w:ind w:left="1080"/>
              <w:rPr>
                <w:sz w:val="24"/>
                <w:szCs w:val="24"/>
              </w:rPr>
            </w:pPr>
            <w:r w:rsidRPr="00EE7D20">
              <w:rPr>
                <w:rFonts w:ascii="Times New Roman" w:hAnsi="Times New Roman"/>
                <w:sz w:val="24"/>
                <w:szCs w:val="24"/>
              </w:rPr>
              <w:t>1. хронической артериальной недостаточности</w:t>
            </w:r>
          </w:p>
          <w:p w:rsidR="00EE7D20" w:rsidRPr="00EE7D20" w:rsidRDefault="00EE7D20" w:rsidP="00EE7D20">
            <w:pPr>
              <w:pStyle w:val="af0"/>
              <w:ind w:left="1080"/>
              <w:rPr>
                <w:sz w:val="24"/>
                <w:szCs w:val="24"/>
              </w:rPr>
            </w:pPr>
            <w:r w:rsidRPr="00EE7D20">
              <w:rPr>
                <w:rFonts w:ascii="Times New Roman" w:hAnsi="Times New Roman"/>
                <w:sz w:val="24"/>
                <w:szCs w:val="24"/>
              </w:rPr>
              <w:t>2. хронической венозной недостаточности</w:t>
            </w:r>
          </w:p>
          <w:p w:rsidR="00EE7D20" w:rsidRPr="00EE7D20" w:rsidRDefault="00EE7D20" w:rsidP="00EE7D20">
            <w:pPr>
              <w:pStyle w:val="af0"/>
              <w:ind w:left="1080"/>
              <w:rPr>
                <w:sz w:val="24"/>
                <w:szCs w:val="24"/>
              </w:rPr>
            </w:pPr>
            <w:r w:rsidRPr="00EE7D20">
              <w:rPr>
                <w:rFonts w:ascii="Times New Roman" w:hAnsi="Times New Roman"/>
                <w:sz w:val="24"/>
                <w:szCs w:val="24"/>
              </w:rPr>
              <w:t>3. острой артериальной недостаточности</w:t>
            </w:r>
          </w:p>
          <w:p w:rsidR="00EE7D20" w:rsidRPr="00EE7D20" w:rsidRDefault="00EE7D20" w:rsidP="00EE7D20">
            <w:pPr>
              <w:pStyle w:val="af0"/>
              <w:ind w:left="1080"/>
              <w:rPr>
                <w:sz w:val="24"/>
                <w:szCs w:val="24"/>
              </w:rPr>
            </w:pPr>
            <w:r w:rsidRPr="00EE7D20">
              <w:rPr>
                <w:rFonts w:ascii="Times New Roman" w:hAnsi="Times New Roman"/>
                <w:sz w:val="24"/>
                <w:szCs w:val="24"/>
              </w:rPr>
              <w:t>4. сердечной недостаточности</w:t>
            </w:r>
          </w:p>
          <w:p w:rsidR="00EE7D20" w:rsidRPr="00EE7D20" w:rsidRDefault="00EE7D20" w:rsidP="00EE7D20">
            <w:pPr>
              <w:pStyle w:val="af0"/>
              <w:rPr>
                <w:sz w:val="24"/>
                <w:szCs w:val="24"/>
              </w:rPr>
            </w:pPr>
            <w:r w:rsidRPr="00EE7D20">
              <w:rPr>
                <w:rFonts w:ascii="Times New Roman" w:hAnsi="Times New Roman"/>
                <w:sz w:val="24"/>
                <w:szCs w:val="24"/>
              </w:rPr>
              <w:t>10. Диосмин назначают при:</w:t>
            </w:r>
          </w:p>
          <w:p w:rsidR="00EE7D20" w:rsidRPr="00EE7D20" w:rsidRDefault="00EE7D20" w:rsidP="00EE7D20">
            <w:pPr>
              <w:pStyle w:val="af0"/>
              <w:ind w:left="1080"/>
              <w:rPr>
                <w:sz w:val="24"/>
                <w:szCs w:val="24"/>
              </w:rPr>
            </w:pPr>
            <w:r w:rsidRPr="00EE7D20">
              <w:rPr>
                <w:rFonts w:ascii="Times New Roman" w:hAnsi="Times New Roman"/>
                <w:sz w:val="24"/>
                <w:szCs w:val="24"/>
              </w:rPr>
              <w:t>1. атеросклерозе сосудов нижних конечностей</w:t>
            </w:r>
          </w:p>
          <w:p w:rsidR="00EE7D20" w:rsidRPr="00EE7D20" w:rsidRDefault="00EE7D20" w:rsidP="00EE7D20">
            <w:pPr>
              <w:pStyle w:val="af0"/>
              <w:ind w:left="1080"/>
              <w:rPr>
                <w:sz w:val="24"/>
                <w:szCs w:val="24"/>
              </w:rPr>
            </w:pPr>
            <w:r w:rsidRPr="00EE7D20">
              <w:rPr>
                <w:rFonts w:ascii="Times New Roman" w:hAnsi="Times New Roman"/>
                <w:sz w:val="24"/>
                <w:szCs w:val="24"/>
              </w:rPr>
              <w:t>2. абсцесс бедра</w:t>
            </w:r>
          </w:p>
          <w:p w:rsidR="00EE7D20" w:rsidRPr="00EE7D20" w:rsidRDefault="00EE7D20" w:rsidP="00EE7D20">
            <w:pPr>
              <w:pStyle w:val="af0"/>
              <w:ind w:left="1080"/>
              <w:rPr>
                <w:sz w:val="24"/>
                <w:szCs w:val="24"/>
              </w:rPr>
            </w:pPr>
            <w:r w:rsidRPr="00EE7D20">
              <w:rPr>
                <w:rFonts w:ascii="Times New Roman" w:hAnsi="Times New Roman"/>
                <w:sz w:val="24"/>
                <w:szCs w:val="24"/>
              </w:rPr>
              <w:t>3. панариций</w:t>
            </w:r>
          </w:p>
          <w:p w:rsidR="00EE7D20" w:rsidRPr="00EE7D20" w:rsidRDefault="00EE7D20" w:rsidP="00EE7D20">
            <w:pPr>
              <w:pStyle w:val="af0"/>
              <w:ind w:left="1080"/>
              <w:rPr>
                <w:rFonts w:ascii="Times New Roman" w:hAnsi="Times New Roman"/>
                <w:sz w:val="24"/>
                <w:szCs w:val="24"/>
              </w:rPr>
            </w:pPr>
            <w:r w:rsidRPr="00EE7D20">
              <w:rPr>
                <w:rFonts w:ascii="Times New Roman" w:hAnsi="Times New Roman"/>
                <w:sz w:val="24"/>
                <w:szCs w:val="24"/>
              </w:rPr>
              <w:t>4. варикозном расширении вен конечностей</w:t>
            </w:r>
          </w:p>
          <w:p w:rsidR="00EE7D20" w:rsidRPr="00EE7D20" w:rsidRDefault="00EE7D20" w:rsidP="00EE7D20">
            <w:pPr>
              <w:spacing w:after="0" w:line="240" w:lineRule="auto"/>
              <w:jc w:val="both"/>
              <w:rPr>
                <w:rFonts w:ascii="Times New Roman" w:hAnsi="Times New Roman"/>
                <w:color w:val="000000"/>
                <w:sz w:val="24"/>
                <w:szCs w:val="24"/>
              </w:rPr>
            </w:pPr>
            <w:r w:rsidRPr="00EE7D20">
              <w:rPr>
                <w:rFonts w:ascii="Times New Roman" w:hAnsi="Times New Roman"/>
                <w:color w:val="000000"/>
                <w:sz w:val="24"/>
                <w:szCs w:val="24"/>
              </w:rPr>
              <w:t>11.Факторы риска в развитии хронической венозной недостаточности:</w:t>
            </w:r>
          </w:p>
          <w:p w:rsidR="00EE7D20" w:rsidRPr="00EE7D20" w:rsidRDefault="00EE7D20" w:rsidP="00EE7D20">
            <w:pPr>
              <w:spacing w:after="0" w:line="240" w:lineRule="auto"/>
              <w:ind w:left="1100"/>
              <w:jc w:val="both"/>
              <w:rPr>
                <w:rFonts w:ascii="Times New Roman" w:hAnsi="Times New Roman"/>
                <w:color w:val="000000"/>
                <w:sz w:val="24"/>
                <w:szCs w:val="24"/>
              </w:rPr>
            </w:pPr>
            <w:r w:rsidRPr="00EE7D20">
              <w:rPr>
                <w:rFonts w:ascii="Times New Roman" w:hAnsi="Times New Roman"/>
                <w:color w:val="000000"/>
                <w:sz w:val="24"/>
                <w:szCs w:val="24"/>
              </w:rPr>
              <w:t>1. прием аспирина</w:t>
            </w:r>
          </w:p>
          <w:p w:rsidR="00EE7D20" w:rsidRPr="00EE7D20" w:rsidRDefault="00EE7D20" w:rsidP="00EE7D20">
            <w:pPr>
              <w:spacing w:after="0" w:line="240" w:lineRule="auto"/>
              <w:ind w:left="1100"/>
              <w:jc w:val="both"/>
              <w:rPr>
                <w:rFonts w:ascii="Times New Roman" w:hAnsi="Times New Roman"/>
                <w:color w:val="000000"/>
                <w:sz w:val="24"/>
                <w:szCs w:val="24"/>
              </w:rPr>
            </w:pPr>
            <w:r w:rsidRPr="00EE7D20">
              <w:rPr>
                <w:rFonts w:ascii="Times New Roman" w:hAnsi="Times New Roman"/>
                <w:color w:val="000000"/>
                <w:sz w:val="24"/>
                <w:szCs w:val="24"/>
              </w:rPr>
              <w:t>2. прием оральных контрацептивов</w:t>
            </w:r>
          </w:p>
          <w:p w:rsidR="00EE7D20" w:rsidRPr="00EE7D20" w:rsidRDefault="00EE7D20" w:rsidP="00EE7D20">
            <w:pPr>
              <w:spacing w:after="0" w:line="240" w:lineRule="auto"/>
              <w:ind w:left="1100"/>
              <w:jc w:val="both"/>
              <w:rPr>
                <w:rFonts w:ascii="Times New Roman" w:hAnsi="Times New Roman"/>
                <w:color w:val="000000"/>
                <w:sz w:val="24"/>
                <w:szCs w:val="24"/>
              </w:rPr>
            </w:pPr>
            <w:r w:rsidRPr="00EE7D20">
              <w:rPr>
                <w:rFonts w:ascii="Times New Roman" w:hAnsi="Times New Roman"/>
                <w:color w:val="000000"/>
                <w:sz w:val="24"/>
                <w:szCs w:val="24"/>
              </w:rPr>
              <w:t>3. прием диосмина</w:t>
            </w:r>
          </w:p>
          <w:p w:rsidR="00EE7D20" w:rsidRPr="00EE7D20" w:rsidRDefault="00EE7D20" w:rsidP="00EE7D20">
            <w:pPr>
              <w:spacing w:after="0" w:line="240" w:lineRule="auto"/>
              <w:ind w:left="1100"/>
              <w:jc w:val="both"/>
              <w:rPr>
                <w:rFonts w:ascii="Times New Roman" w:hAnsi="Times New Roman"/>
                <w:color w:val="000000"/>
                <w:sz w:val="24"/>
                <w:szCs w:val="24"/>
              </w:rPr>
            </w:pPr>
            <w:r w:rsidRPr="00EE7D20">
              <w:rPr>
                <w:rFonts w:ascii="Times New Roman" w:hAnsi="Times New Roman"/>
                <w:color w:val="000000"/>
                <w:sz w:val="24"/>
                <w:szCs w:val="24"/>
              </w:rPr>
              <w:t>4. прием пентоксифиллина</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12. На прием к хирургу поликлиники обратилась пациентка,  чья наследственность отягощена по риску развития варикозного расширения вен нижних конечностей. Работает продавцом. Какой класс компрессионного трикотажа вы порекомендуете для профилактики развития ХВН:</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1. </w:t>
            </w:r>
            <w:r w:rsidRPr="00EE7D20">
              <w:rPr>
                <w:rFonts w:ascii="Times New Roman" w:hAnsi="Times New Roman"/>
                <w:color w:val="000000" w:themeColor="text1"/>
                <w:sz w:val="24"/>
                <w:szCs w:val="24"/>
                <w:lang w:val="en-US"/>
              </w:rPr>
              <w:t>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2. </w:t>
            </w:r>
            <w:r w:rsidRPr="00EE7D20">
              <w:rPr>
                <w:rFonts w:ascii="Times New Roman" w:hAnsi="Times New Roman"/>
                <w:color w:val="000000" w:themeColor="text1"/>
                <w:sz w:val="24"/>
                <w:szCs w:val="24"/>
                <w:lang w:val="en-US"/>
              </w:rPr>
              <w:t>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3. </w:t>
            </w:r>
            <w:r w:rsidRPr="00EE7D20">
              <w:rPr>
                <w:rFonts w:ascii="Times New Roman" w:hAnsi="Times New Roman"/>
                <w:color w:val="000000" w:themeColor="text1"/>
                <w:sz w:val="24"/>
                <w:szCs w:val="24"/>
                <w:lang w:val="en-US"/>
              </w:rPr>
              <w:t>III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4. </w:t>
            </w:r>
            <w:r w:rsidRPr="00EE7D20">
              <w:rPr>
                <w:rFonts w:ascii="Times New Roman" w:hAnsi="Times New Roman"/>
                <w:color w:val="000000" w:themeColor="text1"/>
                <w:sz w:val="24"/>
                <w:szCs w:val="24"/>
                <w:lang w:val="en-US"/>
              </w:rPr>
              <w:t>IV</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13. К хирургу поликлиники обратилась женщина 25 лет, беременность 20 недель, отмечает тяжесть в ногах к концу дня. Какой класс компрессионного трикотажа вы порекомендуете для профилактики развития  симптомов хронической венозной недостаточности.</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 1. </w:t>
            </w:r>
            <w:r w:rsidRPr="00EE7D20">
              <w:rPr>
                <w:rFonts w:ascii="Times New Roman" w:hAnsi="Times New Roman"/>
                <w:color w:val="000000" w:themeColor="text1"/>
                <w:sz w:val="24"/>
                <w:szCs w:val="24"/>
                <w:lang w:val="en-US"/>
              </w:rPr>
              <w:t>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2. </w:t>
            </w:r>
            <w:r w:rsidRPr="00EE7D20">
              <w:rPr>
                <w:rFonts w:ascii="Times New Roman" w:hAnsi="Times New Roman"/>
                <w:color w:val="000000" w:themeColor="text1"/>
                <w:sz w:val="24"/>
                <w:szCs w:val="24"/>
                <w:lang w:val="en-US"/>
              </w:rPr>
              <w:t>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3. </w:t>
            </w:r>
            <w:r w:rsidRPr="00EE7D20">
              <w:rPr>
                <w:rFonts w:ascii="Times New Roman" w:hAnsi="Times New Roman"/>
                <w:color w:val="000000" w:themeColor="text1"/>
                <w:sz w:val="24"/>
                <w:szCs w:val="24"/>
                <w:lang w:val="en-US"/>
              </w:rPr>
              <w:t>III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4. </w:t>
            </w:r>
            <w:r w:rsidRPr="00EE7D20">
              <w:rPr>
                <w:rFonts w:ascii="Times New Roman" w:hAnsi="Times New Roman"/>
                <w:color w:val="000000" w:themeColor="text1"/>
                <w:sz w:val="24"/>
                <w:szCs w:val="24"/>
                <w:lang w:val="en-US"/>
              </w:rPr>
              <w:t>IV</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14. К хирургу поликлиники обратилась пациентка 50 лет, планирует оперативное вмешательство на матке. Видимых изменений со стороны вен нижних конечностей не выявлено. Какой класс компрессионного трикотажа на нижние конечности вы порекомендуете с целью профилактики тромбообразования во время операции под наркозом:</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1. </w:t>
            </w:r>
            <w:r w:rsidRPr="00EE7D20">
              <w:rPr>
                <w:rFonts w:ascii="Times New Roman" w:hAnsi="Times New Roman"/>
                <w:color w:val="000000" w:themeColor="text1"/>
                <w:sz w:val="24"/>
                <w:szCs w:val="24"/>
                <w:lang w:val="en-US"/>
              </w:rPr>
              <w:t>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2. </w:t>
            </w:r>
            <w:r w:rsidRPr="00EE7D20">
              <w:rPr>
                <w:rFonts w:ascii="Times New Roman" w:hAnsi="Times New Roman"/>
                <w:color w:val="000000" w:themeColor="text1"/>
                <w:sz w:val="24"/>
                <w:szCs w:val="24"/>
                <w:lang w:val="en-US"/>
              </w:rPr>
              <w:t>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3. </w:t>
            </w:r>
            <w:r w:rsidRPr="00EE7D20">
              <w:rPr>
                <w:rFonts w:ascii="Times New Roman" w:hAnsi="Times New Roman"/>
                <w:color w:val="000000" w:themeColor="text1"/>
                <w:sz w:val="24"/>
                <w:szCs w:val="24"/>
                <w:lang w:val="en-US"/>
              </w:rPr>
              <w:t>III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4. </w:t>
            </w:r>
            <w:r w:rsidRPr="00EE7D20">
              <w:rPr>
                <w:rFonts w:ascii="Times New Roman" w:hAnsi="Times New Roman"/>
                <w:color w:val="000000" w:themeColor="text1"/>
                <w:sz w:val="24"/>
                <w:szCs w:val="24"/>
                <w:lang w:val="en-US"/>
              </w:rPr>
              <w:t>IV</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15. К хирургу поликлиники обратилась пациентка, после обследования врач установил диагноз: «Варикозное расширение вен нижних конечностей. ХВН С2</w:t>
            </w:r>
            <w:r w:rsidRPr="00EE7D20">
              <w:rPr>
                <w:rFonts w:ascii="Times New Roman" w:hAnsi="Times New Roman"/>
                <w:color w:val="000000" w:themeColor="text1"/>
                <w:sz w:val="24"/>
                <w:szCs w:val="24"/>
                <w:lang w:val="en-US"/>
              </w:rPr>
              <w:t>s</w:t>
            </w:r>
            <w:r w:rsidRPr="00EE7D20">
              <w:rPr>
                <w:rFonts w:ascii="Times New Roman" w:hAnsi="Times New Roman"/>
                <w:color w:val="000000" w:themeColor="text1"/>
                <w:sz w:val="24"/>
                <w:szCs w:val="24"/>
              </w:rPr>
              <w:t>». Какой класс компрессионного трикотажа вы порекомендуете для прогрессирования симптомов ХВН:</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lastRenderedPageBreak/>
              <w:t xml:space="preserve">1. </w:t>
            </w:r>
            <w:r w:rsidRPr="00EE7D20">
              <w:rPr>
                <w:rFonts w:ascii="Times New Roman" w:hAnsi="Times New Roman"/>
                <w:color w:val="000000" w:themeColor="text1"/>
                <w:sz w:val="24"/>
                <w:szCs w:val="24"/>
                <w:lang w:val="en-US"/>
              </w:rPr>
              <w:t>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2. </w:t>
            </w:r>
            <w:r w:rsidRPr="00EE7D20">
              <w:rPr>
                <w:rFonts w:ascii="Times New Roman" w:hAnsi="Times New Roman"/>
                <w:color w:val="000000" w:themeColor="text1"/>
                <w:sz w:val="24"/>
                <w:szCs w:val="24"/>
                <w:lang w:val="en-US"/>
              </w:rPr>
              <w:t>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3. </w:t>
            </w:r>
            <w:r w:rsidRPr="00EE7D20">
              <w:rPr>
                <w:rFonts w:ascii="Times New Roman" w:hAnsi="Times New Roman"/>
                <w:color w:val="000000" w:themeColor="text1"/>
                <w:sz w:val="24"/>
                <w:szCs w:val="24"/>
                <w:lang w:val="en-US"/>
              </w:rPr>
              <w:t>III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4. </w:t>
            </w:r>
            <w:r w:rsidRPr="00EE7D20">
              <w:rPr>
                <w:rFonts w:ascii="Times New Roman" w:hAnsi="Times New Roman"/>
                <w:color w:val="000000" w:themeColor="text1"/>
                <w:sz w:val="24"/>
                <w:szCs w:val="24"/>
                <w:lang w:val="en-US"/>
              </w:rPr>
              <w:t>IV</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16. К хирургу поликлиники обратилась женщина 25 лет., жалуется на тяжесть в ногах к концу дня, отеки. Принимает оральные контрацептивы. При осмотре врач выявил венозный рисунок на голенях. Какой класс компрессионного трикотажа вы порекомендуете:</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1. </w:t>
            </w:r>
            <w:r w:rsidRPr="00EE7D20">
              <w:rPr>
                <w:rFonts w:ascii="Times New Roman" w:hAnsi="Times New Roman"/>
                <w:color w:val="000000" w:themeColor="text1"/>
                <w:sz w:val="24"/>
                <w:szCs w:val="24"/>
                <w:lang w:val="en-US"/>
              </w:rPr>
              <w:t>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2. </w:t>
            </w:r>
            <w:r w:rsidRPr="00EE7D20">
              <w:rPr>
                <w:rFonts w:ascii="Times New Roman" w:hAnsi="Times New Roman"/>
                <w:color w:val="000000" w:themeColor="text1"/>
                <w:sz w:val="24"/>
                <w:szCs w:val="24"/>
                <w:lang w:val="en-US"/>
              </w:rPr>
              <w:t>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3. </w:t>
            </w:r>
            <w:r w:rsidRPr="00EE7D20">
              <w:rPr>
                <w:rFonts w:ascii="Times New Roman" w:hAnsi="Times New Roman"/>
                <w:color w:val="000000" w:themeColor="text1"/>
                <w:sz w:val="24"/>
                <w:szCs w:val="24"/>
                <w:lang w:val="en-US"/>
              </w:rPr>
              <w:t>III</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 xml:space="preserve">4. </w:t>
            </w:r>
            <w:r w:rsidRPr="00EE7D20">
              <w:rPr>
                <w:rFonts w:ascii="Times New Roman" w:hAnsi="Times New Roman"/>
                <w:color w:val="000000" w:themeColor="text1"/>
                <w:sz w:val="24"/>
                <w:szCs w:val="24"/>
                <w:lang w:val="en-US"/>
              </w:rPr>
              <w:t>IV</w:t>
            </w:r>
            <w:r w:rsidRPr="00EE7D20">
              <w:rPr>
                <w:rFonts w:ascii="Times New Roman" w:hAnsi="Times New Roman"/>
                <w:color w:val="000000" w:themeColor="text1"/>
                <w:sz w:val="24"/>
                <w:szCs w:val="24"/>
              </w:rPr>
              <w:t xml:space="preserve"> класс</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17. Какой вид спорта противопоказан пациентам с варикозным расширением вен нижних конечностей.</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 плавание</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2. велоспорт</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3. спортивная ходьба</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4. тяжелая атлетика</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18. Во время длительных авиаперелетов для профилактики тромбообразования в венах нижних конечностей вы порекомендуете:</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 прием жидкости</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2. упражнения на сокращение мыщц голени</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3. прием апирина</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4. прием жидкости, упражнения на сокращение мыщц голени, прием апирина</w:t>
            </w:r>
          </w:p>
          <w:p w:rsidR="00EE7D20" w:rsidRPr="00EE7D20" w:rsidRDefault="00EE7D20" w:rsidP="00EE7D20">
            <w:pPr>
              <w:spacing w:after="0" w:line="240" w:lineRule="auto"/>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19. Пациенту с облитерирующим атеросклерозом сосудов нижних конечностей вы рекомендуете ЗОЖ -  тренировочную ходьбу. Для чего?</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1. улучшает работу мышечной помпы</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2. улучшает работу клапанного аппарата</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3. улучшает развитие коллатералей</w:t>
            </w:r>
          </w:p>
          <w:p w:rsidR="00EE7D20" w:rsidRPr="00EE7D20" w:rsidRDefault="00EE7D20" w:rsidP="00EE7D20">
            <w:pPr>
              <w:spacing w:after="0" w:line="240" w:lineRule="auto"/>
              <w:ind w:left="1100"/>
              <w:jc w:val="both"/>
              <w:rPr>
                <w:rFonts w:ascii="Times New Roman" w:hAnsi="Times New Roman"/>
                <w:color w:val="000000" w:themeColor="text1"/>
                <w:sz w:val="24"/>
                <w:szCs w:val="24"/>
              </w:rPr>
            </w:pPr>
            <w:r w:rsidRPr="00EE7D20">
              <w:rPr>
                <w:rFonts w:ascii="Times New Roman" w:hAnsi="Times New Roman"/>
                <w:color w:val="000000" w:themeColor="text1"/>
                <w:sz w:val="24"/>
                <w:szCs w:val="24"/>
              </w:rPr>
              <w:t>4. замедляет формирование бляшки</w:t>
            </w:r>
          </w:p>
          <w:p w:rsidR="00EE7D20" w:rsidRPr="00EE7D20" w:rsidRDefault="00EE7D20" w:rsidP="00EE7D20">
            <w:pPr>
              <w:spacing w:after="0"/>
              <w:rPr>
                <w:rFonts w:ascii="Times New Roman" w:hAnsi="Times New Roman"/>
                <w:caps/>
                <w:sz w:val="24"/>
                <w:szCs w:val="24"/>
              </w:rPr>
            </w:pPr>
            <w:r w:rsidRPr="00EE7D20">
              <w:rPr>
                <w:rFonts w:ascii="Times New Roman" w:hAnsi="Times New Roman"/>
                <w:sz w:val="24"/>
                <w:szCs w:val="24"/>
              </w:rPr>
              <w:t>20</w:t>
            </w:r>
            <w:r w:rsidRPr="00EE7D20">
              <w:rPr>
                <w:rFonts w:ascii="Times New Roman" w:hAnsi="Times New Roman"/>
                <w:caps/>
                <w:sz w:val="24"/>
                <w:szCs w:val="24"/>
              </w:rPr>
              <w:t>. ВЫ  - ВРАЧ ХИРУРГ ПОЛИКЛИНИКИ. ВАМ НЕОБХОДИМО НАПРАВИТЬ ПАЦИЕНТА НА ГОСПИТАЛИЗАЦИЮ В ДНЕВНОЙ СТАЦИОНАР. ВЫ ЗАПОЛНИТЕ ФОРМУ:</w:t>
            </w:r>
          </w:p>
          <w:p w:rsidR="00EE7D20" w:rsidRPr="00EE7D20" w:rsidRDefault="00EE7D20" w:rsidP="00EE7D20">
            <w:pPr>
              <w:numPr>
                <w:ilvl w:val="0"/>
                <w:numId w:val="37"/>
              </w:numPr>
              <w:spacing w:after="0" w:line="240" w:lineRule="auto"/>
              <w:rPr>
                <w:rFonts w:ascii="Times New Roman" w:hAnsi="Times New Roman"/>
                <w:sz w:val="24"/>
                <w:szCs w:val="24"/>
              </w:rPr>
            </w:pPr>
            <w:r w:rsidRPr="00EE7D20">
              <w:rPr>
                <w:rFonts w:ascii="Times New Roman" w:hAnsi="Times New Roman"/>
                <w:sz w:val="24"/>
                <w:szCs w:val="24"/>
              </w:rPr>
              <w:t>025/у-04</w:t>
            </w:r>
          </w:p>
          <w:p w:rsidR="00EE7D20" w:rsidRPr="00EE7D20" w:rsidRDefault="00EE7D20" w:rsidP="00EE7D20">
            <w:pPr>
              <w:numPr>
                <w:ilvl w:val="0"/>
                <w:numId w:val="37"/>
              </w:numPr>
              <w:spacing w:after="0" w:line="240" w:lineRule="auto"/>
              <w:ind w:left="1134" w:hanging="425"/>
              <w:rPr>
                <w:rFonts w:ascii="Times New Roman" w:hAnsi="Times New Roman"/>
                <w:sz w:val="24"/>
                <w:szCs w:val="24"/>
              </w:rPr>
            </w:pPr>
            <w:r w:rsidRPr="00EE7D20">
              <w:rPr>
                <w:rFonts w:ascii="Times New Roman" w:hAnsi="Times New Roman"/>
                <w:sz w:val="24"/>
                <w:szCs w:val="24"/>
              </w:rPr>
              <w:t>030/у-04</w:t>
            </w:r>
          </w:p>
          <w:p w:rsidR="00EE7D20" w:rsidRPr="00EE7D20" w:rsidRDefault="00EE7D20" w:rsidP="00EE7D20">
            <w:pPr>
              <w:numPr>
                <w:ilvl w:val="0"/>
                <w:numId w:val="37"/>
              </w:numPr>
              <w:spacing w:after="0" w:line="240" w:lineRule="auto"/>
              <w:ind w:left="1134" w:hanging="425"/>
              <w:rPr>
                <w:rFonts w:ascii="Times New Roman" w:hAnsi="Times New Roman"/>
                <w:sz w:val="24"/>
                <w:szCs w:val="24"/>
              </w:rPr>
            </w:pPr>
            <w:r w:rsidRPr="00EE7D20">
              <w:rPr>
                <w:rFonts w:ascii="Times New Roman" w:hAnsi="Times New Roman"/>
                <w:sz w:val="24"/>
                <w:szCs w:val="24"/>
              </w:rPr>
              <w:t>057/у-04</w:t>
            </w:r>
          </w:p>
          <w:p w:rsidR="00EE7D20" w:rsidRPr="00EE7D20" w:rsidRDefault="00EE7D20" w:rsidP="00EE7D20">
            <w:pPr>
              <w:numPr>
                <w:ilvl w:val="0"/>
                <w:numId w:val="37"/>
              </w:numPr>
              <w:spacing w:after="0" w:line="240" w:lineRule="auto"/>
              <w:ind w:left="1134" w:hanging="425"/>
              <w:rPr>
                <w:rFonts w:ascii="Times New Roman" w:hAnsi="Times New Roman"/>
                <w:sz w:val="24"/>
                <w:szCs w:val="24"/>
              </w:rPr>
            </w:pPr>
            <w:r w:rsidRPr="00EE7D20">
              <w:rPr>
                <w:rFonts w:ascii="Times New Roman" w:hAnsi="Times New Roman"/>
                <w:sz w:val="24"/>
                <w:szCs w:val="24"/>
              </w:rPr>
              <w:t>088/у-06</w:t>
            </w:r>
          </w:p>
          <w:p w:rsidR="00EE7D20" w:rsidRDefault="00EE7D20" w:rsidP="00EE7D20">
            <w:pPr>
              <w:pStyle w:val="af0"/>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i/>
                <w:color w:val="000000"/>
                <w:sz w:val="28"/>
                <w:szCs w:val="28"/>
              </w:rPr>
            </w:pPr>
          </w:p>
          <w:p w:rsidR="000270F7" w:rsidRPr="00EE7D20" w:rsidRDefault="000270F7" w:rsidP="00EE7D20">
            <w:pPr>
              <w:pStyle w:val="a3"/>
              <w:numPr>
                <w:ilvl w:val="0"/>
                <w:numId w:val="10"/>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p>
          <w:p w:rsidR="0022234E" w:rsidRPr="0022234E" w:rsidRDefault="0022234E" w:rsidP="0022234E">
            <w:pPr>
              <w:spacing w:after="0"/>
              <w:ind w:firstLine="720"/>
              <w:jc w:val="center"/>
              <w:rPr>
                <w:rFonts w:ascii="Times New Roman" w:hAnsi="Times New Roman"/>
                <w:b/>
                <w:sz w:val="24"/>
                <w:szCs w:val="24"/>
              </w:rPr>
            </w:pPr>
            <w:r w:rsidRPr="0022234E">
              <w:rPr>
                <w:rFonts w:ascii="Times New Roman" w:hAnsi="Times New Roman"/>
                <w:b/>
                <w:sz w:val="24"/>
                <w:szCs w:val="24"/>
              </w:rPr>
              <w:t>Задача № 1 (тема ДС)</w:t>
            </w:r>
          </w:p>
          <w:p w:rsidR="0022234E" w:rsidRPr="0022234E" w:rsidRDefault="0022234E" w:rsidP="0022234E">
            <w:pPr>
              <w:spacing w:after="0"/>
              <w:ind w:firstLine="720"/>
              <w:jc w:val="both"/>
              <w:rPr>
                <w:rFonts w:ascii="Times New Roman" w:hAnsi="Times New Roman"/>
                <w:sz w:val="24"/>
                <w:szCs w:val="24"/>
              </w:rPr>
            </w:pPr>
            <w:bookmarkStart w:id="1" w:name="OLE_LINK3"/>
            <w:bookmarkStart w:id="2" w:name="OLE_LINK4"/>
            <w:r w:rsidRPr="0022234E">
              <w:rPr>
                <w:rFonts w:ascii="Times New Roman" w:hAnsi="Times New Roman"/>
                <w:sz w:val="24"/>
                <w:szCs w:val="24"/>
              </w:rPr>
              <w:t>В дневной хирургический стационар поступил больной К 70 лет с жалобами на боли в ногах, возникающие при ходьбе на расстоянии 400  метров, от которых вынужден останавливаться и отдыхать, зябкость ног. Много курит.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Объективно: состояние больного удовлетворительное, дыхание везикулярное, АД 150/90 мм рт ст., </w:t>
            </w:r>
            <w:r w:rsidRPr="0022234E">
              <w:rPr>
                <w:rFonts w:ascii="Times New Roman" w:hAnsi="Times New Roman"/>
                <w:sz w:val="24"/>
                <w:szCs w:val="24"/>
                <w:lang w:val="en-US"/>
              </w:rPr>
              <w:t>PS</w:t>
            </w:r>
            <w:r w:rsidRPr="0022234E">
              <w:rPr>
                <w:rFonts w:ascii="Times New Roman" w:hAnsi="Times New Roman"/>
                <w:sz w:val="24"/>
                <w:szCs w:val="24"/>
              </w:rPr>
              <w:t xml:space="preserve"> 70 в минуту. Живот мягкий, безболезненный. Мочеиспускание, стул не нарушены.</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lang w:val="en-US"/>
              </w:rPr>
              <w:lastRenderedPageBreak/>
              <w:t>St</w:t>
            </w:r>
            <w:r w:rsidRPr="0022234E">
              <w:rPr>
                <w:rFonts w:ascii="Times New Roman" w:hAnsi="Times New Roman"/>
                <w:sz w:val="24"/>
                <w:szCs w:val="24"/>
              </w:rPr>
              <w:t>.</w:t>
            </w:r>
            <w:r w:rsidRPr="0022234E">
              <w:rPr>
                <w:rFonts w:ascii="Times New Roman" w:hAnsi="Times New Roman"/>
                <w:sz w:val="24"/>
                <w:szCs w:val="24"/>
                <w:lang w:val="en-US"/>
              </w:rPr>
              <w:t>localis</w:t>
            </w:r>
            <w:r w:rsidRPr="0022234E">
              <w:rPr>
                <w:rFonts w:ascii="Times New Roman" w:hAnsi="Times New Roman"/>
                <w:sz w:val="24"/>
                <w:szCs w:val="24"/>
              </w:rPr>
              <w:t xml:space="preserve">: кожные покровы нижних конечностей бледные, сухие, волосяной покров обеднен, пульсация на </w:t>
            </w:r>
            <w:r w:rsidRPr="0022234E">
              <w:rPr>
                <w:rFonts w:ascii="Times New Roman" w:hAnsi="Times New Roman"/>
                <w:sz w:val="24"/>
                <w:szCs w:val="24"/>
                <w:lang w:val="en-US"/>
              </w:rPr>
              <w:t>a</w:t>
            </w:r>
            <w:r w:rsidRPr="0022234E">
              <w:rPr>
                <w:rFonts w:ascii="Times New Roman" w:hAnsi="Times New Roman"/>
                <w:sz w:val="24"/>
                <w:szCs w:val="24"/>
              </w:rPr>
              <w:t xml:space="preserve">. </w:t>
            </w:r>
            <w:r w:rsidRPr="0022234E">
              <w:rPr>
                <w:rFonts w:ascii="Times New Roman" w:hAnsi="Times New Roman"/>
                <w:sz w:val="24"/>
                <w:szCs w:val="24"/>
                <w:lang w:val="en-US"/>
              </w:rPr>
              <w:t>dorsalis</w:t>
            </w:r>
            <w:r w:rsidRPr="0022234E">
              <w:rPr>
                <w:rFonts w:ascii="Times New Roman" w:hAnsi="Times New Roman"/>
                <w:sz w:val="24"/>
                <w:szCs w:val="24"/>
              </w:rPr>
              <w:t xml:space="preserve"> </w:t>
            </w:r>
            <w:r w:rsidRPr="0022234E">
              <w:rPr>
                <w:rFonts w:ascii="Times New Roman" w:hAnsi="Times New Roman"/>
                <w:sz w:val="24"/>
                <w:szCs w:val="24"/>
                <w:lang w:val="en-US"/>
              </w:rPr>
              <w:t>pedis</w:t>
            </w:r>
            <w:r w:rsidRPr="0022234E">
              <w:rPr>
                <w:rFonts w:ascii="Times New Roman" w:hAnsi="Times New Roman"/>
                <w:sz w:val="24"/>
                <w:szCs w:val="24"/>
              </w:rPr>
              <w:t xml:space="preserve"> и а. </w:t>
            </w:r>
            <w:r w:rsidRPr="0022234E">
              <w:rPr>
                <w:rFonts w:ascii="Times New Roman" w:hAnsi="Times New Roman"/>
                <w:sz w:val="24"/>
                <w:szCs w:val="24"/>
                <w:lang w:val="en-US"/>
              </w:rPr>
              <w:t>tibialis</w:t>
            </w:r>
            <w:r w:rsidRPr="0022234E">
              <w:rPr>
                <w:rFonts w:ascii="Times New Roman" w:hAnsi="Times New Roman"/>
                <w:sz w:val="24"/>
                <w:szCs w:val="24"/>
              </w:rPr>
              <w:t xml:space="preserve"> </w:t>
            </w:r>
            <w:r w:rsidRPr="0022234E">
              <w:rPr>
                <w:rFonts w:ascii="Times New Roman" w:hAnsi="Times New Roman"/>
                <w:sz w:val="24"/>
                <w:szCs w:val="24"/>
                <w:lang w:val="en-US"/>
              </w:rPr>
              <w:t>posterior</w:t>
            </w:r>
            <w:r w:rsidRPr="0022234E">
              <w:rPr>
                <w:rFonts w:ascii="Times New Roman" w:hAnsi="Times New Roman"/>
                <w:sz w:val="24"/>
                <w:szCs w:val="24"/>
              </w:rPr>
              <w:t xml:space="preserve"> снижена.</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Задание: 1. Поставьте диагноз заболевания.</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2. Какие лабораторные и инструментальные методы исследования необходимо выполнить для данного больного при направлении на дневной стационар.</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3. Заполните лист назначений в истории болезни данному пациенту.</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4. Дайте рекомендации больному после выписки из ДС.</w:t>
            </w:r>
          </w:p>
          <w:bookmarkEnd w:id="1"/>
          <w:bookmarkEnd w:id="2"/>
          <w:p w:rsidR="0022234E" w:rsidRPr="0022234E" w:rsidRDefault="0022234E" w:rsidP="0022234E">
            <w:pPr>
              <w:spacing w:after="0"/>
              <w:jc w:val="center"/>
              <w:rPr>
                <w:rFonts w:ascii="Times New Roman" w:hAnsi="Times New Roman"/>
                <w:b/>
                <w:sz w:val="24"/>
                <w:szCs w:val="24"/>
              </w:rPr>
            </w:pPr>
            <w:r w:rsidRPr="0022234E">
              <w:rPr>
                <w:rFonts w:ascii="Times New Roman" w:hAnsi="Times New Roman"/>
                <w:b/>
                <w:sz w:val="24"/>
                <w:szCs w:val="24"/>
              </w:rPr>
              <w:t>Задача № 2 (тема ДС)</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В дневной хирургический стационар поступила больная М 60 лет с жалобами на боли в правой нижней конечности, отеки на голени и стопе, возникающих  к концу дня, судороги по ночам. </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Из анамнеза известно, что 1 год назад лечилась по поводу острых болей и выраженного отека в правой нижней конечности.</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Объективно: состояние больной удовлетворительное, дыхание везикулярное, АД 140/80 мм рт ст., </w:t>
            </w:r>
            <w:r w:rsidRPr="0022234E">
              <w:rPr>
                <w:rFonts w:ascii="Times New Roman" w:hAnsi="Times New Roman"/>
                <w:sz w:val="24"/>
                <w:szCs w:val="24"/>
                <w:lang w:val="en-US"/>
              </w:rPr>
              <w:t>PS</w:t>
            </w:r>
            <w:r w:rsidRPr="0022234E">
              <w:rPr>
                <w:rFonts w:ascii="Times New Roman" w:hAnsi="Times New Roman"/>
                <w:sz w:val="24"/>
                <w:szCs w:val="24"/>
              </w:rPr>
              <w:t xml:space="preserve"> 78 в минуту. Живот мягкий, безболезненный. Мочеиспускание, стул не нарушены.</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lang w:val="en-US"/>
              </w:rPr>
              <w:t>St</w:t>
            </w:r>
            <w:r w:rsidRPr="0022234E">
              <w:rPr>
                <w:rFonts w:ascii="Times New Roman" w:hAnsi="Times New Roman"/>
                <w:sz w:val="24"/>
                <w:szCs w:val="24"/>
              </w:rPr>
              <w:t>.</w:t>
            </w:r>
            <w:r w:rsidRPr="0022234E">
              <w:rPr>
                <w:rFonts w:ascii="Times New Roman" w:hAnsi="Times New Roman"/>
                <w:sz w:val="24"/>
                <w:szCs w:val="24"/>
                <w:lang w:val="en-US"/>
              </w:rPr>
              <w:t>localis</w:t>
            </w:r>
            <w:r w:rsidRPr="0022234E">
              <w:rPr>
                <w:rFonts w:ascii="Times New Roman" w:hAnsi="Times New Roman"/>
                <w:sz w:val="24"/>
                <w:szCs w:val="24"/>
              </w:rPr>
              <w:t>: правая нижняя конечность увеличена в объеме + 2 см по сравнению с левой, в нижней трети правой голени по медиальной поверхности определяется язвенный дефект размерами 3х2 см, с налетом фибрина, отделяемое серозное.</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Задание: 1. Поставьте диагноз заболевания.</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2. Какие лабораторные и инструментальные методы исследования необходимо выполнить для данного больного при направлении на дневной стационар.</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3. Заполните лист назначений в истории болезни данному пациенту.</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4. Дайте рекомендации больному после выписки из ДС.</w:t>
            </w:r>
          </w:p>
          <w:p w:rsidR="0022234E" w:rsidRPr="0022234E" w:rsidRDefault="0022234E" w:rsidP="0022234E">
            <w:pPr>
              <w:spacing w:after="0"/>
              <w:ind w:firstLine="720"/>
              <w:jc w:val="center"/>
              <w:rPr>
                <w:rFonts w:ascii="Times New Roman" w:hAnsi="Times New Roman"/>
                <w:b/>
                <w:sz w:val="24"/>
                <w:szCs w:val="24"/>
              </w:rPr>
            </w:pPr>
            <w:r w:rsidRPr="0022234E">
              <w:rPr>
                <w:rFonts w:ascii="Times New Roman" w:hAnsi="Times New Roman"/>
                <w:b/>
                <w:sz w:val="24"/>
                <w:szCs w:val="24"/>
              </w:rPr>
              <w:t>Задача № 3 (тема ДС)</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В дневной хирургический стационар поступил больной М., 65 лет с жалобами на боли в икроножных мышцах, возникающие при ходьбе на расстоянии 230 метров, от которых вынужден останавливаться и отдыхать, парастезии, зябкость стоп. Страдает в течение 5 лет СД </w:t>
            </w:r>
            <w:r w:rsidRPr="0022234E">
              <w:rPr>
                <w:rFonts w:ascii="Times New Roman" w:hAnsi="Times New Roman"/>
                <w:sz w:val="24"/>
                <w:szCs w:val="24"/>
                <w:lang w:val="en-US"/>
              </w:rPr>
              <w:t>II</w:t>
            </w:r>
            <w:r w:rsidRPr="0022234E">
              <w:rPr>
                <w:rFonts w:ascii="Times New Roman" w:hAnsi="Times New Roman"/>
                <w:sz w:val="24"/>
                <w:szCs w:val="24"/>
              </w:rPr>
              <w:t xml:space="preserve"> типа.</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Объективно: состояние больного удовлетворительное, дыхание везикулярное, АД 150/90 мм рт ст., </w:t>
            </w:r>
            <w:r w:rsidRPr="0022234E">
              <w:rPr>
                <w:rFonts w:ascii="Times New Roman" w:hAnsi="Times New Roman"/>
                <w:sz w:val="24"/>
                <w:szCs w:val="24"/>
                <w:lang w:val="en-US"/>
              </w:rPr>
              <w:t>PS</w:t>
            </w:r>
            <w:r w:rsidRPr="0022234E">
              <w:rPr>
                <w:rFonts w:ascii="Times New Roman" w:hAnsi="Times New Roman"/>
                <w:sz w:val="24"/>
                <w:szCs w:val="24"/>
              </w:rPr>
              <w:t xml:space="preserve"> 70 в минуту. Живот мягкий, безболезненный. Мочеиспускание, стул не нарушены.</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lang w:val="en-US"/>
              </w:rPr>
              <w:t>St</w:t>
            </w:r>
            <w:r w:rsidRPr="0022234E">
              <w:rPr>
                <w:rFonts w:ascii="Times New Roman" w:hAnsi="Times New Roman"/>
                <w:sz w:val="24"/>
                <w:szCs w:val="24"/>
              </w:rPr>
              <w:t>.</w:t>
            </w:r>
            <w:r w:rsidRPr="0022234E">
              <w:rPr>
                <w:rFonts w:ascii="Times New Roman" w:hAnsi="Times New Roman"/>
                <w:sz w:val="24"/>
                <w:szCs w:val="24"/>
                <w:lang w:val="en-US"/>
              </w:rPr>
              <w:t>localis</w:t>
            </w:r>
            <w:r w:rsidRPr="0022234E">
              <w:rPr>
                <w:rFonts w:ascii="Times New Roman" w:hAnsi="Times New Roman"/>
                <w:sz w:val="24"/>
                <w:szCs w:val="24"/>
              </w:rPr>
              <w:t xml:space="preserve">: кожные покровы нижних конечностей бледные, сухие, кожа истончена, пульсация на </w:t>
            </w:r>
            <w:r w:rsidRPr="0022234E">
              <w:rPr>
                <w:rFonts w:ascii="Times New Roman" w:hAnsi="Times New Roman"/>
                <w:sz w:val="24"/>
                <w:szCs w:val="24"/>
                <w:lang w:val="en-US"/>
              </w:rPr>
              <w:t>a</w:t>
            </w:r>
            <w:r w:rsidRPr="0022234E">
              <w:rPr>
                <w:rFonts w:ascii="Times New Roman" w:hAnsi="Times New Roman"/>
                <w:sz w:val="24"/>
                <w:szCs w:val="24"/>
              </w:rPr>
              <w:t xml:space="preserve">. </w:t>
            </w:r>
            <w:r w:rsidRPr="0022234E">
              <w:rPr>
                <w:rFonts w:ascii="Times New Roman" w:hAnsi="Times New Roman"/>
                <w:sz w:val="24"/>
                <w:szCs w:val="24"/>
                <w:lang w:val="en-US"/>
              </w:rPr>
              <w:t>dorsalis</w:t>
            </w:r>
            <w:r w:rsidRPr="0022234E">
              <w:rPr>
                <w:rFonts w:ascii="Times New Roman" w:hAnsi="Times New Roman"/>
                <w:sz w:val="24"/>
                <w:szCs w:val="24"/>
              </w:rPr>
              <w:t xml:space="preserve"> </w:t>
            </w:r>
            <w:r w:rsidRPr="0022234E">
              <w:rPr>
                <w:rFonts w:ascii="Times New Roman" w:hAnsi="Times New Roman"/>
                <w:sz w:val="24"/>
                <w:szCs w:val="24"/>
                <w:lang w:val="en-US"/>
              </w:rPr>
              <w:t>pedis</w:t>
            </w:r>
            <w:r w:rsidRPr="0022234E">
              <w:rPr>
                <w:rFonts w:ascii="Times New Roman" w:hAnsi="Times New Roman"/>
                <w:sz w:val="24"/>
                <w:szCs w:val="24"/>
              </w:rPr>
              <w:t xml:space="preserve"> и а. </w:t>
            </w:r>
            <w:r w:rsidRPr="0022234E">
              <w:rPr>
                <w:rFonts w:ascii="Times New Roman" w:hAnsi="Times New Roman"/>
                <w:sz w:val="24"/>
                <w:szCs w:val="24"/>
                <w:lang w:val="en-US"/>
              </w:rPr>
              <w:t>tibialis</w:t>
            </w:r>
            <w:r w:rsidRPr="0022234E">
              <w:rPr>
                <w:rFonts w:ascii="Times New Roman" w:hAnsi="Times New Roman"/>
                <w:sz w:val="24"/>
                <w:szCs w:val="24"/>
              </w:rPr>
              <w:t xml:space="preserve"> </w:t>
            </w:r>
            <w:r w:rsidRPr="0022234E">
              <w:rPr>
                <w:rFonts w:ascii="Times New Roman" w:hAnsi="Times New Roman"/>
                <w:sz w:val="24"/>
                <w:szCs w:val="24"/>
                <w:lang w:val="en-US"/>
              </w:rPr>
              <w:t>posterior</w:t>
            </w:r>
            <w:r w:rsidRPr="0022234E">
              <w:rPr>
                <w:rFonts w:ascii="Times New Roman" w:hAnsi="Times New Roman"/>
                <w:sz w:val="24"/>
                <w:szCs w:val="24"/>
              </w:rPr>
              <w:t xml:space="preserve"> снижена. На </w:t>
            </w:r>
            <w:r w:rsidRPr="0022234E">
              <w:rPr>
                <w:rFonts w:ascii="Times New Roman" w:hAnsi="Times New Roman"/>
                <w:sz w:val="24"/>
                <w:szCs w:val="24"/>
                <w:lang w:val="en-US"/>
              </w:rPr>
              <w:t>II</w:t>
            </w:r>
            <w:r w:rsidRPr="0022234E">
              <w:rPr>
                <w:rFonts w:ascii="Times New Roman" w:hAnsi="Times New Roman"/>
                <w:sz w:val="24"/>
                <w:szCs w:val="24"/>
              </w:rPr>
              <w:t xml:space="preserve"> пальце правой стопы по боковой поверхности определяется поверхностный язвенный дефект 1х1 см в переделах кожи, на дне его – налет фибрина.</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Задание: 1. Поставьте диагноз заболевания.</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2. Какие лабораторные и инструментальные методы исследования необходимо выполнить для данного больного при направлении на дневной стационар.</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3. Заполните лист назначений в истории болезни данному пациенту.</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4. Выполните перевязку данному пациенту.</w:t>
            </w:r>
          </w:p>
          <w:p w:rsidR="0022234E" w:rsidRPr="0022234E" w:rsidRDefault="0022234E" w:rsidP="0022234E">
            <w:pPr>
              <w:spacing w:after="0"/>
              <w:ind w:firstLine="720"/>
              <w:jc w:val="center"/>
              <w:rPr>
                <w:rFonts w:ascii="Times New Roman" w:hAnsi="Times New Roman"/>
                <w:b/>
                <w:sz w:val="24"/>
                <w:szCs w:val="24"/>
              </w:rPr>
            </w:pPr>
            <w:r w:rsidRPr="0022234E">
              <w:rPr>
                <w:rFonts w:ascii="Times New Roman" w:hAnsi="Times New Roman"/>
                <w:b/>
                <w:sz w:val="24"/>
                <w:szCs w:val="24"/>
              </w:rPr>
              <w:t>Задача № 4 (тема ДС)</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В дневной хирургический стационар поступил больной Н., 30 лет с </w:t>
            </w:r>
            <w:r w:rsidRPr="0022234E">
              <w:rPr>
                <w:rFonts w:ascii="Times New Roman" w:hAnsi="Times New Roman"/>
                <w:sz w:val="24"/>
                <w:szCs w:val="24"/>
              </w:rPr>
              <w:lastRenderedPageBreak/>
              <w:t xml:space="preserve">жалобами боли в ногах, возникающие при ходьбе на расстоянии 150 метров, от которых вынужден останавливаться и отдыхать. Ранее отмечал  в холодное время года, при длительной ходьбе, появление ощущения похолодания в </w:t>
            </w:r>
            <w:r w:rsidRPr="0022234E">
              <w:rPr>
                <w:rFonts w:ascii="Times New Roman" w:hAnsi="Times New Roman"/>
                <w:sz w:val="24"/>
                <w:szCs w:val="24"/>
                <w:lang w:val="en-US"/>
              </w:rPr>
              <w:t>I</w:t>
            </w:r>
            <w:r w:rsidRPr="0022234E">
              <w:rPr>
                <w:rFonts w:ascii="Times New Roman" w:hAnsi="Times New Roman"/>
                <w:sz w:val="24"/>
                <w:szCs w:val="24"/>
              </w:rPr>
              <w:t xml:space="preserve"> пальце стопы. Работает бурильщиком в условиях Крайнего Севера, курит до 15 сигарет в день.</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Объективно: состояние больного удовлетворительное, дыхание везикулярное, АД 110/70 мм рт ст., </w:t>
            </w:r>
            <w:r w:rsidRPr="0022234E">
              <w:rPr>
                <w:rFonts w:ascii="Times New Roman" w:hAnsi="Times New Roman"/>
                <w:sz w:val="24"/>
                <w:szCs w:val="24"/>
                <w:lang w:val="en-US"/>
              </w:rPr>
              <w:t>PS</w:t>
            </w:r>
            <w:r w:rsidRPr="0022234E">
              <w:rPr>
                <w:rFonts w:ascii="Times New Roman" w:hAnsi="Times New Roman"/>
                <w:sz w:val="24"/>
                <w:szCs w:val="24"/>
              </w:rPr>
              <w:t xml:space="preserve"> 72 в минуту. Живот мягкий, безболезненный. Мочеиспускание, стул не нарушены.</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lang w:val="en-US"/>
              </w:rPr>
              <w:t>St</w:t>
            </w:r>
            <w:r w:rsidRPr="0022234E">
              <w:rPr>
                <w:rFonts w:ascii="Times New Roman" w:hAnsi="Times New Roman"/>
                <w:sz w:val="24"/>
                <w:szCs w:val="24"/>
              </w:rPr>
              <w:t>.</w:t>
            </w:r>
            <w:r w:rsidRPr="0022234E">
              <w:rPr>
                <w:rFonts w:ascii="Times New Roman" w:hAnsi="Times New Roman"/>
                <w:sz w:val="24"/>
                <w:szCs w:val="24"/>
                <w:lang w:val="en-US"/>
              </w:rPr>
              <w:t>localis</w:t>
            </w:r>
            <w:r w:rsidRPr="0022234E">
              <w:rPr>
                <w:rFonts w:ascii="Times New Roman" w:hAnsi="Times New Roman"/>
                <w:sz w:val="24"/>
                <w:szCs w:val="24"/>
              </w:rPr>
              <w:t xml:space="preserve">: кожные покровы нижних конечностей сухие, волосяной покров на передней поверхности голеней обеднен, ногтевые пластины ломкие, с участками онихомикоза, пульсация на </w:t>
            </w:r>
            <w:r w:rsidRPr="0022234E">
              <w:rPr>
                <w:rFonts w:ascii="Times New Roman" w:hAnsi="Times New Roman"/>
                <w:sz w:val="24"/>
                <w:szCs w:val="24"/>
                <w:lang w:val="en-US"/>
              </w:rPr>
              <w:t>a</w:t>
            </w:r>
            <w:r w:rsidRPr="0022234E">
              <w:rPr>
                <w:rFonts w:ascii="Times New Roman" w:hAnsi="Times New Roman"/>
                <w:sz w:val="24"/>
                <w:szCs w:val="24"/>
              </w:rPr>
              <w:t xml:space="preserve">. </w:t>
            </w:r>
            <w:r w:rsidRPr="0022234E">
              <w:rPr>
                <w:rFonts w:ascii="Times New Roman" w:hAnsi="Times New Roman"/>
                <w:sz w:val="24"/>
                <w:szCs w:val="24"/>
                <w:lang w:val="en-US"/>
              </w:rPr>
              <w:t>dorsalis</w:t>
            </w:r>
            <w:r w:rsidRPr="0022234E">
              <w:rPr>
                <w:rFonts w:ascii="Times New Roman" w:hAnsi="Times New Roman"/>
                <w:sz w:val="24"/>
                <w:szCs w:val="24"/>
              </w:rPr>
              <w:t xml:space="preserve"> </w:t>
            </w:r>
            <w:r w:rsidRPr="0022234E">
              <w:rPr>
                <w:rFonts w:ascii="Times New Roman" w:hAnsi="Times New Roman"/>
                <w:sz w:val="24"/>
                <w:szCs w:val="24"/>
                <w:lang w:val="en-US"/>
              </w:rPr>
              <w:t>pedis</w:t>
            </w:r>
            <w:r w:rsidRPr="0022234E">
              <w:rPr>
                <w:rFonts w:ascii="Times New Roman" w:hAnsi="Times New Roman"/>
                <w:sz w:val="24"/>
                <w:szCs w:val="24"/>
              </w:rPr>
              <w:t xml:space="preserve"> практически не определяется.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Задание: 1. Поставьте диагноз заболевания.</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2. Какие лабораторные и инструментальные методы исследования необходимо выполнить для данного больного при направлении на дневной стационар.</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3. Заполните лист назначений в истории болезни данному пациенту.</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4. Дайте рекомендации больному после выписки из ДС.</w:t>
            </w:r>
          </w:p>
          <w:p w:rsidR="0022234E" w:rsidRPr="0022234E" w:rsidRDefault="0022234E" w:rsidP="0022234E">
            <w:pPr>
              <w:spacing w:after="0"/>
              <w:ind w:firstLine="720"/>
              <w:jc w:val="center"/>
              <w:rPr>
                <w:rFonts w:ascii="Times New Roman" w:hAnsi="Times New Roman"/>
                <w:b/>
                <w:sz w:val="24"/>
                <w:szCs w:val="24"/>
              </w:rPr>
            </w:pPr>
            <w:r w:rsidRPr="0022234E">
              <w:rPr>
                <w:rFonts w:ascii="Times New Roman" w:hAnsi="Times New Roman"/>
                <w:b/>
                <w:sz w:val="24"/>
                <w:szCs w:val="24"/>
              </w:rPr>
              <w:t>Задача № 5 (тема ДС)</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В дневной хирургический стационар поступила больная К., 55 лет с жалобами на периодические боли в правом подреберье после приема жирной пищи. Из анамнеза: 5 лет назад пациентке выполнена холецистэктомия по поводу острого калькулезного холецистита.</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Объективно: состояние больной удовлетворительное, дыхание везикулярное, АД 140/80 мм рт ст., </w:t>
            </w:r>
            <w:r w:rsidRPr="0022234E">
              <w:rPr>
                <w:rFonts w:ascii="Times New Roman" w:hAnsi="Times New Roman"/>
                <w:sz w:val="24"/>
                <w:szCs w:val="24"/>
                <w:lang w:val="en-US"/>
              </w:rPr>
              <w:t>PS</w:t>
            </w:r>
            <w:r w:rsidRPr="0022234E">
              <w:rPr>
                <w:rFonts w:ascii="Times New Roman" w:hAnsi="Times New Roman"/>
                <w:sz w:val="24"/>
                <w:szCs w:val="24"/>
              </w:rPr>
              <w:t xml:space="preserve"> 72 в минуту. Живот мягкий, слабо безболезненный в правом подреберье. Симптомов раздражения брюшины нет. Мочеиспускание, стул не нарушены.</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Задание: 1. Поставьте диагноз заболевания.</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2. Какие лабораторные и инструментальные методы исследования необходимо выполнить для данного больного при направлении на дневной стационар.</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3. Заполните лист назначений в истории болезни данной пациентке.</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4. Дайте рекомендации больной после выписки из ДС.</w:t>
            </w:r>
          </w:p>
          <w:p w:rsidR="0022234E" w:rsidRPr="0022234E" w:rsidRDefault="0022234E" w:rsidP="0022234E">
            <w:pPr>
              <w:spacing w:after="0"/>
              <w:ind w:firstLine="720"/>
              <w:jc w:val="center"/>
              <w:rPr>
                <w:rFonts w:ascii="Times New Roman" w:hAnsi="Times New Roman"/>
                <w:b/>
                <w:sz w:val="24"/>
                <w:szCs w:val="24"/>
              </w:rPr>
            </w:pPr>
            <w:r w:rsidRPr="0022234E">
              <w:rPr>
                <w:rFonts w:ascii="Times New Roman" w:hAnsi="Times New Roman"/>
                <w:b/>
                <w:sz w:val="24"/>
                <w:szCs w:val="24"/>
              </w:rPr>
              <w:t>Задача № 6 (тема ДС)</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В дневном хирургическом стационаре на лечении находится пациент с диагнозом «Облитерирующий атеросклероз сосудов нижних конечностей. ХАН </w:t>
            </w:r>
            <w:r w:rsidRPr="0022234E">
              <w:rPr>
                <w:rFonts w:ascii="Times New Roman" w:hAnsi="Times New Roman"/>
                <w:sz w:val="24"/>
                <w:szCs w:val="24"/>
                <w:lang w:val="en-US"/>
              </w:rPr>
              <w:t>II</w:t>
            </w:r>
            <w:r w:rsidRPr="0022234E">
              <w:rPr>
                <w:rFonts w:ascii="Times New Roman" w:hAnsi="Times New Roman"/>
                <w:sz w:val="24"/>
                <w:szCs w:val="24"/>
              </w:rPr>
              <w:t xml:space="preserve"> А ст». Больному назначено в/в капельное введение сулодексида, через 5 минут от начала введения препарата, пациент начал жаловаться на затрудненное дыхание, резкую слабость и головокружение. Процедурная медицинская сестра обратила внимание на бледность кожных покровов больного, измерила АД – 80/50 мм.рт.ст., </w:t>
            </w:r>
            <w:r w:rsidRPr="0022234E">
              <w:rPr>
                <w:rFonts w:ascii="Times New Roman" w:hAnsi="Times New Roman"/>
                <w:sz w:val="24"/>
                <w:szCs w:val="24"/>
                <w:lang w:val="en-US"/>
              </w:rPr>
              <w:t>PS</w:t>
            </w:r>
            <w:r w:rsidRPr="0022234E">
              <w:rPr>
                <w:rFonts w:ascii="Times New Roman" w:hAnsi="Times New Roman"/>
                <w:sz w:val="24"/>
                <w:szCs w:val="24"/>
              </w:rPr>
              <w:t xml:space="preserve"> 110 в минуту и пригласила врача.</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Задание: 1. Определите состояние пациента.</w:t>
            </w:r>
          </w:p>
          <w:p w:rsidR="0022234E" w:rsidRPr="0022234E" w:rsidRDefault="0022234E" w:rsidP="0022234E">
            <w:pPr>
              <w:spacing w:after="0"/>
              <w:ind w:firstLine="720"/>
              <w:jc w:val="both"/>
              <w:rPr>
                <w:rFonts w:ascii="Times New Roman" w:hAnsi="Times New Roman"/>
                <w:sz w:val="24"/>
                <w:szCs w:val="24"/>
              </w:rPr>
            </w:pPr>
            <w:r w:rsidRPr="0022234E">
              <w:rPr>
                <w:rFonts w:ascii="Times New Roman" w:hAnsi="Times New Roman"/>
                <w:sz w:val="24"/>
                <w:szCs w:val="24"/>
              </w:rPr>
              <w:t xml:space="preserve">                2. Составьте алгоритм оказания неотложной помощи.</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270F7" w:rsidRPr="002548B4" w:rsidRDefault="000270F7" w:rsidP="000270F7">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2548B4">
        <w:rPr>
          <w:rFonts w:ascii="Times New Roman" w:hAnsi="Times New Roman"/>
          <w:sz w:val="28"/>
          <w:szCs w:val="28"/>
        </w:rPr>
        <w:t xml:space="preserve">проспекты и каталоги лекарственных средств, Лечебные амбулаторные карты и истории болезней </w:t>
      </w:r>
      <w:r>
        <w:rPr>
          <w:rFonts w:ascii="Times New Roman" w:hAnsi="Times New Roman"/>
          <w:sz w:val="28"/>
          <w:szCs w:val="28"/>
        </w:rPr>
        <w:t>пациентов</w:t>
      </w:r>
      <w:r w:rsidRPr="002548B4">
        <w:rPr>
          <w:rFonts w:ascii="Times New Roman" w:hAnsi="Times New Roman"/>
          <w:sz w:val="28"/>
          <w:szCs w:val="28"/>
        </w:rPr>
        <w:t xml:space="preserve">, </w:t>
      </w:r>
      <w:r w:rsidRPr="002548B4">
        <w:rPr>
          <w:rFonts w:ascii="Times New Roman" w:hAnsi="Times New Roman"/>
          <w:color w:val="000000"/>
          <w:sz w:val="28"/>
          <w:szCs w:val="28"/>
        </w:rPr>
        <w:t xml:space="preserve">таблицы, схемы, плакаты, раздаточный материал </w:t>
      </w:r>
    </w:p>
    <w:p w:rsidR="000270F7" w:rsidRPr="00321A77" w:rsidRDefault="000270F7" w:rsidP="000270F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2548B4">
        <w:rPr>
          <w:rFonts w:ascii="Times New Roman" w:hAnsi="Times New Roman"/>
          <w:color w:val="000000"/>
          <w:sz w:val="28"/>
          <w:szCs w:val="28"/>
        </w:rPr>
        <w:t>мел, доска</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3</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sidRPr="0022234E">
        <w:rPr>
          <w:rFonts w:ascii="Times New Roman" w:hAnsi="Times New Roman"/>
          <w:sz w:val="28"/>
          <w:szCs w:val="28"/>
        </w:rPr>
        <w:t>«</w:t>
      </w:r>
      <w:r w:rsidRPr="0022234E">
        <w:rPr>
          <w:rFonts w:ascii="Times New Roman" w:hAnsi="Times New Roman"/>
          <w:sz w:val="28"/>
          <w:szCs w:val="28"/>
        </w:rPr>
        <w:t>Лечение ран и острой гнойной инфекции мягких тканей, кисти и пальцев в условиях поликлиники».</w:t>
      </w:r>
      <w:r w:rsidRPr="00321A77">
        <w:rPr>
          <w:rFonts w:ascii="Times New Roman" w:hAnsi="Times New Roman"/>
          <w:color w:val="000000"/>
          <w:sz w:val="8"/>
          <w:szCs w:val="24"/>
        </w:rPr>
        <w:t xml:space="preserve"> </w:t>
      </w: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22234E" w:rsidRPr="0022234E">
        <w:rPr>
          <w:rFonts w:ascii="Times New Roman" w:hAnsi="Times New Roman"/>
          <w:color w:val="000000"/>
          <w:sz w:val="28"/>
          <w:szCs w:val="28"/>
        </w:rPr>
        <w:t>научить студентов умению диагностировать раны и хирургическую инфекцию мягких тканей</w:t>
      </w:r>
      <w:r w:rsidR="0022234E" w:rsidRPr="0022234E">
        <w:rPr>
          <w:rFonts w:ascii="Times New Roman" w:hAnsi="Times New Roman"/>
          <w:sz w:val="28"/>
          <w:szCs w:val="28"/>
        </w:rPr>
        <w:t xml:space="preserve"> в условиях поликлиники</w:t>
      </w:r>
      <w:r w:rsidR="0022234E" w:rsidRPr="0022234E">
        <w:rPr>
          <w:rFonts w:ascii="Times New Roman" w:hAnsi="Times New Roman"/>
          <w:color w:val="000000"/>
          <w:sz w:val="28"/>
          <w:szCs w:val="28"/>
        </w:rPr>
        <w:t xml:space="preserve">, </w:t>
      </w:r>
      <w:r w:rsidR="0022234E" w:rsidRPr="0022234E">
        <w:rPr>
          <w:rFonts w:ascii="Times New Roman" w:hAnsi="Times New Roman"/>
          <w:sz w:val="28"/>
          <w:szCs w:val="28"/>
        </w:rPr>
        <w:t>проводить физикальное обследование больных с ранами и острой гнойной инфекции мягких тканей, кисти и пальцев, проводить дифференциальную диагностику ран и острой гнойной инфекции мягких тканей, кисти и пальцев с другими заболеваниями, формулировать основной и предварительный диагноз согласно МКБ-10, выбирать способ лечения ран и острой гнойной инфекции мягких тканей, кисти и пальцев</w:t>
      </w:r>
      <w:r w:rsidR="0022234E" w:rsidRPr="0022234E">
        <w:rPr>
          <w:rFonts w:ascii="Times New Roman" w:hAnsi="Times New Roman"/>
          <w:color w:val="000000"/>
          <w:sz w:val="28"/>
          <w:szCs w:val="28"/>
        </w:rPr>
        <w:t xml:space="preserve">, </w:t>
      </w:r>
      <w:r w:rsidR="0022234E" w:rsidRPr="0022234E">
        <w:rPr>
          <w:rFonts w:ascii="Times New Roman" w:hAnsi="Times New Roman"/>
          <w:sz w:val="28"/>
          <w:szCs w:val="28"/>
        </w:rPr>
        <w:t>формулировать показания к оперативному лечению, выбирать способ обезболивания при оперативном лечении</w:t>
      </w:r>
      <w:r w:rsidR="0022234E" w:rsidRPr="0022234E">
        <w:rPr>
          <w:rFonts w:ascii="Times New Roman" w:hAnsi="Times New Roman"/>
          <w:color w:val="000000"/>
          <w:sz w:val="28"/>
          <w:szCs w:val="28"/>
        </w:rPr>
        <w:t xml:space="preserve"> </w:t>
      </w:r>
      <w:r w:rsidR="0022234E" w:rsidRPr="0022234E">
        <w:rPr>
          <w:rFonts w:ascii="Times New Roman" w:hAnsi="Times New Roman"/>
          <w:sz w:val="28"/>
          <w:szCs w:val="28"/>
        </w:rPr>
        <w:t>ран и острой гнойной инфекции мягких тканей, кисти и пальцев, определять план послеоперационного ведения  и реабилитации больных с ранами и острой гнойной инфекции мягких тканей, кисти и пальцев.</w:t>
      </w: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BC2605" w:rsidRDefault="000270F7" w:rsidP="00BC2605">
            <w:pPr>
              <w:pStyle w:val="a3"/>
              <w:numPr>
                <w:ilvl w:val="0"/>
                <w:numId w:val="11"/>
              </w:numPr>
              <w:spacing w:after="0" w:line="240" w:lineRule="auto"/>
              <w:jc w:val="both"/>
              <w:rPr>
                <w:rFonts w:ascii="Times New Roman" w:hAnsi="Times New Roman"/>
                <w:color w:val="000000"/>
                <w:sz w:val="28"/>
                <w:szCs w:val="28"/>
              </w:rPr>
            </w:pPr>
            <w:r w:rsidRPr="00BC2605">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color w:val="000000"/>
                <w:sz w:val="28"/>
                <w:szCs w:val="28"/>
              </w:rPr>
            </w:pPr>
          </w:p>
          <w:p w:rsidR="000270F7" w:rsidRPr="00BC2605" w:rsidRDefault="000270F7" w:rsidP="00BC2605">
            <w:pPr>
              <w:pStyle w:val="a3"/>
              <w:spacing w:after="0" w:line="240" w:lineRule="auto"/>
              <w:ind w:left="1429"/>
              <w:jc w:val="both"/>
              <w:rPr>
                <w:rFonts w:ascii="Times New Roman" w:hAnsi="Times New Roman"/>
                <w:color w:val="000000"/>
                <w:sz w:val="28"/>
                <w:szCs w:val="28"/>
              </w:rPr>
            </w:pPr>
            <w:r w:rsidRPr="00BC2605">
              <w:rPr>
                <w:rFonts w:ascii="Times New Roman" w:hAnsi="Times New Roman"/>
                <w:color w:val="000000"/>
                <w:sz w:val="28"/>
                <w:szCs w:val="28"/>
              </w:rPr>
              <w:t>Вопросы:</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Оперативное лечение больных с острой гнойной хирургической инфекцией. Способы обезболивания в амбулаторной хирургии.</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Консервативное лечение больных с острой гнойной хирургической инфекцией в условиях поликлиники.</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Лечение гнойных ран по фазам раневого процесса.</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 xml:space="preserve">Клиника, диагностика и лечение хирургической инфекции мягких тканей </w:t>
            </w:r>
            <w:r w:rsidRPr="00430A7C">
              <w:rPr>
                <w:rFonts w:ascii="Times New Roman" w:hAnsi="Times New Roman"/>
                <w:sz w:val="24"/>
                <w:szCs w:val="24"/>
                <w:lang w:val="en-US" w:eastAsia="ru-RU"/>
              </w:rPr>
              <w:t>I</w:t>
            </w:r>
            <w:r w:rsidRPr="00430A7C">
              <w:rPr>
                <w:rFonts w:ascii="Times New Roman" w:hAnsi="Times New Roman"/>
                <w:sz w:val="24"/>
                <w:szCs w:val="24"/>
                <w:lang w:eastAsia="ru-RU"/>
              </w:rPr>
              <w:t xml:space="preserve"> и </w:t>
            </w:r>
            <w:r w:rsidRPr="00430A7C">
              <w:rPr>
                <w:rFonts w:ascii="Times New Roman" w:hAnsi="Times New Roman"/>
                <w:sz w:val="24"/>
                <w:szCs w:val="24"/>
                <w:lang w:val="en-US" w:eastAsia="ru-RU"/>
              </w:rPr>
              <w:t>II</w:t>
            </w:r>
            <w:r w:rsidRPr="00430A7C">
              <w:rPr>
                <w:rFonts w:ascii="Times New Roman" w:hAnsi="Times New Roman"/>
                <w:sz w:val="24"/>
                <w:szCs w:val="24"/>
                <w:lang w:eastAsia="ru-RU"/>
              </w:rPr>
              <w:t xml:space="preserve"> уровня (</w:t>
            </w:r>
            <w:r w:rsidRPr="00430A7C">
              <w:rPr>
                <w:rFonts w:ascii="Times New Roman" w:hAnsi="Times New Roman"/>
                <w:sz w:val="24"/>
                <w:szCs w:val="24"/>
                <w:lang w:val="en-US" w:eastAsia="ru-RU"/>
              </w:rPr>
              <w:t>D</w:t>
            </w:r>
            <w:r w:rsidRPr="00430A7C">
              <w:rPr>
                <w:rFonts w:ascii="Times New Roman" w:hAnsi="Times New Roman"/>
                <w:sz w:val="24"/>
                <w:szCs w:val="24"/>
                <w:lang w:eastAsia="ru-RU"/>
              </w:rPr>
              <w:t>.</w:t>
            </w:r>
            <w:r w:rsidRPr="00430A7C">
              <w:rPr>
                <w:rFonts w:ascii="Times New Roman" w:hAnsi="Times New Roman"/>
                <w:sz w:val="24"/>
                <w:szCs w:val="24"/>
                <w:lang w:val="en-US" w:eastAsia="ru-RU"/>
              </w:rPr>
              <w:t>H</w:t>
            </w:r>
            <w:r w:rsidRPr="00430A7C">
              <w:rPr>
                <w:rFonts w:ascii="Times New Roman" w:hAnsi="Times New Roman"/>
                <w:sz w:val="24"/>
                <w:szCs w:val="24"/>
                <w:lang w:eastAsia="ru-RU"/>
              </w:rPr>
              <w:t xml:space="preserve">. </w:t>
            </w:r>
            <w:r w:rsidRPr="00430A7C">
              <w:rPr>
                <w:rFonts w:ascii="Times New Roman" w:hAnsi="Times New Roman"/>
                <w:sz w:val="24"/>
                <w:szCs w:val="24"/>
                <w:lang w:val="en-US" w:eastAsia="ru-RU"/>
              </w:rPr>
              <w:t>Ahrenholz</w:t>
            </w:r>
            <w:r w:rsidRPr="00430A7C">
              <w:rPr>
                <w:rFonts w:ascii="Times New Roman" w:hAnsi="Times New Roman"/>
                <w:sz w:val="24"/>
                <w:szCs w:val="24"/>
                <w:lang w:eastAsia="ru-RU"/>
              </w:rPr>
              <w:t>, 1991) – фурункула, карбункула, гидраденита, рожистого воспаления, эризипелоида, абсцесса, флегмоны.</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Клиника, диагностика и лечение лимфангиита, лимфаденита. Тактика хирурга поликлиники.</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Клиника, диагностика и лечение различных форм панариция в условиях поликлиники. Анатомия кисти.</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ПХО ран, показания, ход операции.</w:t>
            </w:r>
          </w:p>
          <w:p w:rsidR="0022234E" w:rsidRPr="00430A7C" w:rsidRDefault="0022234E" w:rsidP="0022234E">
            <w:pPr>
              <w:pStyle w:val="a3"/>
              <w:numPr>
                <w:ilvl w:val="0"/>
                <w:numId w:val="7"/>
              </w:numPr>
              <w:spacing w:after="0" w:line="280" w:lineRule="exact"/>
              <w:ind w:left="426"/>
              <w:jc w:val="both"/>
              <w:rPr>
                <w:rFonts w:ascii="Times New Roman" w:hAnsi="Times New Roman"/>
                <w:sz w:val="24"/>
                <w:szCs w:val="24"/>
                <w:lang w:eastAsia="ru-RU"/>
              </w:rPr>
            </w:pPr>
            <w:r w:rsidRPr="00430A7C">
              <w:rPr>
                <w:rFonts w:ascii="Times New Roman" w:hAnsi="Times New Roman"/>
                <w:sz w:val="24"/>
                <w:szCs w:val="24"/>
                <w:lang w:eastAsia="ru-RU"/>
              </w:rPr>
              <w:t xml:space="preserve">Экстренная профилактика столбняка. Приказ N 174 от 17.05.1999 "О мерах по </w:t>
            </w:r>
            <w:r w:rsidRPr="00430A7C">
              <w:rPr>
                <w:rFonts w:ascii="Times New Roman" w:hAnsi="Times New Roman"/>
                <w:sz w:val="24"/>
                <w:szCs w:val="24"/>
                <w:lang w:eastAsia="ru-RU"/>
              </w:rPr>
              <w:lastRenderedPageBreak/>
              <w:t>дальнейшему совершенствованию профилактики столбняка".</w:t>
            </w:r>
          </w:p>
          <w:p w:rsidR="0022234E" w:rsidRDefault="0022234E" w:rsidP="0022234E">
            <w:pPr>
              <w:pStyle w:val="a3"/>
              <w:numPr>
                <w:ilvl w:val="0"/>
                <w:numId w:val="7"/>
              </w:numPr>
              <w:spacing w:after="0" w:line="240" w:lineRule="auto"/>
              <w:ind w:left="426"/>
              <w:jc w:val="both"/>
              <w:rPr>
                <w:rFonts w:ascii="Times New Roman" w:hAnsi="Times New Roman"/>
                <w:sz w:val="24"/>
                <w:szCs w:val="24"/>
              </w:rPr>
            </w:pPr>
            <w:r w:rsidRPr="00430A7C">
              <w:rPr>
                <w:rFonts w:ascii="Times New Roman" w:hAnsi="Times New Roman"/>
                <w:sz w:val="24"/>
                <w:szCs w:val="24"/>
                <w:lang w:eastAsia="ru-RU"/>
              </w:rPr>
              <w:t>Классификация, этиология, патогенез пролежней. Лечение пролежней</w:t>
            </w:r>
            <w:r>
              <w:rPr>
                <w:rFonts w:ascii="Times New Roman" w:hAnsi="Times New Roman"/>
                <w:sz w:val="24"/>
                <w:szCs w:val="24"/>
                <w:lang w:eastAsia="ru-RU"/>
              </w:rPr>
              <w:t xml:space="preserve">. </w:t>
            </w:r>
            <w:r w:rsidRPr="00430A7C">
              <w:rPr>
                <w:rFonts w:ascii="Times New Roman" w:hAnsi="Times New Roman"/>
                <w:sz w:val="24"/>
                <w:szCs w:val="24"/>
                <w:lang w:eastAsia="ru-RU"/>
              </w:rPr>
              <w:t xml:space="preserve">Профилактика пролежней. </w:t>
            </w:r>
          </w:p>
          <w:p w:rsidR="0022234E" w:rsidRPr="00430A7C" w:rsidRDefault="0022234E" w:rsidP="0022234E">
            <w:pPr>
              <w:pStyle w:val="a3"/>
              <w:numPr>
                <w:ilvl w:val="0"/>
                <w:numId w:val="7"/>
              </w:numPr>
              <w:spacing w:after="0" w:line="240" w:lineRule="auto"/>
              <w:ind w:left="426"/>
              <w:jc w:val="both"/>
              <w:rPr>
                <w:rFonts w:ascii="Times New Roman" w:hAnsi="Times New Roman"/>
                <w:sz w:val="24"/>
                <w:szCs w:val="24"/>
              </w:rPr>
            </w:pPr>
            <w:r w:rsidRPr="00430A7C">
              <w:rPr>
                <w:rFonts w:ascii="Times New Roman" w:hAnsi="Times New Roman"/>
                <w:sz w:val="24"/>
                <w:szCs w:val="24"/>
                <w:lang w:eastAsia="ru-RU"/>
              </w:rPr>
              <w:t>Трофические язвы нижних конечностей. Патогенез трофических язв. Лечение трофических язв.</w:t>
            </w:r>
          </w:p>
          <w:p w:rsidR="000270F7" w:rsidRDefault="000270F7" w:rsidP="000270F7">
            <w:pPr>
              <w:spacing w:after="0" w:line="240" w:lineRule="auto"/>
              <w:ind w:firstLine="709"/>
              <w:jc w:val="both"/>
              <w:rPr>
                <w:rFonts w:ascii="Times New Roman" w:hAnsi="Times New Roman"/>
                <w:i/>
                <w:color w:val="000000"/>
                <w:sz w:val="28"/>
                <w:szCs w:val="28"/>
              </w:rPr>
            </w:pPr>
          </w:p>
          <w:p w:rsidR="00EE7D20" w:rsidRPr="00EE7D20" w:rsidRDefault="00EE7D20" w:rsidP="00EE7D20">
            <w:pPr>
              <w:pStyle w:val="a3"/>
              <w:widowControl w:val="0"/>
              <w:autoSpaceDE w:val="0"/>
              <w:autoSpaceDN w:val="0"/>
              <w:adjustRightInd w:val="0"/>
              <w:spacing w:after="0" w:line="240" w:lineRule="auto"/>
              <w:ind w:left="862"/>
              <w:jc w:val="both"/>
              <w:rPr>
                <w:rFonts w:ascii="Times New Roman" w:hAnsi="Times New Roman"/>
                <w:color w:val="000000"/>
                <w:sz w:val="28"/>
                <w:szCs w:val="28"/>
                <w:u w:val="single"/>
              </w:rPr>
            </w:pPr>
            <w:r w:rsidRPr="00EE7D20">
              <w:rPr>
                <w:rFonts w:ascii="Times New Roman" w:hAnsi="Times New Roman"/>
                <w:color w:val="000000"/>
                <w:sz w:val="28"/>
                <w:szCs w:val="28"/>
                <w:u w:val="single"/>
              </w:rPr>
              <w:t>Тестовые задания</w:t>
            </w:r>
          </w:p>
          <w:p w:rsidR="00EE7D20" w:rsidRPr="007B386B" w:rsidRDefault="00EE7D20" w:rsidP="00EE7D20">
            <w:pPr>
              <w:pStyle w:val="af0"/>
              <w:rPr>
                <w:sz w:val="24"/>
                <w:szCs w:val="24"/>
              </w:rPr>
            </w:pPr>
            <w:r w:rsidRPr="007B386B">
              <w:rPr>
                <w:rFonts w:ascii="Times New Roman" w:hAnsi="Times New Roman"/>
                <w:sz w:val="24"/>
                <w:szCs w:val="24"/>
              </w:rPr>
              <w:t>1. Больному после вскрытия абсцесса бедра назначен цефтриаксон. К какой группе препаратов относят цефтриаксон?</w:t>
            </w:r>
          </w:p>
          <w:p w:rsidR="00EE7D20" w:rsidRPr="007B386B" w:rsidRDefault="00EE7D20" w:rsidP="00EE7D20">
            <w:pPr>
              <w:pStyle w:val="af0"/>
              <w:ind w:left="2138"/>
              <w:rPr>
                <w:sz w:val="24"/>
                <w:szCs w:val="24"/>
              </w:rPr>
            </w:pPr>
            <w:r w:rsidRPr="007B386B">
              <w:rPr>
                <w:rFonts w:ascii="Times New Roman" w:hAnsi="Times New Roman"/>
                <w:sz w:val="24"/>
                <w:szCs w:val="24"/>
              </w:rPr>
              <w:t xml:space="preserve">1. антигистаминный препарат </w:t>
            </w:r>
          </w:p>
          <w:p w:rsidR="00EE7D20" w:rsidRPr="007B386B" w:rsidRDefault="00EE7D20" w:rsidP="00EE7D20">
            <w:pPr>
              <w:pStyle w:val="af0"/>
              <w:ind w:left="2138"/>
              <w:rPr>
                <w:sz w:val="24"/>
                <w:szCs w:val="24"/>
              </w:rPr>
            </w:pPr>
            <w:r w:rsidRPr="007B386B">
              <w:rPr>
                <w:rFonts w:ascii="Times New Roman" w:hAnsi="Times New Roman"/>
                <w:sz w:val="24"/>
                <w:szCs w:val="24"/>
              </w:rPr>
              <w:t>2. антибиотик группы макролидов</w:t>
            </w:r>
          </w:p>
          <w:p w:rsidR="00EE7D20" w:rsidRPr="007B386B" w:rsidRDefault="00EE7D20" w:rsidP="00EE7D20">
            <w:pPr>
              <w:pStyle w:val="af0"/>
              <w:ind w:left="2138"/>
              <w:rPr>
                <w:sz w:val="24"/>
                <w:szCs w:val="24"/>
              </w:rPr>
            </w:pPr>
            <w:r w:rsidRPr="007B386B">
              <w:rPr>
                <w:rFonts w:ascii="Times New Roman" w:hAnsi="Times New Roman"/>
                <w:sz w:val="24"/>
                <w:szCs w:val="24"/>
              </w:rPr>
              <w:t>3. антибиотик группы бета-лактамов</w:t>
            </w:r>
          </w:p>
          <w:p w:rsidR="00EE7D20" w:rsidRPr="007B386B" w:rsidRDefault="00EE7D20" w:rsidP="00EE7D20">
            <w:pPr>
              <w:pStyle w:val="af0"/>
              <w:ind w:left="2138"/>
              <w:rPr>
                <w:sz w:val="24"/>
                <w:szCs w:val="24"/>
              </w:rPr>
            </w:pPr>
            <w:r w:rsidRPr="007B386B">
              <w:rPr>
                <w:rFonts w:ascii="Times New Roman" w:hAnsi="Times New Roman"/>
                <w:sz w:val="24"/>
                <w:szCs w:val="24"/>
              </w:rPr>
              <w:t>4. антибиотик группы фторхинолонов</w:t>
            </w:r>
          </w:p>
          <w:p w:rsidR="00EE7D20" w:rsidRPr="007B386B" w:rsidRDefault="00EE7D20" w:rsidP="00EE7D20">
            <w:pPr>
              <w:pStyle w:val="af0"/>
              <w:rPr>
                <w:sz w:val="24"/>
                <w:szCs w:val="24"/>
              </w:rPr>
            </w:pPr>
            <w:r w:rsidRPr="007B386B">
              <w:rPr>
                <w:rFonts w:ascii="Times New Roman" w:hAnsi="Times New Roman"/>
                <w:sz w:val="24"/>
                <w:szCs w:val="24"/>
              </w:rPr>
              <w:t>2. Больному после вскрытия флегмоны кисти назначен ципрофлоксацин. К какой группе препаратов относят ципрофлоксацин?</w:t>
            </w:r>
          </w:p>
          <w:p w:rsidR="00EE7D20" w:rsidRPr="007B386B" w:rsidRDefault="00EE7D20" w:rsidP="00EE7D20">
            <w:pPr>
              <w:pStyle w:val="af0"/>
              <w:ind w:left="2138"/>
              <w:rPr>
                <w:sz w:val="24"/>
                <w:szCs w:val="24"/>
              </w:rPr>
            </w:pPr>
            <w:r w:rsidRPr="007B386B">
              <w:rPr>
                <w:rFonts w:ascii="Times New Roman" w:hAnsi="Times New Roman"/>
                <w:sz w:val="24"/>
                <w:szCs w:val="24"/>
              </w:rPr>
              <w:t xml:space="preserve">1. антигистаминный препарат </w:t>
            </w:r>
          </w:p>
          <w:p w:rsidR="00EE7D20" w:rsidRPr="007B386B" w:rsidRDefault="00EE7D20" w:rsidP="00EE7D20">
            <w:pPr>
              <w:pStyle w:val="af0"/>
              <w:ind w:left="2138"/>
              <w:rPr>
                <w:sz w:val="24"/>
                <w:szCs w:val="24"/>
              </w:rPr>
            </w:pPr>
            <w:r w:rsidRPr="007B386B">
              <w:rPr>
                <w:rFonts w:ascii="Times New Roman" w:hAnsi="Times New Roman"/>
                <w:sz w:val="24"/>
                <w:szCs w:val="24"/>
              </w:rPr>
              <w:t>2. антибиотик группы макролидов</w:t>
            </w:r>
          </w:p>
          <w:p w:rsidR="00EE7D20" w:rsidRPr="007B386B" w:rsidRDefault="00EE7D20" w:rsidP="00EE7D20">
            <w:pPr>
              <w:pStyle w:val="af0"/>
              <w:ind w:left="2138"/>
              <w:rPr>
                <w:sz w:val="24"/>
                <w:szCs w:val="24"/>
              </w:rPr>
            </w:pPr>
            <w:r w:rsidRPr="007B386B">
              <w:rPr>
                <w:rFonts w:ascii="Times New Roman" w:hAnsi="Times New Roman"/>
                <w:sz w:val="24"/>
                <w:szCs w:val="24"/>
              </w:rPr>
              <w:t>3. антибиотик группы бета-лактамов</w:t>
            </w:r>
          </w:p>
          <w:p w:rsidR="00EE7D20" w:rsidRPr="007B386B" w:rsidRDefault="00EE7D20" w:rsidP="00EE7D20">
            <w:pPr>
              <w:pStyle w:val="af0"/>
              <w:ind w:left="2138"/>
              <w:rPr>
                <w:sz w:val="24"/>
                <w:szCs w:val="24"/>
              </w:rPr>
            </w:pPr>
            <w:r w:rsidRPr="007B386B">
              <w:rPr>
                <w:rFonts w:ascii="Times New Roman" w:hAnsi="Times New Roman"/>
                <w:sz w:val="24"/>
                <w:szCs w:val="24"/>
              </w:rPr>
              <w:t>4. антибиотик группы фторхинолонов</w:t>
            </w:r>
          </w:p>
          <w:p w:rsidR="00EE7D20" w:rsidRPr="007B386B" w:rsidRDefault="00EE7D20" w:rsidP="00EE7D20">
            <w:pPr>
              <w:pStyle w:val="af0"/>
              <w:rPr>
                <w:sz w:val="24"/>
                <w:szCs w:val="24"/>
              </w:rPr>
            </w:pPr>
            <w:r w:rsidRPr="007B386B">
              <w:rPr>
                <w:rFonts w:ascii="Times New Roman" w:hAnsi="Times New Roman"/>
                <w:sz w:val="24"/>
                <w:szCs w:val="24"/>
              </w:rPr>
              <w:t>3. Больному после вскрытия подкожного панариция назначен азитромицин. К какой группе препаратов относят азитромицин?</w:t>
            </w:r>
          </w:p>
          <w:p w:rsidR="00EE7D20" w:rsidRPr="007B386B" w:rsidRDefault="00EE7D20" w:rsidP="00EE7D20">
            <w:pPr>
              <w:pStyle w:val="af0"/>
              <w:ind w:left="2138"/>
              <w:rPr>
                <w:sz w:val="24"/>
                <w:szCs w:val="24"/>
              </w:rPr>
            </w:pPr>
            <w:r w:rsidRPr="007B386B">
              <w:rPr>
                <w:rFonts w:ascii="Times New Roman" w:hAnsi="Times New Roman"/>
                <w:sz w:val="24"/>
                <w:szCs w:val="24"/>
              </w:rPr>
              <w:t xml:space="preserve">1. антигистаминный препарат </w:t>
            </w:r>
          </w:p>
          <w:p w:rsidR="00EE7D20" w:rsidRPr="007B386B" w:rsidRDefault="00EE7D20" w:rsidP="00EE7D20">
            <w:pPr>
              <w:pStyle w:val="af0"/>
              <w:ind w:left="2138"/>
              <w:rPr>
                <w:sz w:val="24"/>
                <w:szCs w:val="24"/>
              </w:rPr>
            </w:pPr>
            <w:r w:rsidRPr="007B386B">
              <w:rPr>
                <w:rFonts w:ascii="Times New Roman" w:hAnsi="Times New Roman"/>
                <w:sz w:val="24"/>
                <w:szCs w:val="24"/>
              </w:rPr>
              <w:t>2. антибиотик группы макролидов</w:t>
            </w:r>
          </w:p>
          <w:p w:rsidR="00EE7D20" w:rsidRPr="007B386B" w:rsidRDefault="00EE7D20" w:rsidP="00EE7D20">
            <w:pPr>
              <w:pStyle w:val="af0"/>
              <w:ind w:left="2138"/>
              <w:rPr>
                <w:sz w:val="24"/>
                <w:szCs w:val="24"/>
              </w:rPr>
            </w:pPr>
            <w:r w:rsidRPr="007B386B">
              <w:rPr>
                <w:rFonts w:ascii="Times New Roman" w:hAnsi="Times New Roman"/>
                <w:sz w:val="24"/>
                <w:szCs w:val="24"/>
              </w:rPr>
              <w:t>3. антибиотик группы бета-лактамов</w:t>
            </w:r>
          </w:p>
          <w:p w:rsidR="00EE7D20" w:rsidRPr="007B386B" w:rsidRDefault="00EE7D20" w:rsidP="00EE7D20">
            <w:pPr>
              <w:pStyle w:val="af0"/>
              <w:ind w:left="2138"/>
              <w:rPr>
                <w:sz w:val="24"/>
                <w:szCs w:val="24"/>
              </w:rPr>
            </w:pPr>
            <w:r w:rsidRPr="007B386B">
              <w:rPr>
                <w:rFonts w:ascii="Times New Roman" w:hAnsi="Times New Roman"/>
                <w:sz w:val="24"/>
                <w:szCs w:val="24"/>
              </w:rPr>
              <w:t>4. антибиотик группы фторхинолонов</w:t>
            </w:r>
          </w:p>
          <w:p w:rsidR="00EE7D20" w:rsidRPr="007B386B" w:rsidRDefault="00EE7D20" w:rsidP="00EE7D20">
            <w:pPr>
              <w:pStyle w:val="af0"/>
              <w:rPr>
                <w:sz w:val="24"/>
                <w:szCs w:val="24"/>
              </w:rPr>
            </w:pPr>
            <w:r w:rsidRPr="007B386B">
              <w:rPr>
                <w:rFonts w:ascii="Times New Roman" w:hAnsi="Times New Roman"/>
                <w:sz w:val="24"/>
                <w:szCs w:val="24"/>
              </w:rPr>
              <w:t>4. Больному после вскрытия флегмоны бедра цефтриаксон назначают в дозе:</w:t>
            </w:r>
          </w:p>
          <w:p w:rsidR="00EE7D20" w:rsidRPr="007B386B" w:rsidRDefault="00EE7D20" w:rsidP="00EE7D20">
            <w:pPr>
              <w:pStyle w:val="af0"/>
              <w:ind w:left="2138"/>
              <w:rPr>
                <w:sz w:val="24"/>
                <w:szCs w:val="24"/>
              </w:rPr>
            </w:pPr>
            <w:r w:rsidRPr="007B386B">
              <w:rPr>
                <w:rFonts w:ascii="Times New Roman" w:hAnsi="Times New Roman"/>
                <w:sz w:val="24"/>
                <w:szCs w:val="24"/>
              </w:rPr>
              <w:t>1. 1 гр в день</w:t>
            </w:r>
          </w:p>
          <w:p w:rsidR="00EE7D20" w:rsidRPr="007B386B" w:rsidRDefault="00EE7D20" w:rsidP="00EE7D20">
            <w:pPr>
              <w:pStyle w:val="af0"/>
              <w:ind w:left="2138"/>
              <w:rPr>
                <w:sz w:val="24"/>
                <w:szCs w:val="24"/>
              </w:rPr>
            </w:pPr>
            <w:r w:rsidRPr="007B386B">
              <w:rPr>
                <w:rFonts w:ascii="Times New Roman" w:hAnsi="Times New Roman"/>
                <w:sz w:val="24"/>
                <w:szCs w:val="24"/>
              </w:rPr>
              <w:t>2. 2,5 мг в день</w:t>
            </w:r>
          </w:p>
          <w:p w:rsidR="00EE7D20" w:rsidRPr="007B386B" w:rsidRDefault="00EE7D20" w:rsidP="00EE7D20">
            <w:pPr>
              <w:pStyle w:val="af0"/>
              <w:ind w:left="2138"/>
              <w:rPr>
                <w:sz w:val="24"/>
                <w:szCs w:val="24"/>
              </w:rPr>
            </w:pPr>
            <w:r w:rsidRPr="007B386B">
              <w:rPr>
                <w:rFonts w:ascii="Times New Roman" w:hAnsi="Times New Roman"/>
                <w:sz w:val="24"/>
                <w:szCs w:val="24"/>
              </w:rPr>
              <w:t>3. 10 мг в день</w:t>
            </w:r>
          </w:p>
          <w:p w:rsidR="00EE7D20" w:rsidRPr="007B386B" w:rsidRDefault="00EE7D20" w:rsidP="00EE7D20">
            <w:pPr>
              <w:pStyle w:val="af0"/>
              <w:ind w:left="2138"/>
              <w:rPr>
                <w:sz w:val="24"/>
                <w:szCs w:val="24"/>
              </w:rPr>
            </w:pPr>
            <w:r w:rsidRPr="007B386B">
              <w:rPr>
                <w:rFonts w:ascii="Times New Roman" w:hAnsi="Times New Roman"/>
                <w:sz w:val="24"/>
                <w:szCs w:val="24"/>
              </w:rPr>
              <w:t>4. 100 мг дважды в день</w:t>
            </w:r>
          </w:p>
          <w:p w:rsidR="00EE7D20" w:rsidRPr="007B386B" w:rsidRDefault="00EE7D20" w:rsidP="00EE7D20">
            <w:pPr>
              <w:pStyle w:val="af0"/>
              <w:jc w:val="both"/>
              <w:rPr>
                <w:rFonts w:ascii="Times New Roman" w:hAnsi="Times New Roman"/>
                <w:sz w:val="24"/>
                <w:szCs w:val="24"/>
              </w:rPr>
            </w:pPr>
            <w:r w:rsidRPr="007B386B">
              <w:rPr>
                <w:rFonts w:ascii="Times New Roman" w:hAnsi="Times New Roman"/>
                <w:sz w:val="24"/>
                <w:szCs w:val="24"/>
              </w:rPr>
              <w:t>5. Для симптоматической терапии после операции по поводу хирургической инфекции мягких тканей больному назначен мелоксикам. К какой группе препаратов относят мелоксикам?</w:t>
            </w:r>
          </w:p>
          <w:p w:rsidR="00EE7D20" w:rsidRPr="007B386B" w:rsidRDefault="00EE7D20" w:rsidP="00EE7D20">
            <w:pPr>
              <w:pStyle w:val="af0"/>
              <w:ind w:left="2138"/>
              <w:rPr>
                <w:sz w:val="24"/>
                <w:szCs w:val="24"/>
              </w:rPr>
            </w:pPr>
            <w:r w:rsidRPr="007B386B">
              <w:rPr>
                <w:rFonts w:ascii="Times New Roman" w:hAnsi="Times New Roman"/>
                <w:sz w:val="24"/>
                <w:szCs w:val="24"/>
              </w:rPr>
              <w:t>1. антикоагулянт</w:t>
            </w:r>
          </w:p>
          <w:p w:rsidR="00EE7D20" w:rsidRPr="007B386B" w:rsidRDefault="00EE7D20" w:rsidP="00EE7D20">
            <w:pPr>
              <w:pStyle w:val="af0"/>
              <w:ind w:left="2138"/>
              <w:rPr>
                <w:sz w:val="24"/>
                <w:szCs w:val="24"/>
              </w:rPr>
            </w:pPr>
            <w:r w:rsidRPr="007B386B">
              <w:rPr>
                <w:rFonts w:ascii="Times New Roman" w:hAnsi="Times New Roman"/>
                <w:sz w:val="24"/>
                <w:szCs w:val="24"/>
              </w:rPr>
              <w:t>2. антиагрегант</w:t>
            </w:r>
          </w:p>
          <w:p w:rsidR="00EE7D20" w:rsidRPr="007B386B" w:rsidRDefault="00EE7D20" w:rsidP="00EE7D20">
            <w:pPr>
              <w:pStyle w:val="af0"/>
              <w:ind w:left="2138"/>
              <w:rPr>
                <w:sz w:val="24"/>
                <w:szCs w:val="24"/>
              </w:rPr>
            </w:pPr>
            <w:r w:rsidRPr="007B386B">
              <w:rPr>
                <w:rFonts w:ascii="Times New Roman" w:hAnsi="Times New Roman"/>
                <w:sz w:val="24"/>
                <w:szCs w:val="24"/>
              </w:rPr>
              <w:t>3. флеботоник</w:t>
            </w:r>
          </w:p>
          <w:p w:rsidR="00EE7D20" w:rsidRPr="007B386B" w:rsidRDefault="00EE7D20" w:rsidP="00EE7D20">
            <w:pPr>
              <w:pStyle w:val="af0"/>
              <w:ind w:left="2138"/>
              <w:rPr>
                <w:sz w:val="24"/>
                <w:szCs w:val="24"/>
              </w:rPr>
            </w:pPr>
            <w:r w:rsidRPr="007B386B">
              <w:rPr>
                <w:rFonts w:ascii="Times New Roman" w:hAnsi="Times New Roman"/>
                <w:sz w:val="24"/>
                <w:szCs w:val="24"/>
              </w:rPr>
              <w:t>4. НПВС</w:t>
            </w:r>
          </w:p>
          <w:p w:rsidR="00EE7D20" w:rsidRPr="007B386B" w:rsidRDefault="00EE7D20" w:rsidP="00EE7D20">
            <w:pPr>
              <w:pStyle w:val="af0"/>
              <w:jc w:val="both"/>
              <w:rPr>
                <w:rFonts w:ascii="Times New Roman" w:hAnsi="Times New Roman"/>
                <w:sz w:val="24"/>
                <w:szCs w:val="24"/>
              </w:rPr>
            </w:pPr>
            <w:r w:rsidRPr="007B386B">
              <w:rPr>
                <w:rFonts w:ascii="Times New Roman" w:hAnsi="Times New Roman"/>
                <w:sz w:val="24"/>
                <w:szCs w:val="24"/>
              </w:rPr>
              <w:t>6.Для симптоматической терапии после операции по поводу хирургической инфекции мягких тканей больному назначен лоратадин. К какой группе препаратов относят лоратадин?</w:t>
            </w:r>
          </w:p>
          <w:p w:rsidR="00EE7D20" w:rsidRPr="007B386B" w:rsidRDefault="00EE7D20" w:rsidP="00EE7D20">
            <w:pPr>
              <w:pStyle w:val="af0"/>
              <w:ind w:left="1789"/>
              <w:rPr>
                <w:sz w:val="24"/>
                <w:szCs w:val="24"/>
              </w:rPr>
            </w:pPr>
            <w:r w:rsidRPr="007B386B">
              <w:rPr>
                <w:rFonts w:ascii="Times New Roman" w:hAnsi="Times New Roman"/>
                <w:sz w:val="24"/>
                <w:szCs w:val="24"/>
              </w:rPr>
              <w:t>1. антигистаминный препарат</w:t>
            </w:r>
          </w:p>
          <w:p w:rsidR="00EE7D20" w:rsidRPr="007B386B" w:rsidRDefault="00EE7D20" w:rsidP="00EE7D20">
            <w:pPr>
              <w:pStyle w:val="af0"/>
              <w:ind w:left="1789"/>
              <w:rPr>
                <w:sz w:val="24"/>
                <w:szCs w:val="24"/>
              </w:rPr>
            </w:pPr>
            <w:r w:rsidRPr="007B386B">
              <w:rPr>
                <w:rFonts w:ascii="Times New Roman" w:hAnsi="Times New Roman"/>
                <w:sz w:val="24"/>
                <w:szCs w:val="24"/>
              </w:rPr>
              <w:t>2. антиагрегант</w:t>
            </w:r>
          </w:p>
          <w:p w:rsidR="00EE7D20" w:rsidRPr="007B386B" w:rsidRDefault="00EE7D20" w:rsidP="00EE7D20">
            <w:pPr>
              <w:pStyle w:val="af0"/>
              <w:ind w:left="1789"/>
              <w:rPr>
                <w:sz w:val="24"/>
                <w:szCs w:val="24"/>
              </w:rPr>
            </w:pPr>
            <w:r w:rsidRPr="007B386B">
              <w:rPr>
                <w:rFonts w:ascii="Times New Roman" w:hAnsi="Times New Roman"/>
                <w:sz w:val="24"/>
                <w:szCs w:val="24"/>
              </w:rPr>
              <w:t>3. флеботоник</w:t>
            </w:r>
          </w:p>
          <w:p w:rsidR="00EE7D20" w:rsidRPr="007B386B" w:rsidRDefault="00EE7D20" w:rsidP="00EE7D20">
            <w:pPr>
              <w:pStyle w:val="af0"/>
              <w:ind w:left="1789"/>
              <w:rPr>
                <w:sz w:val="24"/>
                <w:szCs w:val="24"/>
              </w:rPr>
            </w:pPr>
            <w:r w:rsidRPr="007B386B">
              <w:rPr>
                <w:rFonts w:ascii="Times New Roman" w:hAnsi="Times New Roman"/>
                <w:sz w:val="24"/>
                <w:szCs w:val="24"/>
              </w:rPr>
              <w:t>4. НПВС</w:t>
            </w:r>
          </w:p>
          <w:p w:rsidR="00EE7D20" w:rsidRPr="007B386B" w:rsidRDefault="00EE7D20" w:rsidP="00EE7D20">
            <w:pPr>
              <w:pStyle w:val="1"/>
              <w:shd w:val="clear" w:color="auto" w:fill="FFFFFF"/>
              <w:spacing w:before="0"/>
              <w:jc w:val="both"/>
              <w:rPr>
                <w:b w:val="0"/>
                <w:color w:val="auto"/>
                <w:sz w:val="24"/>
                <w:szCs w:val="24"/>
              </w:rPr>
            </w:pPr>
            <w:r w:rsidRPr="007B386B">
              <w:rPr>
                <w:b w:val="0"/>
                <w:bCs w:val="0"/>
                <w:caps/>
                <w:color w:val="auto"/>
                <w:sz w:val="24"/>
                <w:szCs w:val="24"/>
              </w:rPr>
              <w:t xml:space="preserve">7. </w:t>
            </w:r>
            <w:r w:rsidRPr="007B386B">
              <w:rPr>
                <w:b w:val="0"/>
                <w:color w:val="auto"/>
                <w:sz w:val="24"/>
                <w:szCs w:val="24"/>
              </w:rPr>
              <w:t xml:space="preserve">Пациент жалуется на боль, припухлость, покраснение околоногтевого валика </w:t>
            </w:r>
            <w:r w:rsidRPr="007B386B">
              <w:rPr>
                <w:b w:val="0"/>
                <w:color w:val="auto"/>
                <w:sz w:val="24"/>
                <w:szCs w:val="24"/>
                <w:lang w:val="en-US"/>
              </w:rPr>
              <w:t>II</w:t>
            </w:r>
            <w:r w:rsidRPr="007B386B">
              <w:rPr>
                <w:b w:val="0"/>
                <w:color w:val="auto"/>
                <w:sz w:val="24"/>
                <w:szCs w:val="24"/>
              </w:rPr>
              <w:t xml:space="preserve"> пальца правой кисти. Диагноз?</w:t>
            </w:r>
          </w:p>
          <w:p w:rsidR="00EE7D20" w:rsidRPr="007B386B" w:rsidRDefault="00EE7D20" w:rsidP="00EE7D20">
            <w:pPr>
              <w:pStyle w:val="1"/>
              <w:shd w:val="clear" w:color="auto" w:fill="FFFFFF"/>
              <w:spacing w:before="0"/>
              <w:ind w:left="1843"/>
              <w:jc w:val="both"/>
              <w:rPr>
                <w:b w:val="0"/>
                <w:color w:val="auto"/>
                <w:sz w:val="24"/>
                <w:szCs w:val="24"/>
              </w:rPr>
            </w:pPr>
            <w:r w:rsidRPr="007B386B">
              <w:rPr>
                <w:b w:val="0"/>
                <w:color w:val="auto"/>
                <w:sz w:val="24"/>
                <w:szCs w:val="24"/>
              </w:rPr>
              <w:t>1. панариций</w:t>
            </w:r>
          </w:p>
          <w:p w:rsidR="00EE7D20" w:rsidRPr="007B386B" w:rsidRDefault="00EE7D20" w:rsidP="00EE7D20">
            <w:pPr>
              <w:pStyle w:val="1"/>
              <w:shd w:val="clear" w:color="auto" w:fill="FFFFFF"/>
              <w:spacing w:before="0"/>
              <w:ind w:left="1843"/>
              <w:jc w:val="both"/>
              <w:rPr>
                <w:b w:val="0"/>
                <w:color w:val="auto"/>
                <w:sz w:val="24"/>
                <w:szCs w:val="24"/>
              </w:rPr>
            </w:pPr>
            <w:r w:rsidRPr="007B386B">
              <w:rPr>
                <w:b w:val="0"/>
                <w:color w:val="auto"/>
                <w:sz w:val="24"/>
                <w:szCs w:val="24"/>
              </w:rPr>
              <w:t>2. паранихий</w:t>
            </w:r>
          </w:p>
          <w:p w:rsidR="00EE7D20" w:rsidRPr="007B386B" w:rsidRDefault="00EE7D20" w:rsidP="00EE7D20">
            <w:pPr>
              <w:pStyle w:val="1"/>
              <w:shd w:val="clear" w:color="auto" w:fill="FFFFFF"/>
              <w:spacing w:before="0"/>
              <w:ind w:left="1843"/>
              <w:jc w:val="both"/>
              <w:rPr>
                <w:b w:val="0"/>
                <w:color w:val="auto"/>
                <w:sz w:val="24"/>
                <w:szCs w:val="24"/>
              </w:rPr>
            </w:pPr>
            <w:r w:rsidRPr="007B386B">
              <w:rPr>
                <w:b w:val="0"/>
                <w:color w:val="auto"/>
                <w:sz w:val="24"/>
                <w:szCs w:val="24"/>
              </w:rPr>
              <w:t>3. пандактилит</w:t>
            </w:r>
          </w:p>
          <w:p w:rsidR="00EE7D20" w:rsidRPr="007B386B" w:rsidRDefault="00EE7D20" w:rsidP="00EE7D20">
            <w:pPr>
              <w:pStyle w:val="1"/>
              <w:shd w:val="clear" w:color="auto" w:fill="FFFFFF"/>
              <w:spacing w:before="0"/>
              <w:ind w:left="1843"/>
              <w:jc w:val="both"/>
              <w:rPr>
                <w:b w:val="0"/>
                <w:color w:val="auto"/>
                <w:sz w:val="24"/>
                <w:szCs w:val="24"/>
              </w:rPr>
            </w:pPr>
            <w:r w:rsidRPr="007B386B">
              <w:rPr>
                <w:b w:val="0"/>
                <w:color w:val="auto"/>
                <w:sz w:val="24"/>
                <w:szCs w:val="24"/>
              </w:rPr>
              <w:t>4. флегмона пальца</w:t>
            </w:r>
          </w:p>
          <w:p w:rsidR="00EE7D20" w:rsidRPr="007B386B" w:rsidRDefault="00EE7D20" w:rsidP="00EE7D20">
            <w:pPr>
              <w:pStyle w:val="1"/>
              <w:shd w:val="clear" w:color="auto" w:fill="FFFFFF"/>
              <w:spacing w:before="0"/>
              <w:jc w:val="both"/>
              <w:rPr>
                <w:b w:val="0"/>
                <w:color w:val="auto"/>
                <w:sz w:val="24"/>
                <w:szCs w:val="24"/>
              </w:rPr>
            </w:pPr>
            <w:r w:rsidRPr="007B386B">
              <w:rPr>
                <w:b w:val="0"/>
                <w:color w:val="auto"/>
                <w:sz w:val="24"/>
                <w:szCs w:val="24"/>
              </w:rPr>
              <w:t xml:space="preserve">8.Пациент жалуется на боль, припухлость, покраснение на дистальной фаланге ладонной поверхности </w:t>
            </w:r>
            <w:r w:rsidRPr="007B386B">
              <w:rPr>
                <w:b w:val="0"/>
                <w:color w:val="auto"/>
                <w:sz w:val="24"/>
                <w:szCs w:val="24"/>
                <w:lang w:val="en-US"/>
              </w:rPr>
              <w:t>III</w:t>
            </w:r>
            <w:r w:rsidRPr="007B386B">
              <w:rPr>
                <w:b w:val="0"/>
                <w:color w:val="auto"/>
                <w:sz w:val="24"/>
                <w:szCs w:val="24"/>
              </w:rPr>
              <w:t xml:space="preserve"> пальца левой кисти. Болен в течение 4 </w:t>
            </w:r>
            <w:r w:rsidRPr="007B386B">
              <w:rPr>
                <w:b w:val="0"/>
                <w:color w:val="auto"/>
                <w:sz w:val="24"/>
                <w:szCs w:val="24"/>
              </w:rPr>
              <w:lastRenderedPageBreak/>
              <w:t>дней. Диагноз?</w:t>
            </w:r>
          </w:p>
          <w:p w:rsidR="00EE7D20" w:rsidRPr="007B386B" w:rsidRDefault="00EE7D20" w:rsidP="00EE7D20">
            <w:pPr>
              <w:pStyle w:val="1"/>
              <w:shd w:val="clear" w:color="auto" w:fill="FFFFFF"/>
              <w:spacing w:before="0"/>
              <w:ind w:left="1985"/>
              <w:jc w:val="both"/>
              <w:rPr>
                <w:b w:val="0"/>
                <w:color w:val="auto"/>
                <w:sz w:val="24"/>
                <w:szCs w:val="24"/>
              </w:rPr>
            </w:pPr>
            <w:r w:rsidRPr="007B386B">
              <w:rPr>
                <w:b w:val="0"/>
                <w:color w:val="auto"/>
                <w:sz w:val="24"/>
                <w:szCs w:val="24"/>
              </w:rPr>
              <w:t>1. панариций</w:t>
            </w:r>
          </w:p>
          <w:p w:rsidR="00EE7D20" w:rsidRPr="007B386B" w:rsidRDefault="00EE7D20" w:rsidP="00EE7D20">
            <w:pPr>
              <w:pStyle w:val="1"/>
              <w:shd w:val="clear" w:color="auto" w:fill="FFFFFF"/>
              <w:spacing w:before="0"/>
              <w:ind w:left="1985"/>
              <w:jc w:val="both"/>
              <w:rPr>
                <w:b w:val="0"/>
                <w:color w:val="auto"/>
                <w:sz w:val="24"/>
                <w:szCs w:val="24"/>
              </w:rPr>
            </w:pPr>
            <w:r w:rsidRPr="007B386B">
              <w:rPr>
                <w:b w:val="0"/>
                <w:color w:val="auto"/>
                <w:sz w:val="24"/>
                <w:szCs w:val="24"/>
              </w:rPr>
              <w:t>2. паранихий</w:t>
            </w:r>
          </w:p>
          <w:p w:rsidR="00EE7D20" w:rsidRPr="007B386B" w:rsidRDefault="00EE7D20" w:rsidP="00EE7D20">
            <w:pPr>
              <w:pStyle w:val="1"/>
              <w:shd w:val="clear" w:color="auto" w:fill="FFFFFF"/>
              <w:spacing w:before="0"/>
              <w:ind w:left="1985"/>
              <w:jc w:val="both"/>
              <w:rPr>
                <w:b w:val="0"/>
                <w:color w:val="auto"/>
                <w:sz w:val="24"/>
                <w:szCs w:val="24"/>
              </w:rPr>
            </w:pPr>
            <w:r w:rsidRPr="007B386B">
              <w:rPr>
                <w:b w:val="0"/>
                <w:color w:val="auto"/>
                <w:sz w:val="24"/>
                <w:szCs w:val="24"/>
              </w:rPr>
              <w:t>3. пандактилит</w:t>
            </w:r>
          </w:p>
          <w:p w:rsidR="00EE7D20" w:rsidRPr="007B386B" w:rsidRDefault="00EE7D20" w:rsidP="00EE7D20">
            <w:pPr>
              <w:pStyle w:val="1"/>
              <w:shd w:val="clear" w:color="auto" w:fill="FFFFFF"/>
              <w:spacing w:before="0"/>
              <w:ind w:left="1985"/>
              <w:jc w:val="both"/>
              <w:rPr>
                <w:b w:val="0"/>
                <w:color w:val="auto"/>
                <w:sz w:val="24"/>
                <w:szCs w:val="24"/>
              </w:rPr>
            </w:pPr>
            <w:r w:rsidRPr="007B386B">
              <w:rPr>
                <w:b w:val="0"/>
                <w:color w:val="auto"/>
                <w:sz w:val="24"/>
                <w:szCs w:val="24"/>
              </w:rPr>
              <w:t>4. флегмона пальца</w:t>
            </w:r>
          </w:p>
          <w:p w:rsidR="00EE7D20" w:rsidRPr="007B386B" w:rsidRDefault="00EE7D20" w:rsidP="00EE7D20">
            <w:pPr>
              <w:pStyle w:val="af0"/>
              <w:rPr>
                <w:rFonts w:ascii="Times New Roman" w:hAnsi="Times New Roman"/>
                <w:sz w:val="24"/>
                <w:szCs w:val="24"/>
              </w:rPr>
            </w:pPr>
            <w:r w:rsidRPr="007B386B">
              <w:rPr>
                <w:rFonts w:ascii="Times New Roman" w:hAnsi="Times New Roman"/>
                <w:sz w:val="24"/>
                <w:szCs w:val="24"/>
              </w:rPr>
              <w:t>9. Выберите критерий синдрома системного воспалительного ответа:</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1. температура </w:t>
            </w:r>
            <w:r w:rsidRPr="007B386B">
              <w:rPr>
                <w:rFonts w:ascii="Times New Roman" w:hAnsi="Times New Roman" w:cs="Times New Roman"/>
                <w:sz w:val="24"/>
                <w:szCs w:val="24"/>
              </w:rPr>
              <w:t>&gt;</w:t>
            </w:r>
            <w:r w:rsidRPr="007B386B">
              <w:rPr>
                <w:rFonts w:ascii="Times New Roman" w:hAnsi="Times New Roman"/>
                <w:sz w:val="24"/>
                <w:szCs w:val="24"/>
              </w:rPr>
              <w:t>39</w:t>
            </w:r>
            <w:r w:rsidRPr="007B386B">
              <w:rPr>
                <w:rFonts w:ascii="Times New Roman" w:hAnsi="Times New Roman" w:cs="Times New Roman"/>
                <w:sz w:val="24"/>
                <w:szCs w:val="24"/>
              </w:rPr>
              <w:t>º</w:t>
            </w:r>
            <w:r w:rsidRPr="007B386B">
              <w:rPr>
                <w:rFonts w:ascii="Times New Roman" w:hAnsi="Times New Roman"/>
                <w:sz w:val="24"/>
                <w:szCs w:val="24"/>
              </w:rPr>
              <w:t>С</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2. температура </w:t>
            </w:r>
            <w:r w:rsidRPr="007B386B">
              <w:rPr>
                <w:rFonts w:ascii="Times New Roman" w:hAnsi="Times New Roman" w:cs="Times New Roman"/>
                <w:sz w:val="24"/>
                <w:szCs w:val="24"/>
              </w:rPr>
              <w:t>&lt;</w:t>
            </w:r>
            <w:r w:rsidRPr="007B386B">
              <w:rPr>
                <w:rFonts w:ascii="Times New Roman" w:hAnsi="Times New Roman"/>
                <w:sz w:val="24"/>
                <w:szCs w:val="24"/>
              </w:rPr>
              <w:t>35</w:t>
            </w:r>
            <w:r w:rsidRPr="007B386B">
              <w:rPr>
                <w:rFonts w:ascii="Times New Roman" w:hAnsi="Times New Roman" w:cs="Times New Roman"/>
                <w:sz w:val="24"/>
                <w:szCs w:val="24"/>
              </w:rPr>
              <w:t>º</w:t>
            </w:r>
            <w:r w:rsidRPr="007B386B">
              <w:rPr>
                <w:rFonts w:ascii="Times New Roman" w:hAnsi="Times New Roman"/>
                <w:sz w:val="24"/>
                <w:szCs w:val="24"/>
              </w:rPr>
              <w:t>С</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3. температура </w:t>
            </w:r>
            <w:r w:rsidRPr="007B386B">
              <w:rPr>
                <w:rFonts w:ascii="Times New Roman" w:hAnsi="Times New Roman" w:cs="Times New Roman"/>
                <w:sz w:val="24"/>
                <w:szCs w:val="24"/>
              </w:rPr>
              <w:t>&gt;</w:t>
            </w:r>
            <w:r w:rsidRPr="007B386B">
              <w:rPr>
                <w:rFonts w:ascii="Times New Roman" w:hAnsi="Times New Roman"/>
                <w:sz w:val="24"/>
                <w:szCs w:val="24"/>
              </w:rPr>
              <w:t>38</w:t>
            </w:r>
            <w:r w:rsidRPr="007B386B">
              <w:rPr>
                <w:rFonts w:ascii="Times New Roman" w:hAnsi="Times New Roman" w:cs="Times New Roman"/>
                <w:sz w:val="24"/>
                <w:szCs w:val="24"/>
              </w:rPr>
              <w:t>º</w:t>
            </w:r>
            <w:r w:rsidRPr="007B386B">
              <w:rPr>
                <w:rFonts w:ascii="Times New Roman" w:hAnsi="Times New Roman"/>
                <w:sz w:val="24"/>
                <w:szCs w:val="24"/>
              </w:rPr>
              <w:t xml:space="preserve">С и </w:t>
            </w:r>
            <w:r w:rsidRPr="007B386B">
              <w:rPr>
                <w:rFonts w:ascii="Times New Roman" w:hAnsi="Times New Roman" w:cs="Times New Roman"/>
                <w:sz w:val="24"/>
                <w:szCs w:val="24"/>
              </w:rPr>
              <w:t>&lt;</w:t>
            </w:r>
            <w:r w:rsidRPr="007B386B">
              <w:rPr>
                <w:rFonts w:ascii="Times New Roman" w:hAnsi="Times New Roman"/>
                <w:sz w:val="24"/>
                <w:szCs w:val="24"/>
              </w:rPr>
              <w:t>36</w:t>
            </w:r>
            <w:r w:rsidRPr="007B386B">
              <w:rPr>
                <w:rFonts w:ascii="Times New Roman" w:hAnsi="Times New Roman" w:cs="Times New Roman"/>
                <w:sz w:val="24"/>
                <w:szCs w:val="24"/>
              </w:rPr>
              <w:t>º</w:t>
            </w:r>
            <w:r w:rsidRPr="007B386B">
              <w:rPr>
                <w:rFonts w:ascii="Times New Roman" w:hAnsi="Times New Roman"/>
                <w:sz w:val="24"/>
                <w:szCs w:val="24"/>
              </w:rPr>
              <w:t>С</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4. температура </w:t>
            </w:r>
            <w:r w:rsidRPr="007B386B">
              <w:rPr>
                <w:rFonts w:ascii="Times New Roman" w:hAnsi="Times New Roman" w:cs="Times New Roman"/>
                <w:sz w:val="24"/>
                <w:szCs w:val="24"/>
              </w:rPr>
              <w:t>&gt;</w:t>
            </w:r>
            <w:r w:rsidRPr="007B386B">
              <w:rPr>
                <w:rFonts w:ascii="Times New Roman" w:hAnsi="Times New Roman"/>
                <w:sz w:val="24"/>
                <w:szCs w:val="24"/>
              </w:rPr>
              <w:t>40</w:t>
            </w:r>
            <w:r w:rsidRPr="007B386B">
              <w:rPr>
                <w:rFonts w:ascii="Times New Roman" w:hAnsi="Times New Roman" w:cs="Times New Roman"/>
                <w:sz w:val="24"/>
                <w:szCs w:val="24"/>
              </w:rPr>
              <w:t>º</w:t>
            </w:r>
            <w:r w:rsidRPr="007B386B">
              <w:rPr>
                <w:rFonts w:ascii="Times New Roman" w:hAnsi="Times New Roman"/>
                <w:sz w:val="24"/>
                <w:szCs w:val="24"/>
              </w:rPr>
              <w:t>С</w:t>
            </w:r>
          </w:p>
          <w:p w:rsidR="00EE7D20" w:rsidRPr="007B386B" w:rsidRDefault="00EE7D20" w:rsidP="00EE7D20">
            <w:pPr>
              <w:pStyle w:val="af0"/>
              <w:rPr>
                <w:rFonts w:ascii="Times New Roman" w:hAnsi="Times New Roman"/>
                <w:sz w:val="24"/>
                <w:szCs w:val="24"/>
              </w:rPr>
            </w:pPr>
            <w:r w:rsidRPr="007B386B">
              <w:rPr>
                <w:rFonts w:ascii="Times New Roman" w:hAnsi="Times New Roman"/>
                <w:sz w:val="24"/>
                <w:szCs w:val="24"/>
              </w:rPr>
              <w:t>10. Выберите критерий синдрома системного воспалительного ответа:</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1. брадикардия </w:t>
            </w:r>
            <w:r w:rsidRPr="007B386B">
              <w:rPr>
                <w:rFonts w:ascii="Times New Roman" w:hAnsi="Times New Roman" w:cs="Times New Roman"/>
                <w:sz w:val="24"/>
                <w:szCs w:val="24"/>
              </w:rPr>
              <w:t>&lt;</w:t>
            </w:r>
            <w:r w:rsidRPr="007B386B">
              <w:rPr>
                <w:rFonts w:ascii="Times New Roman" w:hAnsi="Times New Roman"/>
                <w:sz w:val="24"/>
                <w:szCs w:val="24"/>
              </w:rPr>
              <w:t xml:space="preserve"> 60 в минуту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2. брадикардия </w:t>
            </w:r>
            <w:r w:rsidRPr="007B386B">
              <w:rPr>
                <w:rFonts w:ascii="Times New Roman" w:hAnsi="Times New Roman" w:cs="Times New Roman"/>
                <w:sz w:val="24"/>
                <w:szCs w:val="24"/>
              </w:rPr>
              <w:t>&lt;</w:t>
            </w:r>
            <w:r w:rsidRPr="007B386B">
              <w:rPr>
                <w:rFonts w:ascii="Times New Roman" w:hAnsi="Times New Roman"/>
                <w:sz w:val="24"/>
                <w:szCs w:val="24"/>
              </w:rPr>
              <w:t xml:space="preserve"> 50 в минуту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3. тахикардия  </w:t>
            </w:r>
            <w:r w:rsidRPr="007B386B">
              <w:rPr>
                <w:rFonts w:ascii="Times New Roman" w:hAnsi="Times New Roman" w:cs="Times New Roman"/>
                <w:sz w:val="24"/>
                <w:szCs w:val="24"/>
              </w:rPr>
              <w:t xml:space="preserve">&gt; </w:t>
            </w:r>
            <w:r w:rsidRPr="007B386B">
              <w:rPr>
                <w:rFonts w:ascii="Times New Roman" w:hAnsi="Times New Roman"/>
                <w:sz w:val="24"/>
                <w:szCs w:val="24"/>
              </w:rPr>
              <w:t>80 в минуту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4. тахикардия </w:t>
            </w:r>
            <w:r w:rsidRPr="007B386B">
              <w:rPr>
                <w:rFonts w:ascii="Times New Roman" w:hAnsi="Times New Roman" w:cs="Times New Roman"/>
                <w:sz w:val="24"/>
                <w:szCs w:val="24"/>
              </w:rPr>
              <w:t>&gt;</w:t>
            </w:r>
            <w:r w:rsidRPr="007B386B">
              <w:rPr>
                <w:rFonts w:ascii="Times New Roman" w:hAnsi="Times New Roman"/>
                <w:sz w:val="24"/>
                <w:szCs w:val="24"/>
              </w:rPr>
              <w:t xml:space="preserve"> 90 в минуту</w:t>
            </w:r>
          </w:p>
          <w:p w:rsidR="00EE7D20" w:rsidRPr="007B386B" w:rsidRDefault="00EE7D20" w:rsidP="00EE7D20">
            <w:pPr>
              <w:pStyle w:val="af0"/>
              <w:rPr>
                <w:rFonts w:ascii="Times New Roman" w:hAnsi="Times New Roman"/>
                <w:sz w:val="24"/>
                <w:szCs w:val="24"/>
              </w:rPr>
            </w:pPr>
            <w:r w:rsidRPr="007B386B">
              <w:rPr>
                <w:rFonts w:ascii="Times New Roman" w:hAnsi="Times New Roman"/>
                <w:sz w:val="24"/>
                <w:szCs w:val="24"/>
              </w:rPr>
              <w:t>11. Выберите критерий синдрома системного воспалительного ответа:</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1. тахипное </w:t>
            </w:r>
            <w:r w:rsidRPr="007B386B">
              <w:rPr>
                <w:rFonts w:ascii="Times New Roman" w:hAnsi="Times New Roman" w:cs="Times New Roman"/>
                <w:sz w:val="24"/>
                <w:szCs w:val="24"/>
              </w:rPr>
              <w:t>&gt;</w:t>
            </w:r>
            <w:r w:rsidRPr="007B386B">
              <w:rPr>
                <w:rFonts w:ascii="Times New Roman" w:hAnsi="Times New Roman"/>
                <w:sz w:val="24"/>
                <w:szCs w:val="24"/>
              </w:rPr>
              <w:t>16 в минуту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2. тахипное </w:t>
            </w:r>
            <w:r w:rsidRPr="007B386B">
              <w:rPr>
                <w:rFonts w:ascii="Times New Roman" w:hAnsi="Times New Roman" w:cs="Times New Roman"/>
                <w:sz w:val="24"/>
                <w:szCs w:val="24"/>
              </w:rPr>
              <w:t>&gt;</w:t>
            </w:r>
            <w:r w:rsidRPr="007B386B">
              <w:rPr>
                <w:rFonts w:ascii="Times New Roman" w:hAnsi="Times New Roman"/>
                <w:sz w:val="24"/>
                <w:szCs w:val="24"/>
              </w:rPr>
              <w:t>18 в минуту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3.  тахипное </w:t>
            </w:r>
            <w:r w:rsidRPr="007B386B">
              <w:rPr>
                <w:rFonts w:ascii="Times New Roman" w:hAnsi="Times New Roman" w:cs="Times New Roman"/>
                <w:sz w:val="24"/>
                <w:szCs w:val="24"/>
              </w:rPr>
              <w:t>&gt;</w:t>
            </w:r>
            <w:r w:rsidRPr="007B386B">
              <w:rPr>
                <w:rFonts w:ascii="Times New Roman" w:hAnsi="Times New Roman"/>
                <w:sz w:val="24"/>
                <w:szCs w:val="24"/>
              </w:rPr>
              <w:t>20 в минуту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 xml:space="preserve">4. тахипное </w:t>
            </w:r>
            <w:r w:rsidRPr="007B386B">
              <w:rPr>
                <w:rFonts w:ascii="Times New Roman" w:hAnsi="Times New Roman" w:cs="Times New Roman"/>
                <w:sz w:val="24"/>
                <w:szCs w:val="24"/>
              </w:rPr>
              <w:t>&gt;</w:t>
            </w:r>
            <w:r w:rsidRPr="007B386B">
              <w:rPr>
                <w:rFonts w:ascii="Times New Roman" w:hAnsi="Times New Roman"/>
                <w:sz w:val="24"/>
                <w:szCs w:val="24"/>
              </w:rPr>
              <w:t>22 в минуту</w:t>
            </w:r>
          </w:p>
          <w:p w:rsidR="00EE7D20" w:rsidRPr="007B386B" w:rsidRDefault="00EE7D20" w:rsidP="00EE7D20">
            <w:pPr>
              <w:pStyle w:val="af0"/>
              <w:rPr>
                <w:rFonts w:ascii="Times New Roman" w:hAnsi="Times New Roman"/>
                <w:sz w:val="24"/>
                <w:szCs w:val="24"/>
              </w:rPr>
            </w:pPr>
            <w:r w:rsidRPr="007B386B">
              <w:rPr>
                <w:rFonts w:ascii="Times New Roman" w:hAnsi="Times New Roman"/>
                <w:sz w:val="24"/>
                <w:szCs w:val="24"/>
              </w:rPr>
              <w:t>12. Выберите критерий синдрома системного воспалительного ответа:</w:t>
            </w:r>
          </w:p>
          <w:p w:rsidR="00EE7D20" w:rsidRPr="007B386B" w:rsidRDefault="00EE7D20" w:rsidP="00EE7D20">
            <w:pPr>
              <w:pStyle w:val="af0"/>
              <w:ind w:left="1985"/>
              <w:rPr>
                <w:rFonts w:ascii="Times New Roman" w:hAnsi="Times New Roman" w:cs="Times New Roman"/>
                <w:sz w:val="24"/>
                <w:szCs w:val="24"/>
              </w:rPr>
            </w:pPr>
            <w:r w:rsidRPr="007B386B">
              <w:rPr>
                <w:rFonts w:ascii="Times New Roman" w:hAnsi="Times New Roman"/>
                <w:sz w:val="24"/>
                <w:szCs w:val="24"/>
              </w:rPr>
              <w:t xml:space="preserve">1. лейкоцитоз </w:t>
            </w:r>
            <w:r w:rsidRPr="007B386B">
              <w:rPr>
                <w:rFonts w:ascii="Times New Roman" w:hAnsi="Times New Roman" w:cs="Times New Roman"/>
                <w:sz w:val="24"/>
                <w:szCs w:val="24"/>
              </w:rPr>
              <w:t>&gt;</w:t>
            </w:r>
            <w:r w:rsidRPr="007B386B">
              <w:rPr>
                <w:rFonts w:ascii="Times New Roman" w:hAnsi="Times New Roman"/>
                <w:sz w:val="24"/>
                <w:szCs w:val="24"/>
              </w:rPr>
              <w:t>10*10</w:t>
            </w:r>
            <w:r w:rsidRPr="007B386B">
              <w:rPr>
                <w:rFonts w:ascii="Times New Roman" w:hAnsi="Times New Roman" w:cs="Times New Roman"/>
                <w:sz w:val="24"/>
                <w:szCs w:val="24"/>
              </w:rPr>
              <w:t>⁹/л</w:t>
            </w:r>
          </w:p>
          <w:p w:rsidR="00EE7D20" w:rsidRPr="007B386B" w:rsidRDefault="00EE7D20" w:rsidP="00EE7D20">
            <w:pPr>
              <w:pStyle w:val="af0"/>
              <w:ind w:left="1985"/>
              <w:rPr>
                <w:rFonts w:ascii="Times New Roman" w:hAnsi="Times New Roman" w:cs="Times New Roman"/>
                <w:sz w:val="24"/>
                <w:szCs w:val="24"/>
              </w:rPr>
            </w:pPr>
            <w:r w:rsidRPr="007B386B">
              <w:rPr>
                <w:rFonts w:ascii="Times New Roman" w:hAnsi="Times New Roman" w:cs="Times New Roman"/>
                <w:sz w:val="24"/>
                <w:szCs w:val="24"/>
              </w:rPr>
              <w:t>2. лейкопения &lt;3</w:t>
            </w:r>
            <w:r w:rsidRPr="007B386B">
              <w:rPr>
                <w:rFonts w:ascii="Times New Roman" w:hAnsi="Times New Roman"/>
                <w:sz w:val="24"/>
                <w:szCs w:val="24"/>
              </w:rPr>
              <w:t>*10</w:t>
            </w:r>
            <w:r w:rsidRPr="007B386B">
              <w:rPr>
                <w:rFonts w:ascii="Times New Roman" w:hAnsi="Times New Roman" w:cs="Times New Roman"/>
                <w:sz w:val="24"/>
                <w:szCs w:val="24"/>
              </w:rPr>
              <w:t>⁹/л</w:t>
            </w:r>
          </w:p>
          <w:p w:rsidR="00EE7D20" w:rsidRPr="007B386B" w:rsidRDefault="00EE7D20" w:rsidP="00EE7D20">
            <w:pPr>
              <w:pStyle w:val="af0"/>
              <w:ind w:left="1985"/>
              <w:rPr>
                <w:rFonts w:ascii="Times New Roman" w:hAnsi="Times New Roman" w:cs="Times New Roman"/>
                <w:sz w:val="24"/>
                <w:szCs w:val="24"/>
              </w:rPr>
            </w:pPr>
            <w:r w:rsidRPr="007B386B">
              <w:rPr>
                <w:rFonts w:ascii="Times New Roman" w:hAnsi="Times New Roman" w:cs="Times New Roman"/>
                <w:sz w:val="24"/>
                <w:szCs w:val="24"/>
              </w:rPr>
              <w:t>3. лейкоцитоз &gt;</w:t>
            </w:r>
            <w:r w:rsidRPr="007B386B">
              <w:rPr>
                <w:rFonts w:ascii="Times New Roman" w:hAnsi="Times New Roman"/>
                <w:sz w:val="24"/>
                <w:szCs w:val="24"/>
              </w:rPr>
              <w:t>12*10</w:t>
            </w:r>
            <w:r w:rsidRPr="007B386B">
              <w:rPr>
                <w:rFonts w:ascii="Times New Roman" w:hAnsi="Times New Roman" w:cs="Times New Roman"/>
                <w:sz w:val="24"/>
                <w:szCs w:val="24"/>
              </w:rPr>
              <w:t>⁹/л и лейкопения &lt;4</w:t>
            </w:r>
            <w:r w:rsidRPr="007B386B">
              <w:rPr>
                <w:rFonts w:ascii="Times New Roman" w:hAnsi="Times New Roman"/>
                <w:sz w:val="24"/>
                <w:szCs w:val="24"/>
              </w:rPr>
              <w:t>*10</w:t>
            </w:r>
            <w:r w:rsidRPr="007B386B">
              <w:rPr>
                <w:rFonts w:ascii="Times New Roman" w:hAnsi="Times New Roman" w:cs="Times New Roman"/>
                <w:sz w:val="24"/>
                <w:szCs w:val="24"/>
              </w:rPr>
              <w:t>⁹/л</w:t>
            </w:r>
          </w:p>
          <w:p w:rsidR="00EE7D20" w:rsidRPr="007B386B" w:rsidRDefault="00EE7D20" w:rsidP="00EE7D20">
            <w:pPr>
              <w:pStyle w:val="af0"/>
              <w:ind w:left="1985"/>
              <w:rPr>
                <w:rFonts w:ascii="Times New Roman" w:hAnsi="Times New Roman" w:cs="Times New Roman"/>
                <w:sz w:val="24"/>
                <w:szCs w:val="24"/>
              </w:rPr>
            </w:pPr>
            <w:r w:rsidRPr="007B386B">
              <w:rPr>
                <w:rFonts w:ascii="Times New Roman" w:hAnsi="Times New Roman" w:cs="Times New Roman"/>
                <w:sz w:val="24"/>
                <w:szCs w:val="24"/>
              </w:rPr>
              <w:t>4. лейкопения &lt;2</w:t>
            </w:r>
            <w:r w:rsidRPr="007B386B">
              <w:rPr>
                <w:rFonts w:ascii="Times New Roman" w:hAnsi="Times New Roman"/>
                <w:sz w:val="24"/>
                <w:szCs w:val="24"/>
              </w:rPr>
              <w:t>*10</w:t>
            </w:r>
            <w:r w:rsidRPr="007B386B">
              <w:rPr>
                <w:rFonts w:ascii="Times New Roman" w:hAnsi="Times New Roman" w:cs="Times New Roman"/>
                <w:sz w:val="24"/>
                <w:szCs w:val="24"/>
              </w:rPr>
              <w:t>⁹/л</w:t>
            </w:r>
          </w:p>
          <w:p w:rsidR="00EE7D20" w:rsidRPr="007B386B" w:rsidRDefault="00EE7D20" w:rsidP="00EE7D20">
            <w:pPr>
              <w:pStyle w:val="af0"/>
              <w:rPr>
                <w:sz w:val="24"/>
                <w:szCs w:val="24"/>
              </w:rPr>
            </w:pPr>
            <w:r w:rsidRPr="007B386B">
              <w:rPr>
                <w:rFonts w:ascii="Times New Roman" w:hAnsi="Times New Roman" w:cs="Times New Roman"/>
                <w:sz w:val="24"/>
                <w:szCs w:val="24"/>
              </w:rPr>
              <w:t>13.</w:t>
            </w:r>
            <w:r w:rsidRPr="007B386B">
              <w:rPr>
                <w:rFonts w:ascii="Times New Roman" w:hAnsi="Times New Roman"/>
                <w:sz w:val="24"/>
                <w:szCs w:val="24"/>
              </w:rPr>
              <w:t xml:space="preserve"> Пациент получил инфицированную рану. Полный курс профилактических прививок от столбняка проведен менее 5 лет назад. Как проведут экстренную профилактику от столбняка?</w:t>
            </w:r>
          </w:p>
          <w:p w:rsidR="00EE7D20" w:rsidRPr="007B386B" w:rsidRDefault="00EE7D20" w:rsidP="00EE7D20">
            <w:pPr>
              <w:pStyle w:val="af0"/>
              <w:ind w:left="1985"/>
              <w:rPr>
                <w:sz w:val="24"/>
                <w:szCs w:val="24"/>
              </w:rPr>
            </w:pPr>
            <w:r w:rsidRPr="007B386B">
              <w:rPr>
                <w:rFonts w:ascii="Times New Roman" w:hAnsi="Times New Roman"/>
                <w:sz w:val="24"/>
                <w:szCs w:val="24"/>
              </w:rPr>
              <w:t>1. вакцинация не проводится</w:t>
            </w:r>
          </w:p>
          <w:p w:rsidR="00EE7D20" w:rsidRPr="007B386B" w:rsidRDefault="00EE7D20" w:rsidP="00EE7D20">
            <w:pPr>
              <w:pStyle w:val="af0"/>
              <w:ind w:left="1985"/>
              <w:rPr>
                <w:sz w:val="24"/>
                <w:szCs w:val="24"/>
              </w:rPr>
            </w:pPr>
            <w:r w:rsidRPr="007B386B">
              <w:rPr>
                <w:rFonts w:ascii="Times New Roman" w:hAnsi="Times New Roman"/>
                <w:sz w:val="24"/>
                <w:szCs w:val="24"/>
              </w:rPr>
              <w:t>2. АС 0,5 мл</w:t>
            </w:r>
          </w:p>
          <w:p w:rsidR="00EE7D20" w:rsidRPr="007B386B" w:rsidRDefault="00EE7D20" w:rsidP="00EE7D20">
            <w:pPr>
              <w:pStyle w:val="af0"/>
              <w:ind w:left="1985"/>
              <w:rPr>
                <w:sz w:val="24"/>
                <w:szCs w:val="24"/>
              </w:rPr>
            </w:pPr>
            <w:r w:rsidRPr="007B386B">
              <w:rPr>
                <w:rFonts w:ascii="Times New Roman" w:hAnsi="Times New Roman"/>
                <w:sz w:val="24"/>
                <w:szCs w:val="24"/>
              </w:rPr>
              <w:t>3. АС 1 мл</w:t>
            </w:r>
          </w:p>
          <w:p w:rsidR="00EE7D20" w:rsidRPr="007B386B" w:rsidRDefault="00EE7D20" w:rsidP="00EE7D20">
            <w:pPr>
              <w:pStyle w:val="af0"/>
              <w:ind w:left="1985"/>
              <w:rPr>
                <w:sz w:val="24"/>
                <w:szCs w:val="24"/>
              </w:rPr>
            </w:pPr>
            <w:r w:rsidRPr="007B386B">
              <w:rPr>
                <w:rFonts w:ascii="Times New Roman" w:hAnsi="Times New Roman"/>
                <w:sz w:val="24"/>
                <w:szCs w:val="24"/>
              </w:rPr>
              <w:t>4. АС 1 мл + ПСЧИ 250 МЕ</w:t>
            </w:r>
          </w:p>
          <w:p w:rsidR="00EE7D20" w:rsidRPr="007B386B" w:rsidRDefault="00EE7D20" w:rsidP="00EE7D20">
            <w:pPr>
              <w:pStyle w:val="af0"/>
              <w:jc w:val="both"/>
              <w:rPr>
                <w:sz w:val="24"/>
                <w:szCs w:val="24"/>
              </w:rPr>
            </w:pPr>
            <w:r w:rsidRPr="007B386B">
              <w:rPr>
                <w:rFonts w:ascii="Times New Roman" w:hAnsi="Times New Roman"/>
                <w:sz w:val="24"/>
                <w:szCs w:val="24"/>
              </w:rPr>
              <w:t>14. Пациент получил инфицированную рану. Полный курс профилактических прививок от столбняка проведен более 5, но менее 10 лет лет назад. Как проведут экстренную профилактику от столбняка?</w:t>
            </w:r>
          </w:p>
          <w:p w:rsidR="00EE7D20" w:rsidRPr="007B386B" w:rsidRDefault="00EE7D20" w:rsidP="00EE7D20">
            <w:pPr>
              <w:pStyle w:val="af0"/>
              <w:ind w:left="1985"/>
              <w:rPr>
                <w:sz w:val="24"/>
                <w:szCs w:val="24"/>
              </w:rPr>
            </w:pPr>
            <w:r w:rsidRPr="007B386B">
              <w:rPr>
                <w:rFonts w:ascii="Times New Roman" w:hAnsi="Times New Roman"/>
                <w:sz w:val="24"/>
                <w:szCs w:val="24"/>
              </w:rPr>
              <w:t>1. вакцинация не проводится</w:t>
            </w:r>
          </w:p>
          <w:p w:rsidR="00EE7D20" w:rsidRPr="007B386B" w:rsidRDefault="00EE7D20" w:rsidP="00EE7D20">
            <w:pPr>
              <w:pStyle w:val="af0"/>
              <w:ind w:left="1985"/>
              <w:rPr>
                <w:sz w:val="24"/>
                <w:szCs w:val="24"/>
              </w:rPr>
            </w:pPr>
            <w:r w:rsidRPr="007B386B">
              <w:rPr>
                <w:rFonts w:ascii="Times New Roman" w:hAnsi="Times New Roman"/>
                <w:sz w:val="24"/>
                <w:szCs w:val="24"/>
              </w:rPr>
              <w:t>2. АС 0,5 мл</w:t>
            </w:r>
          </w:p>
          <w:p w:rsidR="00EE7D20" w:rsidRPr="007B386B" w:rsidRDefault="00EE7D20" w:rsidP="00EE7D20">
            <w:pPr>
              <w:pStyle w:val="af0"/>
              <w:ind w:left="1985"/>
              <w:rPr>
                <w:sz w:val="24"/>
                <w:szCs w:val="24"/>
              </w:rPr>
            </w:pPr>
            <w:r w:rsidRPr="007B386B">
              <w:rPr>
                <w:rFonts w:ascii="Times New Roman" w:hAnsi="Times New Roman"/>
                <w:sz w:val="24"/>
                <w:szCs w:val="24"/>
              </w:rPr>
              <w:t>3. АС 1 мл</w:t>
            </w:r>
          </w:p>
          <w:p w:rsidR="00EE7D20" w:rsidRPr="007B386B" w:rsidRDefault="00EE7D20" w:rsidP="00EE7D20">
            <w:pPr>
              <w:pStyle w:val="af0"/>
              <w:ind w:left="1985"/>
              <w:rPr>
                <w:sz w:val="24"/>
                <w:szCs w:val="24"/>
              </w:rPr>
            </w:pPr>
            <w:r w:rsidRPr="007B386B">
              <w:rPr>
                <w:rFonts w:ascii="Times New Roman" w:hAnsi="Times New Roman"/>
                <w:sz w:val="24"/>
                <w:szCs w:val="24"/>
              </w:rPr>
              <w:t>4. АС 1 мл + ПСЧИ 250 МЕ</w:t>
            </w:r>
          </w:p>
          <w:p w:rsidR="00EE7D20" w:rsidRPr="007B386B" w:rsidRDefault="00EE7D20" w:rsidP="00EE7D20">
            <w:pPr>
              <w:pStyle w:val="af0"/>
              <w:jc w:val="both"/>
              <w:rPr>
                <w:sz w:val="24"/>
                <w:szCs w:val="24"/>
              </w:rPr>
            </w:pPr>
            <w:r w:rsidRPr="007B386B">
              <w:rPr>
                <w:rFonts w:ascii="Times New Roman" w:hAnsi="Times New Roman"/>
                <w:sz w:val="24"/>
                <w:szCs w:val="24"/>
              </w:rPr>
              <w:t>15. Пациент получил инфицированную рану. Полный курс профилактических прививок от столбняка проведен более 10 лет лет назад. Как проведут экстренную профилактику от столбняка?</w:t>
            </w:r>
          </w:p>
          <w:p w:rsidR="00EE7D20" w:rsidRPr="007B386B" w:rsidRDefault="00EE7D20" w:rsidP="00EE7D20">
            <w:pPr>
              <w:pStyle w:val="af0"/>
              <w:ind w:left="1985"/>
              <w:rPr>
                <w:sz w:val="24"/>
                <w:szCs w:val="24"/>
              </w:rPr>
            </w:pPr>
            <w:r w:rsidRPr="007B386B">
              <w:rPr>
                <w:rFonts w:ascii="Times New Roman" w:hAnsi="Times New Roman"/>
                <w:sz w:val="24"/>
                <w:szCs w:val="24"/>
              </w:rPr>
              <w:t>1. вакцинация не проводится</w:t>
            </w:r>
          </w:p>
          <w:p w:rsidR="00EE7D20" w:rsidRPr="007B386B" w:rsidRDefault="00EE7D20" w:rsidP="00EE7D20">
            <w:pPr>
              <w:pStyle w:val="af0"/>
              <w:ind w:left="1985"/>
              <w:rPr>
                <w:sz w:val="24"/>
                <w:szCs w:val="24"/>
              </w:rPr>
            </w:pPr>
            <w:r w:rsidRPr="007B386B">
              <w:rPr>
                <w:rFonts w:ascii="Times New Roman" w:hAnsi="Times New Roman"/>
                <w:sz w:val="24"/>
                <w:szCs w:val="24"/>
              </w:rPr>
              <w:t>2. АС 0,5 мл</w:t>
            </w:r>
          </w:p>
          <w:p w:rsidR="00EE7D20" w:rsidRPr="007B386B" w:rsidRDefault="00EE7D20" w:rsidP="00EE7D20">
            <w:pPr>
              <w:pStyle w:val="af0"/>
              <w:ind w:left="1985"/>
              <w:rPr>
                <w:sz w:val="24"/>
                <w:szCs w:val="24"/>
              </w:rPr>
            </w:pPr>
            <w:r w:rsidRPr="007B386B">
              <w:rPr>
                <w:rFonts w:ascii="Times New Roman" w:hAnsi="Times New Roman"/>
                <w:sz w:val="24"/>
                <w:szCs w:val="24"/>
              </w:rPr>
              <w:t>3. АС 1 мл</w:t>
            </w:r>
          </w:p>
          <w:p w:rsidR="00EE7D20" w:rsidRPr="007B386B" w:rsidRDefault="00EE7D20" w:rsidP="00EE7D20">
            <w:pPr>
              <w:pStyle w:val="af0"/>
              <w:ind w:left="1985"/>
              <w:rPr>
                <w:sz w:val="24"/>
                <w:szCs w:val="24"/>
              </w:rPr>
            </w:pPr>
            <w:r w:rsidRPr="007B386B">
              <w:rPr>
                <w:rFonts w:ascii="Times New Roman" w:hAnsi="Times New Roman"/>
                <w:sz w:val="24"/>
                <w:szCs w:val="24"/>
              </w:rPr>
              <w:t>4. АС 1 мл + ПСЧИ 250 МЕ</w:t>
            </w:r>
          </w:p>
          <w:p w:rsidR="00EE7D20" w:rsidRPr="007B386B" w:rsidRDefault="00EE7D20" w:rsidP="00EE7D20">
            <w:pPr>
              <w:pStyle w:val="af0"/>
              <w:rPr>
                <w:sz w:val="24"/>
                <w:szCs w:val="24"/>
              </w:rPr>
            </w:pPr>
            <w:r w:rsidRPr="007B386B">
              <w:rPr>
                <w:rFonts w:ascii="Times New Roman" w:hAnsi="Times New Roman" w:cs="Times New Roman"/>
                <w:sz w:val="24"/>
                <w:szCs w:val="24"/>
              </w:rPr>
              <w:t xml:space="preserve">16. Военнослужащий </w:t>
            </w:r>
            <w:r w:rsidRPr="007B386B">
              <w:rPr>
                <w:rFonts w:ascii="Times New Roman" w:hAnsi="Times New Roman"/>
                <w:sz w:val="24"/>
                <w:szCs w:val="24"/>
              </w:rPr>
              <w:t>получил инфицированную рану. Сведений о прививках от столбняка нет. Как проведут экстренную профилактику от столбняка?</w:t>
            </w:r>
          </w:p>
          <w:p w:rsidR="00EE7D20" w:rsidRPr="007B386B" w:rsidRDefault="00EE7D20" w:rsidP="00EE7D20">
            <w:pPr>
              <w:pStyle w:val="af0"/>
              <w:ind w:left="1985"/>
              <w:rPr>
                <w:sz w:val="24"/>
                <w:szCs w:val="24"/>
              </w:rPr>
            </w:pPr>
            <w:r w:rsidRPr="007B386B">
              <w:rPr>
                <w:rFonts w:ascii="Times New Roman" w:hAnsi="Times New Roman"/>
                <w:sz w:val="24"/>
                <w:szCs w:val="24"/>
              </w:rPr>
              <w:t>1. вакцинация не проводится</w:t>
            </w:r>
          </w:p>
          <w:p w:rsidR="00EE7D20" w:rsidRPr="007B386B" w:rsidRDefault="00EE7D20" w:rsidP="00EE7D20">
            <w:pPr>
              <w:pStyle w:val="af0"/>
              <w:ind w:left="1985"/>
              <w:rPr>
                <w:sz w:val="24"/>
                <w:szCs w:val="24"/>
              </w:rPr>
            </w:pPr>
            <w:r w:rsidRPr="007B386B">
              <w:rPr>
                <w:rFonts w:ascii="Times New Roman" w:hAnsi="Times New Roman"/>
                <w:sz w:val="24"/>
                <w:szCs w:val="24"/>
              </w:rPr>
              <w:t>2. АС 0,5 мл</w:t>
            </w:r>
          </w:p>
          <w:p w:rsidR="00EE7D20" w:rsidRPr="007B386B" w:rsidRDefault="00EE7D20" w:rsidP="00EE7D20">
            <w:pPr>
              <w:pStyle w:val="af0"/>
              <w:ind w:left="1985"/>
              <w:rPr>
                <w:sz w:val="24"/>
                <w:szCs w:val="24"/>
              </w:rPr>
            </w:pPr>
            <w:r w:rsidRPr="007B386B">
              <w:rPr>
                <w:rFonts w:ascii="Times New Roman" w:hAnsi="Times New Roman"/>
                <w:sz w:val="24"/>
                <w:szCs w:val="24"/>
              </w:rPr>
              <w:t>3. АС 1 мл</w:t>
            </w:r>
          </w:p>
          <w:p w:rsidR="00EE7D20" w:rsidRPr="007B386B" w:rsidRDefault="00EE7D20" w:rsidP="00EE7D20">
            <w:pPr>
              <w:pStyle w:val="af0"/>
              <w:ind w:left="1985"/>
              <w:rPr>
                <w:sz w:val="24"/>
                <w:szCs w:val="24"/>
              </w:rPr>
            </w:pPr>
            <w:r w:rsidRPr="007B386B">
              <w:rPr>
                <w:rFonts w:ascii="Times New Roman" w:hAnsi="Times New Roman"/>
                <w:sz w:val="24"/>
                <w:szCs w:val="24"/>
              </w:rPr>
              <w:t>4. АС 1 мл + ПСЧИ 250 МЕ</w:t>
            </w:r>
          </w:p>
          <w:p w:rsidR="00EE7D20" w:rsidRPr="007B386B" w:rsidRDefault="00EE7D20" w:rsidP="00EE7D20">
            <w:pPr>
              <w:pStyle w:val="af0"/>
              <w:rPr>
                <w:sz w:val="24"/>
                <w:szCs w:val="24"/>
              </w:rPr>
            </w:pPr>
            <w:r w:rsidRPr="007B386B">
              <w:rPr>
                <w:rFonts w:ascii="Times New Roman" w:hAnsi="Times New Roman"/>
                <w:sz w:val="24"/>
                <w:szCs w:val="24"/>
              </w:rPr>
              <w:t xml:space="preserve">17. При вскрытии внутрикожного панариция используют следующий метод </w:t>
            </w:r>
            <w:r w:rsidRPr="007B386B">
              <w:rPr>
                <w:rFonts w:ascii="Times New Roman" w:hAnsi="Times New Roman"/>
                <w:sz w:val="24"/>
                <w:szCs w:val="24"/>
              </w:rPr>
              <w:lastRenderedPageBreak/>
              <w:t>анестезии:</w:t>
            </w:r>
          </w:p>
          <w:p w:rsidR="00EE7D20" w:rsidRPr="007B386B" w:rsidRDefault="00EE7D20" w:rsidP="00EE7D20">
            <w:pPr>
              <w:pStyle w:val="af0"/>
              <w:ind w:left="1985"/>
              <w:rPr>
                <w:sz w:val="24"/>
                <w:szCs w:val="24"/>
              </w:rPr>
            </w:pPr>
            <w:r w:rsidRPr="007B386B">
              <w:rPr>
                <w:rFonts w:ascii="Times New Roman" w:hAnsi="Times New Roman"/>
                <w:sz w:val="24"/>
                <w:szCs w:val="24"/>
              </w:rPr>
              <w:t>1. инфильтрационная анестезия</w:t>
            </w:r>
          </w:p>
          <w:p w:rsidR="00EE7D20" w:rsidRPr="007B386B" w:rsidRDefault="00EE7D20" w:rsidP="00EE7D20">
            <w:pPr>
              <w:pStyle w:val="af0"/>
              <w:ind w:left="1985"/>
              <w:rPr>
                <w:sz w:val="24"/>
                <w:szCs w:val="24"/>
              </w:rPr>
            </w:pPr>
            <w:r w:rsidRPr="007B386B">
              <w:rPr>
                <w:rFonts w:ascii="Times New Roman" w:hAnsi="Times New Roman"/>
                <w:sz w:val="24"/>
                <w:szCs w:val="24"/>
              </w:rPr>
              <w:t>2. по Лукашевичу-Оберсту</w:t>
            </w:r>
          </w:p>
          <w:p w:rsidR="00EE7D20" w:rsidRPr="007B386B" w:rsidRDefault="00EE7D20" w:rsidP="00EE7D20">
            <w:pPr>
              <w:pStyle w:val="af0"/>
              <w:ind w:left="1985"/>
              <w:rPr>
                <w:sz w:val="24"/>
                <w:szCs w:val="24"/>
              </w:rPr>
            </w:pPr>
            <w:r w:rsidRPr="007B386B">
              <w:rPr>
                <w:rFonts w:ascii="Times New Roman" w:hAnsi="Times New Roman"/>
                <w:sz w:val="24"/>
                <w:szCs w:val="24"/>
              </w:rPr>
              <w:t>3. общая анестезия</w:t>
            </w:r>
          </w:p>
          <w:p w:rsidR="00EE7D20" w:rsidRPr="007B386B" w:rsidRDefault="00EE7D20" w:rsidP="00EE7D20">
            <w:pPr>
              <w:pStyle w:val="af0"/>
              <w:ind w:left="1985"/>
              <w:rPr>
                <w:sz w:val="24"/>
                <w:szCs w:val="24"/>
              </w:rPr>
            </w:pPr>
            <w:r w:rsidRPr="007B386B">
              <w:rPr>
                <w:rFonts w:ascii="Times New Roman" w:hAnsi="Times New Roman"/>
                <w:sz w:val="24"/>
                <w:szCs w:val="24"/>
              </w:rPr>
              <w:t>4. без анестезии</w:t>
            </w:r>
          </w:p>
          <w:p w:rsidR="00EE7D20" w:rsidRPr="007B386B" w:rsidRDefault="00EE7D20" w:rsidP="00EE7D20">
            <w:pPr>
              <w:pStyle w:val="af0"/>
              <w:jc w:val="both"/>
              <w:rPr>
                <w:sz w:val="24"/>
                <w:szCs w:val="24"/>
              </w:rPr>
            </w:pPr>
            <w:r w:rsidRPr="007B386B">
              <w:rPr>
                <w:rFonts w:ascii="Times New Roman" w:hAnsi="Times New Roman"/>
                <w:sz w:val="24"/>
                <w:szCs w:val="24"/>
              </w:rPr>
              <w:t>18. При вскрытии подкожного панариция используют следующий вид анестезии:</w:t>
            </w:r>
          </w:p>
          <w:p w:rsidR="00EE7D20" w:rsidRPr="007B386B" w:rsidRDefault="00EE7D20" w:rsidP="00EE7D20">
            <w:pPr>
              <w:pStyle w:val="af0"/>
              <w:ind w:left="1985"/>
              <w:rPr>
                <w:sz w:val="24"/>
                <w:szCs w:val="24"/>
              </w:rPr>
            </w:pPr>
            <w:r w:rsidRPr="007B386B">
              <w:rPr>
                <w:rFonts w:ascii="Times New Roman" w:hAnsi="Times New Roman"/>
                <w:sz w:val="24"/>
                <w:szCs w:val="24"/>
              </w:rPr>
              <w:t>1. инфильтрационная анестезия</w:t>
            </w:r>
          </w:p>
          <w:p w:rsidR="00EE7D20" w:rsidRPr="007B386B" w:rsidRDefault="00EE7D20" w:rsidP="00EE7D20">
            <w:pPr>
              <w:pStyle w:val="af0"/>
              <w:ind w:left="1985"/>
              <w:rPr>
                <w:sz w:val="24"/>
                <w:szCs w:val="24"/>
              </w:rPr>
            </w:pPr>
            <w:r w:rsidRPr="007B386B">
              <w:rPr>
                <w:rFonts w:ascii="Times New Roman" w:hAnsi="Times New Roman"/>
                <w:sz w:val="24"/>
                <w:szCs w:val="24"/>
              </w:rPr>
              <w:t>2. по Лукашевичу-Оберсту</w:t>
            </w:r>
          </w:p>
          <w:p w:rsidR="00EE7D20" w:rsidRPr="007B386B" w:rsidRDefault="00EE7D20" w:rsidP="00EE7D20">
            <w:pPr>
              <w:pStyle w:val="af0"/>
              <w:ind w:left="1985"/>
              <w:rPr>
                <w:sz w:val="24"/>
                <w:szCs w:val="24"/>
              </w:rPr>
            </w:pPr>
            <w:r w:rsidRPr="007B386B">
              <w:rPr>
                <w:rFonts w:ascii="Times New Roman" w:hAnsi="Times New Roman"/>
                <w:sz w:val="24"/>
                <w:szCs w:val="24"/>
              </w:rPr>
              <w:t>3. общая анестезия</w:t>
            </w:r>
          </w:p>
          <w:p w:rsidR="00EE7D20" w:rsidRPr="007B386B" w:rsidRDefault="00EE7D20" w:rsidP="00EE7D20">
            <w:pPr>
              <w:pStyle w:val="af0"/>
              <w:ind w:left="1985"/>
              <w:rPr>
                <w:sz w:val="24"/>
                <w:szCs w:val="24"/>
              </w:rPr>
            </w:pPr>
            <w:r w:rsidRPr="007B386B">
              <w:rPr>
                <w:rFonts w:ascii="Times New Roman" w:hAnsi="Times New Roman"/>
                <w:sz w:val="24"/>
                <w:szCs w:val="24"/>
              </w:rPr>
              <w:t>4. без анестезии</w:t>
            </w:r>
          </w:p>
          <w:p w:rsidR="00EE7D20" w:rsidRPr="007B386B" w:rsidRDefault="00EE7D20" w:rsidP="00EE7D20">
            <w:pPr>
              <w:pStyle w:val="af0"/>
              <w:rPr>
                <w:sz w:val="24"/>
                <w:szCs w:val="24"/>
              </w:rPr>
            </w:pPr>
            <w:r w:rsidRPr="007B386B">
              <w:rPr>
                <w:rFonts w:ascii="Times New Roman" w:hAnsi="Times New Roman"/>
                <w:sz w:val="24"/>
                <w:szCs w:val="24"/>
              </w:rPr>
              <w:t>19. При вскрытии паранихии используют следующий вид анестезии:</w:t>
            </w:r>
          </w:p>
          <w:p w:rsidR="00EE7D20" w:rsidRPr="007B386B" w:rsidRDefault="00EE7D20" w:rsidP="00EE7D20">
            <w:pPr>
              <w:pStyle w:val="af0"/>
              <w:ind w:left="1985"/>
              <w:rPr>
                <w:sz w:val="24"/>
                <w:szCs w:val="24"/>
              </w:rPr>
            </w:pPr>
            <w:r w:rsidRPr="007B386B">
              <w:rPr>
                <w:rFonts w:ascii="Times New Roman" w:hAnsi="Times New Roman"/>
                <w:sz w:val="24"/>
                <w:szCs w:val="24"/>
              </w:rPr>
              <w:t>1. инфильтрационная анестезия</w:t>
            </w:r>
          </w:p>
          <w:p w:rsidR="00EE7D20" w:rsidRPr="007B386B" w:rsidRDefault="00EE7D20" w:rsidP="00EE7D20">
            <w:pPr>
              <w:pStyle w:val="af0"/>
              <w:ind w:left="1985"/>
              <w:rPr>
                <w:sz w:val="24"/>
                <w:szCs w:val="24"/>
              </w:rPr>
            </w:pPr>
            <w:r w:rsidRPr="007B386B">
              <w:rPr>
                <w:rFonts w:ascii="Times New Roman" w:hAnsi="Times New Roman"/>
                <w:sz w:val="24"/>
                <w:szCs w:val="24"/>
              </w:rPr>
              <w:t>2. по Лукашевичу-Оберсту</w:t>
            </w:r>
          </w:p>
          <w:p w:rsidR="00EE7D20" w:rsidRPr="007B386B" w:rsidRDefault="00EE7D20" w:rsidP="00EE7D20">
            <w:pPr>
              <w:pStyle w:val="af0"/>
              <w:ind w:left="1985"/>
              <w:rPr>
                <w:sz w:val="24"/>
                <w:szCs w:val="24"/>
              </w:rPr>
            </w:pPr>
            <w:r w:rsidRPr="007B386B">
              <w:rPr>
                <w:rFonts w:ascii="Times New Roman" w:hAnsi="Times New Roman"/>
                <w:sz w:val="24"/>
                <w:szCs w:val="24"/>
              </w:rPr>
              <w:t>3. общая анестезия</w:t>
            </w:r>
          </w:p>
          <w:p w:rsidR="00EE7D20" w:rsidRPr="007B386B" w:rsidRDefault="00EE7D20" w:rsidP="00EE7D20">
            <w:pPr>
              <w:pStyle w:val="af0"/>
              <w:ind w:left="1985"/>
              <w:rPr>
                <w:sz w:val="24"/>
                <w:szCs w:val="24"/>
              </w:rPr>
            </w:pPr>
            <w:r w:rsidRPr="007B386B">
              <w:rPr>
                <w:rFonts w:ascii="Times New Roman" w:hAnsi="Times New Roman"/>
                <w:sz w:val="24"/>
                <w:szCs w:val="24"/>
              </w:rPr>
              <w:t>4. без анестезии</w:t>
            </w:r>
          </w:p>
          <w:p w:rsidR="00EE7D20" w:rsidRPr="007B386B" w:rsidRDefault="00EE7D20" w:rsidP="00EE7D20">
            <w:pPr>
              <w:pStyle w:val="af0"/>
              <w:rPr>
                <w:rFonts w:ascii="Times New Roman" w:hAnsi="Times New Roman"/>
                <w:sz w:val="24"/>
                <w:szCs w:val="24"/>
              </w:rPr>
            </w:pPr>
            <w:r w:rsidRPr="007B386B">
              <w:rPr>
                <w:rFonts w:ascii="Times New Roman" w:hAnsi="Times New Roman" w:cs="Times New Roman"/>
                <w:sz w:val="24"/>
                <w:szCs w:val="24"/>
              </w:rPr>
              <w:t>20. Пациенту вскрыли абсцесс правого бедра. Установили п</w:t>
            </w:r>
            <w:r w:rsidRPr="007B386B">
              <w:rPr>
                <w:rFonts w:ascii="Times New Roman" w:hAnsi="Times New Roman"/>
                <w:sz w:val="24"/>
                <w:szCs w:val="24"/>
              </w:rPr>
              <w:t>ассивный дренаж. Выберите, что относят к пассивному дренажу.</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1. марлевая турунда</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2. резиновая полоска</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3. ирригационная система</w:t>
            </w:r>
          </w:p>
          <w:p w:rsidR="00EE7D20" w:rsidRPr="007B386B" w:rsidRDefault="00EE7D20" w:rsidP="00EE7D20">
            <w:pPr>
              <w:pStyle w:val="af0"/>
              <w:ind w:left="1985"/>
              <w:rPr>
                <w:rFonts w:ascii="Times New Roman" w:hAnsi="Times New Roman"/>
                <w:sz w:val="24"/>
                <w:szCs w:val="24"/>
              </w:rPr>
            </w:pPr>
            <w:r w:rsidRPr="007B386B">
              <w:rPr>
                <w:rFonts w:ascii="Times New Roman" w:hAnsi="Times New Roman"/>
                <w:sz w:val="24"/>
                <w:szCs w:val="24"/>
              </w:rPr>
              <w:t>4. вакуум-аспирационная система</w:t>
            </w:r>
          </w:p>
          <w:p w:rsidR="00EE7D20" w:rsidRDefault="00EE7D20" w:rsidP="000270F7">
            <w:pPr>
              <w:spacing w:after="0" w:line="240" w:lineRule="auto"/>
              <w:ind w:firstLine="709"/>
              <w:jc w:val="both"/>
              <w:rPr>
                <w:rFonts w:ascii="Times New Roman" w:hAnsi="Times New Roman"/>
                <w:i/>
                <w:color w:val="000000"/>
                <w:sz w:val="28"/>
                <w:szCs w:val="28"/>
              </w:rPr>
            </w:pPr>
          </w:p>
          <w:p w:rsidR="000270F7" w:rsidRPr="00EE7D20" w:rsidRDefault="000270F7" w:rsidP="00EE7D20">
            <w:pPr>
              <w:pStyle w:val="a3"/>
              <w:numPr>
                <w:ilvl w:val="0"/>
                <w:numId w:val="11"/>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p>
          <w:p w:rsidR="0022234E" w:rsidRPr="0022234E" w:rsidRDefault="0022234E" w:rsidP="0022234E">
            <w:pPr>
              <w:spacing w:after="0"/>
              <w:jc w:val="center"/>
              <w:rPr>
                <w:rFonts w:ascii="Times New Roman" w:hAnsi="Times New Roman"/>
                <w:b/>
                <w:sz w:val="24"/>
                <w:szCs w:val="24"/>
              </w:rPr>
            </w:pPr>
            <w:r w:rsidRPr="0022234E">
              <w:rPr>
                <w:rFonts w:ascii="Times New Roman" w:hAnsi="Times New Roman"/>
                <w:b/>
                <w:sz w:val="24"/>
                <w:szCs w:val="24"/>
              </w:rPr>
              <w:t>Задача № 1 (тема ХИМТ)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К хирургу поликлиники в в сентябре 2016г., обратился больной М., 46 л с жалобами на боли, припухлость, покраснение левой голени, </w:t>
            </w:r>
            <w:r w:rsidRPr="0022234E">
              <w:rPr>
                <w:rFonts w:ascii="Times New Roman" w:hAnsi="Times New Roman"/>
                <w:sz w:val="24"/>
                <w:szCs w:val="24"/>
                <w:lang w:val="en-US"/>
              </w:rPr>
              <w:t>t</w:t>
            </w:r>
            <w:r w:rsidRPr="0022234E">
              <w:rPr>
                <w:rFonts w:ascii="Times New Roman" w:hAnsi="Times New Roman"/>
                <w:sz w:val="24"/>
                <w:szCs w:val="24"/>
              </w:rPr>
              <w:t>=38ºС. Из анамнеза: 4 дня назад поранил голень проволокой во время работы на даче. Объективно: в средней трети левой голени определяется инфильтрат 20х6см., болезненный при пальпации, кожа над ним гиперемирована, горячая на ощупь, определяется флюктуация.</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u w:val="single"/>
              </w:rPr>
              <w:t>Задания:</w:t>
            </w:r>
            <w:r w:rsidRPr="0022234E">
              <w:rPr>
                <w:rFonts w:ascii="Times New Roman" w:hAnsi="Times New Roman"/>
                <w:sz w:val="24"/>
                <w:szCs w:val="24"/>
              </w:rPr>
              <w:t xml:space="preserve">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1) Ваш предположительный диагноз?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2) Тактика хирурга?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3) Каков объем по профилактике столбняка, если у больного есть сведения о введении следующих прививок: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0,5мл в 1997,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 мл в июне 2009г.,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 мл в июле 2009г.,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АДС-М 0,5 мл в январе 2010г.</w:t>
            </w:r>
          </w:p>
          <w:p w:rsidR="0022234E" w:rsidRPr="0022234E" w:rsidRDefault="0022234E" w:rsidP="0022234E">
            <w:pPr>
              <w:spacing w:after="0"/>
              <w:jc w:val="center"/>
              <w:rPr>
                <w:rFonts w:ascii="Times New Roman" w:hAnsi="Times New Roman"/>
                <w:sz w:val="24"/>
                <w:szCs w:val="24"/>
              </w:rPr>
            </w:pPr>
            <w:r w:rsidRPr="0022234E">
              <w:rPr>
                <w:rFonts w:ascii="Times New Roman" w:hAnsi="Times New Roman"/>
                <w:b/>
                <w:sz w:val="24"/>
                <w:szCs w:val="24"/>
              </w:rPr>
              <w:t>Задача № 2 (тема ХИМТ)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К хирургу поликлиники в июне 2016г. обратился больной К., 36 г.  с жалобами на припухлость в области раны  и боль правого плеча, </w:t>
            </w:r>
            <w:r w:rsidRPr="0022234E">
              <w:rPr>
                <w:rFonts w:ascii="Times New Roman" w:hAnsi="Times New Roman"/>
                <w:sz w:val="24"/>
                <w:szCs w:val="24"/>
                <w:lang w:val="en-US"/>
              </w:rPr>
              <w:t>t</w:t>
            </w:r>
            <w:r w:rsidRPr="0022234E">
              <w:rPr>
                <w:rFonts w:ascii="Times New Roman" w:hAnsi="Times New Roman"/>
                <w:sz w:val="24"/>
                <w:szCs w:val="24"/>
              </w:rPr>
              <w:t>= 37,9º</w:t>
            </w:r>
            <w:r w:rsidRPr="0022234E">
              <w:rPr>
                <w:rFonts w:ascii="Times New Roman" w:hAnsi="Times New Roman"/>
                <w:sz w:val="24"/>
                <w:szCs w:val="24"/>
                <w:lang w:val="en-US"/>
              </w:rPr>
              <w:t>C</w:t>
            </w:r>
            <w:r w:rsidRPr="0022234E">
              <w:rPr>
                <w:rFonts w:ascii="Times New Roman" w:hAnsi="Times New Roman"/>
                <w:sz w:val="24"/>
                <w:szCs w:val="24"/>
              </w:rPr>
              <w:t xml:space="preserve">. Из анамнеза: 4 дня назад в быту получил рану плеча, лечился самостоятельно. Объективно: на передней поверхности правого плеча в нижней трети имеется рана 2х2 см, глубиной до </w:t>
            </w:r>
            <w:smartTag w:uri="urn:schemas-microsoft-com:office:smarttags" w:element="metricconverter">
              <w:smartTagPr>
                <w:attr w:name="ProductID" w:val="1 см"/>
              </w:smartTagPr>
              <w:r w:rsidRPr="0022234E">
                <w:rPr>
                  <w:rFonts w:ascii="Times New Roman" w:hAnsi="Times New Roman"/>
                  <w:sz w:val="24"/>
                  <w:szCs w:val="24"/>
                </w:rPr>
                <w:t>1 см</w:t>
              </w:r>
            </w:smartTag>
            <w:r w:rsidRPr="0022234E">
              <w:rPr>
                <w:rFonts w:ascii="Times New Roman" w:hAnsi="Times New Roman"/>
                <w:sz w:val="24"/>
                <w:szCs w:val="24"/>
              </w:rPr>
              <w:t xml:space="preserve"> с умеренным серозно-гнойным отделяемым, кожа вокруг раны гиперемирована, отечна, горячая на ощупь, проксимальнее раны – “дорожка” </w:t>
            </w:r>
            <w:r w:rsidRPr="0022234E">
              <w:rPr>
                <w:rFonts w:ascii="Times New Roman" w:hAnsi="Times New Roman"/>
                <w:sz w:val="24"/>
                <w:szCs w:val="24"/>
              </w:rPr>
              <w:lastRenderedPageBreak/>
              <w:t>гиперемии в виде сеточки, подмышечные лимфоузлы справа увеличены, болезненны, мягкой консистенции, кожа над ними не изменена.</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u w:val="single"/>
              </w:rPr>
              <w:t>Задания:</w:t>
            </w:r>
            <w:r w:rsidRPr="0022234E">
              <w:rPr>
                <w:rFonts w:ascii="Times New Roman" w:hAnsi="Times New Roman"/>
                <w:sz w:val="24"/>
                <w:szCs w:val="24"/>
              </w:rPr>
              <w:t xml:space="preserve">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1) Ваш предположительный диагноз?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2) Тактика хирурга?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3) Каков объем мероприятий по профилактике столбняка, если у больного есть сведения о введении следующих прививок: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 мл в 1996г,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 мл в марте 2012г.,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 мл в апреле 2012г.,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АДС-М 0,5 мл в сентябре 2013г.</w:t>
            </w:r>
          </w:p>
          <w:p w:rsidR="0022234E" w:rsidRPr="0022234E" w:rsidRDefault="0022234E" w:rsidP="0022234E">
            <w:pPr>
              <w:spacing w:after="0"/>
              <w:jc w:val="center"/>
              <w:rPr>
                <w:rFonts w:ascii="Times New Roman" w:hAnsi="Times New Roman"/>
                <w:sz w:val="24"/>
                <w:szCs w:val="24"/>
              </w:rPr>
            </w:pPr>
            <w:r w:rsidRPr="0022234E">
              <w:rPr>
                <w:rFonts w:ascii="Times New Roman" w:hAnsi="Times New Roman"/>
                <w:b/>
                <w:sz w:val="24"/>
                <w:szCs w:val="24"/>
              </w:rPr>
              <w:t>Задача № 3 (тема ХИМТ)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К хирургу поликлиники в октябре 2016г., обратился подросток 16 лет с жалобами на сильные боли во </w:t>
            </w:r>
            <w:r w:rsidRPr="0022234E">
              <w:rPr>
                <w:rFonts w:ascii="Times New Roman" w:hAnsi="Times New Roman"/>
                <w:sz w:val="24"/>
                <w:szCs w:val="24"/>
                <w:lang w:val="en-US"/>
              </w:rPr>
              <w:t>II</w:t>
            </w:r>
            <w:r w:rsidRPr="0022234E">
              <w:rPr>
                <w:rFonts w:ascii="Times New Roman" w:hAnsi="Times New Roman"/>
                <w:sz w:val="24"/>
                <w:szCs w:val="24"/>
              </w:rPr>
              <w:t xml:space="preserve"> пальце левой кисти, от которых не смог уснуть предыдущую ночь. Из анамнеза: 5 дней назад занозил палец щепкой, самостоятельно ее удалил, обработал спиртом, 3 дня назад появились припухлость, гиперемия, болезненность </w:t>
            </w:r>
            <w:r w:rsidRPr="0022234E">
              <w:rPr>
                <w:rFonts w:ascii="Times New Roman" w:hAnsi="Times New Roman"/>
                <w:sz w:val="24"/>
                <w:szCs w:val="24"/>
                <w:lang w:val="en-US"/>
              </w:rPr>
              <w:t>II</w:t>
            </w:r>
            <w:r w:rsidRPr="0022234E">
              <w:rPr>
                <w:rFonts w:ascii="Times New Roman" w:hAnsi="Times New Roman"/>
                <w:sz w:val="24"/>
                <w:szCs w:val="24"/>
              </w:rPr>
              <w:t xml:space="preserve"> пальца левой кисти. Объективно: ногтевая фаланга на ладонной поверхности </w:t>
            </w:r>
            <w:r w:rsidRPr="0022234E">
              <w:rPr>
                <w:rFonts w:ascii="Times New Roman" w:hAnsi="Times New Roman"/>
                <w:sz w:val="24"/>
                <w:szCs w:val="24"/>
                <w:lang w:val="en-US"/>
              </w:rPr>
              <w:t>II</w:t>
            </w:r>
            <w:r w:rsidRPr="0022234E">
              <w:rPr>
                <w:rFonts w:ascii="Times New Roman" w:hAnsi="Times New Roman"/>
                <w:sz w:val="24"/>
                <w:szCs w:val="24"/>
              </w:rPr>
              <w:t xml:space="preserve"> пальца левой кисти отечна, гиперемирована, горячая на ощупь, при пальпации пуговчатым зондом определяется локальная болезненность, размягчение тканей на участке 0,5х0,3 см.</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u w:val="single"/>
              </w:rPr>
              <w:t>Задания:</w:t>
            </w:r>
            <w:r w:rsidRPr="0022234E">
              <w:rPr>
                <w:rFonts w:ascii="Times New Roman" w:hAnsi="Times New Roman"/>
                <w:sz w:val="24"/>
                <w:szCs w:val="24"/>
              </w:rPr>
              <w:t xml:space="preserve">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1) Ваш предположительный диагноз?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2) Тактика хирурга?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3) Последняя прививка АДС-М 0,5 мл. была в мае 2006г. Ваши мероприятия по профилактике столбняка?</w:t>
            </w:r>
          </w:p>
          <w:p w:rsidR="0022234E" w:rsidRPr="0022234E" w:rsidRDefault="0022234E" w:rsidP="0022234E">
            <w:pPr>
              <w:spacing w:after="0"/>
              <w:jc w:val="center"/>
              <w:rPr>
                <w:rFonts w:ascii="Times New Roman" w:hAnsi="Times New Roman"/>
                <w:b/>
                <w:sz w:val="24"/>
                <w:szCs w:val="24"/>
              </w:rPr>
            </w:pPr>
            <w:r w:rsidRPr="0022234E">
              <w:rPr>
                <w:rFonts w:ascii="Times New Roman" w:hAnsi="Times New Roman"/>
                <w:b/>
                <w:sz w:val="24"/>
                <w:szCs w:val="24"/>
              </w:rPr>
              <w:t>Задача № 4 (тема ХИМТ)</w:t>
            </w:r>
          </w:p>
          <w:p w:rsidR="0022234E" w:rsidRPr="0022234E" w:rsidRDefault="0022234E" w:rsidP="0022234E">
            <w:pPr>
              <w:pStyle w:val="a4"/>
              <w:rPr>
                <w:sz w:val="24"/>
                <w:szCs w:val="24"/>
              </w:rPr>
            </w:pPr>
            <w:r w:rsidRPr="0022234E">
              <w:rPr>
                <w:sz w:val="24"/>
                <w:szCs w:val="24"/>
              </w:rPr>
              <w:t>Больной К., 41 год обратился в ноябре 2016г., к хирургу поликлиники с жалобами на боль в области резаной раны левого бедра.</w:t>
            </w:r>
          </w:p>
          <w:p w:rsidR="0022234E" w:rsidRPr="0022234E" w:rsidRDefault="0022234E" w:rsidP="0022234E">
            <w:pPr>
              <w:spacing w:after="0"/>
              <w:ind w:firstLine="851"/>
              <w:jc w:val="both"/>
              <w:rPr>
                <w:rFonts w:ascii="Times New Roman" w:hAnsi="Times New Roman"/>
                <w:sz w:val="24"/>
                <w:szCs w:val="24"/>
              </w:rPr>
            </w:pPr>
            <w:r w:rsidRPr="0022234E">
              <w:rPr>
                <w:rFonts w:ascii="Times New Roman" w:hAnsi="Times New Roman"/>
                <w:sz w:val="24"/>
                <w:szCs w:val="24"/>
              </w:rPr>
              <w:t>Из анамнеза: 1 час назад на улице был ранен ножом неизвестным.</w:t>
            </w:r>
          </w:p>
          <w:p w:rsidR="0022234E" w:rsidRPr="0022234E" w:rsidRDefault="0022234E" w:rsidP="0022234E">
            <w:pPr>
              <w:spacing w:after="0"/>
              <w:ind w:firstLine="851"/>
              <w:jc w:val="both"/>
              <w:rPr>
                <w:rFonts w:ascii="Times New Roman" w:hAnsi="Times New Roman"/>
                <w:sz w:val="24"/>
                <w:szCs w:val="24"/>
              </w:rPr>
            </w:pPr>
            <w:r w:rsidRPr="0022234E">
              <w:rPr>
                <w:rFonts w:ascii="Times New Roman" w:hAnsi="Times New Roman"/>
                <w:sz w:val="24"/>
                <w:szCs w:val="24"/>
              </w:rPr>
              <w:t>Объективно: в с/3 левого бедра рана 3х2 см с ровными краями, кровоточит.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Задания: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1) Ваш предположительный диагноз?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2) Тактика хирурга?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3) Каков объем мероприятий по профилактике столбняка, если у больного есть сведения о введении следующих прививок:</w:t>
            </w:r>
          </w:p>
          <w:p w:rsidR="0022234E" w:rsidRPr="0022234E" w:rsidRDefault="0022234E" w:rsidP="0022234E">
            <w:pPr>
              <w:spacing w:after="0"/>
              <w:ind w:firstLine="851"/>
              <w:jc w:val="both"/>
              <w:rPr>
                <w:rFonts w:ascii="Times New Roman" w:hAnsi="Times New Roman"/>
                <w:sz w:val="24"/>
                <w:szCs w:val="24"/>
              </w:rPr>
            </w:pPr>
            <w:r w:rsidRPr="0022234E">
              <w:rPr>
                <w:rFonts w:ascii="Times New Roman" w:hAnsi="Times New Roman"/>
                <w:sz w:val="24"/>
                <w:szCs w:val="24"/>
              </w:rPr>
              <w:t xml:space="preserve">АДС-М 0,5 мл в 1991г., </w:t>
            </w:r>
          </w:p>
          <w:p w:rsidR="0022234E" w:rsidRPr="0022234E" w:rsidRDefault="0022234E" w:rsidP="0022234E">
            <w:pPr>
              <w:spacing w:after="0"/>
              <w:ind w:firstLine="851"/>
              <w:jc w:val="both"/>
              <w:rPr>
                <w:rFonts w:ascii="Times New Roman" w:hAnsi="Times New Roman"/>
                <w:sz w:val="24"/>
                <w:szCs w:val="24"/>
              </w:rPr>
            </w:pPr>
            <w:r w:rsidRPr="0022234E">
              <w:rPr>
                <w:rFonts w:ascii="Times New Roman" w:hAnsi="Times New Roman"/>
                <w:sz w:val="24"/>
                <w:szCs w:val="24"/>
              </w:rPr>
              <w:t xml:space="preserve">АДС-М 0,5 мл в 2001г., </w:t>
            </w:r>
          </w:p>
          <w:p w:rsidR="0022234E" w:rsidRPr="0022234E" w:rsidRDefault="0022234E" w:rsidP="0022234E">
            <w:pPr>
              <w:spacing w:after="0"/>
              <w:ind w:firstLine="851"/>
              <w:jc w:val="both"/>
              <w:rPr>
                <w:rFonts w:ascii="Times New Roman" w:hAnsi="Times New Roman"/>
                <w:sz w:val="24"/>
                <w:szCs w:val="24"/>
              </w:rPr>
            </w:pPr>
            <w:r w:rsidRPr="0022234E">
              <w:rPr>
                <w:rFonts w:ascii="Times New Roman" w:hAnsi="Times New Roman"/>
                <w:sz w:val="24"/>
                <w:szCs w:val="24"/>
              </w:rPr>
              <w:t>АДС-М 0,5 мл в июне 2012г.,</w:t>
            </w:r>
          </w:p>
          <w:p w:rsidR="0022234E" w:rsidRPr="0022234E" w:rsidRDefault="0022234E" w:rsidP="0022234E">
            <w:pPr>
              <w:spacing w:after="0"/>
              <w:ind w:firstLine="851"/>
              <w:jc w:val="both"/>
              <w:rPr>
                <w:rFonts w:ascii="Times New Roman" w:hAnsi="Times New Roman"/>
                <w:sz w:val="24"/>
                <w:szCs w:val="24"/>
              </w:rPr>
            </w:pPr>
            <w:r w:rsidRPr="0022234E">
              <w:rPr>
                <w:rFonts w:ascii="Times New Roman" w:hAnsi="Times New Roman"/>
                <w:sz w:val="24"/>
                <w:szCs w:val="24"/>
              </w:rPr>
              <w:t>АДС-М 0,5 мл в июле 2012г..</w:t>
            </w:r>
          </w:p>
          <w:p w:rsidR="0022234E" w:rsidRPr="0022234E" w:rsidRDefault="0022234E" w:rsidP="0022234E">
            <w:pPr>
              <w:spacing w:after="0"/>
              <w:jc w:val="center"/>
              <w:rPr>
                <w:rFonts w:ascii="Times New Roman" w:hAnsi="Times New Roman"/>
                <w:sz w:val="24"/>
                <w:szCs w:val="24"/>
              </w:rPr>
            </w:pPr>
            <w:r w:rsidRPr="0022234E">
              <w:rPr>
                <w:rFonts w:ascii="Times New Roman" w:hAnsi="Times New Roman"/>
                <w:b/>
                <w:sz w:val="24"/>
                <w:szCs w:val="24"/>
              </w:rPr>
              <w:t>Задача № 5 (тема ХИМТ)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К хирургу поликлиники в феврале 2016г., обратился больной Н., 39 лет с жалобами на боль, покраснение, припухлость правой голени, </w:t>
            </w:r>
            <w:r w:rsidRPr="0022234E">
              <w:rPr>
                <w:rFonts w:ascii="Times New Roman" w:hAnsi="Times New Roman"/>
                <w:sz w:val="24"/>
                <w:szCs w:val="24"/>
                <w:lang w:val="en-US"/>
              </w:rPr>
              <w:t>t</w:t>
            </w:r>
            <w:r w:rsidRPr="0022234E">
              <w:rPr>
                <w:rFonts w:ascii="Times New Roman" w:hAnsi="Times New Roman"/>
                <w:sz w:val="24"/>
                <w:szCs w:val="24"/>
              </w:rPr>
              <w:t xml:space="preserve">=39ºС. Из анамнеза: неделю назад ушиб правую стопу керамической плиткой на стройке, рану 0,5х1 см обработал 5% иодом, наложил повязку, к врачам не обращался. Объективно: на тыле стопы рана 0,5х1 см со скудным серозным отделяемым, в средней трети правой голени определяется гиперемия с четкими, неровными краями, как «языки </w:t>
            </w:r>
            <w:r w:rsidRPr="0022234E">
              <w:rPr>
                <w:rFonts w:ascii="Times New Roman" w:hAnsi="Times New Roman"/>
                <w:sz w:val="24"/>
                <w:szCs w:val="24"/>
              </w:rPr>
              <w:lastRenderedPageBreak/>
              <w:t>пламени», голень увеличена в объеме, горячая на ощупь, при пальпации - болезненность.</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u w:val="single"/>
              </w:rPr>
              <w:t>Задания:</w:t>
            </w:r>
            <w:r w:rsidRPr="0022234E">
              <w:rPr>
                <w:rFonts w:ascii="Times New Roman" w:hAnsi="Times New Roman"/>
                <w:sz w:val="24"/>
                <w:szCs w:val="24"/>
              </w:rPr>
              <w:t xml:space="preserve">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1) Ваш предположительный диагноз?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2) Тактика хирурга?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3) В чем заключается  профилактика столбняка, если больной получил: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АДС-М 0,5 мл в июне 2004г,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АДС-М 0,5 мл в январе 2015г.?</w:t>
            </w:r>
          </w:p>
          <w:p w:rsidR="0022234E" w:rsidRPr="0022234E" w:rsidRDefault="0022234E" w:rsidP="0022234E">
            <w:pPr>
              <w:spacing w:after="0"/>
              <w:jc w:val="center"/>
              <w:rPr>
                <w:rFonts w:ascii="Times New Roman" w:hAnsi="Times New Roman"/>
                <w:sz w:val="24"/>
                <w:szCs w:val="24"/>
              </w:rPr>
            </w:pPr>
            <w:r w:rsidRPr="0022234E">
              <w:rPr>
                <w:rFonts w:ascii="Times New Roman" w:hAnsi="Times New Roman"/>
                <w:b/>
                <w:sz w:val="24"/>
                <w:szCs w:val="24"/>
              </w:rPr>
              <w:t>Задача № 6 (тема ХИМТ)</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К хирургу поликлиники в декабре 2016г. обратился военнослужащий К.,40 лет с жалобами на боль, покраснение вокруг раны левого предплечья, полученную в результате термического ожога 4 дня тому назад. Объективно: в средней трети левого предплечья имеется рана 3х4 см с гнойным отделяемым, кожа вокруг раны на участке 10х8 см гиперемирована, отечна, горячая на ощупь, определяется болезненность при пальпации, </w:t>
            </w:r>
            <w:r w:rsidRPr="0022234E">
              <w:rPr>
                <w:rFonts w:ascii="Times New Roman" w:hAnsi="Times New Roman"/>
                <w:sz w:val="24"/>
                <w:szCs w:val="24"/>
                <w:lang w:val="en-US"/>
              </w:rPr>
              <w:t>t</w:t>
            </w:r>
            <w:r w:rsidRPr="0022234E">
              <w:rPr>
                <w:rFonts w:ascii="Times New Roman" w:hAnsi="Times New Roman"/>
                <w:sz w:val="24"/>
                <w:szCs w:val="24"/>
              </w:rPr>
              <w:t>=39,2ºС.</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u w:val="single"/>
              </w:rPr>
              <w:t>Задания:</w:t>
            </w:r>
            <w:r w:rsidRPr="0022234E">
              <w:rPr>
                <w:rFonts w:ascii="Times New Roman" w:hAnsi="Times New Roman"/>
                <w:sz w:val="24"/>
                <w:szCs w:val="24"/>
              </w:rPr>
              <w:t xml:space="preserve">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1) Ваш предположительный диагноз?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 xml:space="preserve">2) Тактика хирурга?                </w:t>
            </w:r>
          </w:p>
          <w:p w:rsidR="0022234E" w:rsidRPr="0022234E" w:rsidRDefault="0022234E" w:rsidP="0022234E">
            <w:pPr>
              <w:spacing w:after="0"/>
              <w:ind w:firstLine="540"/>
              <w:jc w:val="both"/>
              <w:rPr>
                <w:rFonts w:ascii="Times New Roman" w:hAnsi="Times New Roman"/>
                <w:sz w:val="24"/>
                <w:szCs w:val="24"/>
              </w:rPr>
            </w:pPr>
            <w:r w:rsidRPr="0022234E">
              <w:rPr>
                <w:rFonts w:ascii="Times New Roman" w:hAnsi="Times New Roman"/>
                <w:sz w:val="24"/>
                <w:szCs w:val="24"/>
              </w:rPr>
              <w:t>3) Каков объем мероприятий по профилактике столбняка, если сведений о прививках у больного нет.</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270F7" w:rsidRPr="002548B4" w:rsidRDefault="000270F7" w:rsidP="000270F7">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2548B4">
        <w:rPr>
          <w:rFonts w:ascii="Times New Roman" w:hAnsi="Times New Roman"/>
          <w:sz w:val="28"/>
          <w:szCs w:val="28"/>
        </w:rPr>
        <w:t xml:space="preserve">проспекты и каталоги лекарственных средств, Лечебные амбулаторные карты и истории болезней </w:t>
      </w:r>
      <w:r>
        <w:rPr>
          <w:rFonts w:ascii="Times New Roman" w:hAnsi="Times New Roman"/>
          <w:sz w:val="28"/>
          <w:szCs w:val="28"/>
        </w:rPr>
        <w:t>пациентов</w:t>
      </w:r>
      <w:r w:rsidRPr="002548B4">
        <w:rPr>
          <w:rFonts w:ascii="Times New Roman" w:hAnsi="Times New Roman"/>
          <w:sz w:val="28"/>
          <w:szCs w:val="28"/>
        </w:rPr>
        <w:t xml:space="preserve">, </w:t>
      </w:r>
      <w:r w:rsidRPr="002548B4">
        <w:rPr>
          <w:rFonts w:ascii="Times New Roman" w:hAnsi="Times New Roman"/>
          <w:color w:val="000000"/>
          <w:sz w:val="28"/>
          <w:szCs w:val="28"/>
        </w:rPr>
        <w:t xml:space="preserve">таблицы, схемы, плакаты, раздаточный материал </w:t>
      </w:r>
    </w:p>
    <w:p w:rsidR="000270F7" w:rsidRPr="00321A77" w:rsidRDefault="000270F7" w:rsidP="000270F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2548B4">
        <w:rPr>
          <w:rFonts w:ascii="Times New Roman" w:hAnsi="Times New Roman"/>
          <w:color w:val="000000"/>
          <w:sz w:val="28"/>
          <w:szCs w:val="28"/>
        </w:rPr>
        <w:t>мел, доска</w:t>
      </w:r>
    </w:p>
    <w:p w:rsidR="00C60C98" w:rsidRDefault="00C60C98">
      <w:pPr>
        <w:rPr>
          <w:rFonts w:ascii="Times New Roman" w:hAnsi="Times New Roman"/>
          <w:b/>
          <w:color w:val="000000"/>
          <w:sz w:val="28"/>
          <w:szCs w:val="28"/>
        </w:rPr>
      </w:pPr>
      <w:r>
        <w:rPr>
          <w:rFonts w:ascii="Times New Roman" w:hAnsi="Times New Roman"/>
          <w:b/>
          <w:color w:val="000000"/>
          <w:sz w:val="28"/>
          <w:szCs w:val="28"/>
        </w:rPr>
        <w:br w:type="page"/>
      </w:r>
    </w:p>
    <w:p w:rsidR="000270F7" w:rsidRPr="00321A77" w:rsidRDefault="0022234E" w:rsidP="000270F7">
      <w:pPr>
        <w:spacing w:after="0" w:line="240" w:lineRule="auto"/>
        <w:ind w:firstLine="709"/>
        <w:jc w:val="both"/>
        <w:rPr>
          <w:rFonts w:ascii="Times New Roman" w:hAnsi="Times New Roman"/>
          <w:color w:val="000000"/>
          <w:sz w:val="8"/>
          <w:szCs w:val="24"/>
        </w:rPr>
      </w:pPr>
      <w:r>
        <w:rPr>
          <w:rFonts w:ascii="Times New Roman" w:hAnsi="Times New Roman"/>
          <w:b/>
          <w:color w:val="000000"/>
          <w:sz w:val="28"/>
          <w:szCs w:val="28"/>
        </w:rPr>
        <w:lastRenderedPageBreak/>
        <w:t>Тема 4</w:t>
      </w:r>
      <w:r w:rsidR="000270F7" w:rsidRPr="00321A77">
        <w:rPr>
          <w:rFonts w:ascii="Times New Roman" w:hAnsi="Times New Roman"/>
          <w:b/>
          <w:color w:val="000000"/>
          <w:sz w:val="28"/>
          <w:szCs w:val="28"/>
        </w:rPr>
        <w:t>.</w:t>
      </w:r>
      <w:r w:rsidR="000270F7" w:rsidRPr="000B2ED7">
        <w:rPr>
          <w:rFonts w:ascii="Times New Roman" w:hAnsi="Times New Roman"/>
          <w:b/>
          <w:sz w:val="24"/>
          <w:szCs w:val="24"/>
        </w:rPr>
        <w:t xml:space="preserve"> </w:t>
      </w:r>
      <w:r w:rsidR="000270F7">
        <w:rPr>
          <w:rFonts w:ascii="Times New Roman" w:hAnsi="Times New Roman"/>
          <w:b/>
          <w:sz w:val="24"/>
          <w:szCs w:val="24"/>
        </w:rPr>
        <w:t>«</w:t>
      </w:r>
      <w:r w:rsidRPr="0022234E">
        <w:rPr>
          <w:rFonts w:ascii="Times New Roman" w:hAnsi="Times New Roman"/>
          <w:sz w:val="28"/>
          <w:szCs w:val="28"/>
        </w:rPr>
        <w:t>Лечение заболеваний прямой кишки и параректальной клетчатки в условиях поликлиники</w:t>
      </w:r>
      <w:r w:rsidRPr="00E25ED5">
        <w:rPr>
          <w:rFonts w:ascii="Times New Roman" w:hAnsi="Times New Roman"/>
          <w:b/>
          <w:sz w:val="24"/>
          <w:szCs w:val="24"/>
        </w:rPr>
        <w:t>».</w:t>
      </w:r>
      <w:r w:rsidRPr="00321A77">
        <w:rPr>
          <w:rFonts w:ascii="Times New Roman" w:hAnsi="Times New Roman"/>
          <w:color w:val="000000"/>
          <w:sz w:val="8"/>
          <w:szCs w:val="24"/>
        </w:rPr>
        <w:t xml:space="preserve"> </w:t>
      </w: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22234E" w:rsidRPr="0022234E" w:rsidRDefault="000270F7" w:rsidP="0022234E">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22234E" w:rsidRPr="0022234E">
        <w:rPr>
          <w:color w:val="000000"/>
        </w:rPr>
        <w:t xml:space="preserve"> </w:t>
      </w:r>
      <w:r w:rsidR="0022234E" w:rsidRPr="0022234E">
        <w:rPr>
          <w:rFonts w:ascii="Times New Roman" w:hAnsi="Times New Roman"/>
          <w:color w:val="000000"/>
          <w:sz w:val="28"/>
          <w:szCs w:val="28"/>
        </w:rPr>
        <w:t xml:space="preserve">Научить студентов умению диагностировать заболевания прямой кишки и параректальной клетчатки, встречающихся в амбулаторных условиях, </w:t>
      </w:r>
      <w:r w:rsidR="0022234E" w:rsidRPr="0022234E">
        <w:rPr>
          <w:rFonts w:ascii="Times New Roman" w:hAnsi="Times New Roman"/>
          <w:sz w:val="28"/>
          <w:szCs w:val="28"/>
        </w:rPr>
        <w:t xml:space="preserve">проводить физикальное обследование больных с </w:t>
      </w:r>
      <w:r w:rsidR="0022234E" w:rsidRPr="0022234E">
        <w:rPr>
          <w:rFonts w:ascii="Times New Roman" w:hAnsi="Times New Roman"/>
          <w:color w:val="000000"/>
          <w:sz w:val="28"/>
          <w:szCs w:val="28"/>
        </w:rPr>
        <w:t>заболеваниями прямой кишки и параректальной клетчатки</w:t>
      </w:r>
      <w:r w:rsidR="0022234E" w:rsidRPr="0022234E">
        <w:rPr>
          <w:rFonts w:ascii="Times New Roman" w:hAnsi="Times New Roman"/>
          <w:sz w:val="28"/>
          <w:szCs w:val="28"/>
        </w:rPr>
        <w:t xml:space="preserve">, проводить дифференциальную диагностику </w:t>
      </w:r>
      <w:r w:rsidR="0022234E" w:rsidRPr="0022234E">
        <w:rPr>
          <w:rFonts w:ascii="Times New Roman" w:hAnsi="Times New Roman"/>
          <w:color w:val="000000"/>
          <w:sz w:val="28"/>
          <w:szCs w:val="28"/>
        </w:rPr>
        <w:t>заболеваний прямой кишки и параректальной клетчатки</w:t>
      </w:r>
      <w:r w:rsidR="0022234E" w:rsidRPr="0022234E">
        <w:rPr>
          <w:rFonts w:ascii="Times New Roman" w:hAnsi="Times New Roman"/>
          <w:sz w:val="28"/>
          <w:szCs w:val="28"/>
        </w:rPr>
        <w:t xml:space="preserve"> с другими заболеваниями: воспалительными заболеваниями придатков, острой абдоминальной хирургической патологией, воспалительными и невоспалительными заболеваниями мочеполовых органов, формулировать основной и предварительный диагноз согласно МКБ-10, выбирать способ лечения </w:t>
      </w:r>
      <w:r w:rsidR="0022234E" w:rsidRPr="0022234E">
        <w:rPr>
          <w:rFonts w:ascii="Times New Roman" w:hAnsi="Times New Roman"/>
          <w:color w:val="000000"/>
          <w:sz w:val="28"/>
          <w:szCs w:val="28"/>
        </w:rPr>
        <w:t xml:space="preserve">заболеваний прямой кишки и параректальной клетчатки, </w:t>
      </w:r>
      <w:r w:rsidR="0022234E" w:rsidRPr="0022234E">
        <w:rPr>
          <w:rFonts w:ascii="Times New Roman" w:hAnsi="Times New Roman"/>
          <w:sz w:val="28"/>
          <w:szCs w:val="28"/>
        </w:rPr>
        <w:t>намечать план консервативного лечения, формулировать показания к оперативному лечению, проводить местную анестезию при оперативных вмешательствах у больных с заболеваниями прямой кишки и параректальной клетчатки, определять план послеоперационного ведения  и реабилитации больных с заболеваниями прямой кишки и параректальной клетчатки, дифференциально составлять план местного лечения гнойной раны после вскрытия парапроктита в зависимости от фазы раневого процесса, проводить перевязки больных с заболеваниями прямой кишки и параректальной клетчатки.</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0270F7" w:rsidRPr="00EE7D20" w:rsidRDefault="000270F7" w:rsidP="00EE7D20">
            <w:pPr>
              <w:pStyle w:val="a3"/>
              <w:numPr>
                <w:ilvl w:val="0"/>
                <w:numId w:val="3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i/>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t>Анатомия прямой кишки, параректальных клетчаточных пространств.</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t>Методы диагностики заболеваний прямой кишки и параректальной клетчатки. Подготовка больных к колоноскопии, ректороманоскопии, ирригографии.</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lastRenderedPageBreak/>
              <w:t>Классификация парапроктита. Клиника, диагностика различных видов парапроктита.</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t>Методы лечения острого и хронического парапроктита.</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t>Клиника, диагностика и лечение острого геморроя в условиях поликлиники.</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t>Клиника, диагностика и лечение трещины заднего прохода в условиях поликлиники.</w:t>
            </w:r>
          </w:p>
          <w:p w:rsidR="00CE7E58" w:rsidRPr="00430A7C" w:rsidRDefault="00CE7E58" w:rsidP="00CE7E58">
            <w:pPr>
              <w:pStyle w:val="a3"/>
              <w:numPr>
                <w:ilvl w:val="0"/>
                <w:numId w:val="8"/>
              </w:numPr>
              <w:spacing w:after="0" w:line="240" w:lineRule="auto"/>
              <w:jc w:val="both"/>
              <w:rPr>
                <w:rFonts w:ascii="Times New Roman" w:hAnsi="Times New Roman"/>
                <w:sz w:val="24"/>
                <w:szCs w:val="24"/>
                <w:lang w:eastAsia="ru-RU"/>
              </w:rPr>
            </w:pPr>
            <w:r w:rsidRPr="00430A7C">
              <w:rPr>
                <w:rFonts w:ascii="Times New Roman" w:hAnsi="Times New Roman"/>
                <w:sz w:val="24"/>
                <w:szCs w:val="24"/>
                <w:lang w:eastAsia="ru-RU"/>
              </w:rPr>
              <w:t>Эпителиальный копчиковый ход. Клиника, диагностика и лечение.</w:t>
            </w:r>
          </w:p>
          <w:p w:rsidR="000270F7" w:rsidRDefault="000270F7" w:rsidP="000270F7">
            <w:pPr>
              <w:spacing w:after="0" w:line="240" w:lineRule="auto"/>
              <w:ind w:firstLine="709"/>
              <w:jc w:val="both"/>
              <w:rPr>
                <w:rFonts w:ascii="Times New Roman" w:hAnsi="Times New Roman"/>
                <w:i/>
                <w:color w:val="000000"/>
                <w:sz w:val="28"/>
                <w:szCs w:val="28"/>
              </w:rPr>
            </w:pPr>
          </w:p>
          <w:p w:rsidR="007B386B" w:rsidRPr="007B386B"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7B386B">
              <w:rPr>
                <w:rFonts w:ascii="Times New Roman" w:hAnsi="Times New Roman"/>
                <w:color w:val="000000"/>
                <w:sz w:val="28"/>
                <w:szCs w:val="28"/>
                <w:u w:val="single"/>
              </w:rPr>
              <w:t>Тестовые задания</w:t>
            </w:r>
          </w:p>
          <w:p w:rsidR="007B386B" w:rsidRDefault="007B386B" w:rsidP="007B386B">
            <w:pPr>
              <w:pStyle w:val="a3"/>
              <w:ind w:left="2138"/>
              <w:rPr>
                <w:rFonts w:ascii="Times New Roman" w:hAnsi="Times New Roman"/>
                <w:color w:val="000000"/>
                <w:sz w:val="28"/>
                <w:szCs w:val="28"/>
                <w:u w:val="single"/>
              </w:rPr>
            </w:pPr>
          </w:p>
          <w:p w:rsidR="007B386B" w:rsidRPr="007B386B" w:rsidRDefault="007B386B" w:rsidP="007B386B">
            <w:pPr>
              <w:pStyle w:val="a3"/>
              <w:widowControl w:val="0"/>
              <w:numPr>
                <w:ilvl w:val="1"/>
                <w:numId w:val="40"/>
              </w:numPr>
              <w:autoSpaceDE w:val="0"/>
              <w:autoSpaceDN w:val="0"/>
              <w:adjustRightInd w:val="0"/>
              <w:spacing w:after="0" w:line="240" w:lineRule="auto"/>
              <w:ind w:left="426"/>
              <w:jc w:val="both"/>
              <w:rPr>
                <w:rFonts w:ascii="Times New Roman" w:hAnsi="Times New Roman"/>
                <w:color w:val="000000" w:themeColor="text1"/>
                <w:sz w:val="24"/>
                <w:szCs w:val="24"/>
              </w:rPr>
            </w:pPr>
            <w:r w:rsidRPr="007B386B">
              <w:rPr>
                <w:rFonts w:ascii="Times New Roman" w:hAnsi="Times New Roman"/>
                <w:color w:val="000000" w:themeColor="text1"/>
                <w:sz w:val="24"/>
                <w:szCs w:val="24"/>
              </w:rPr>
              <w:t>Пациент страдает геморроем. Вы проводите беседу о профилактике обострений. От какой пищи порекомендуете отказаться пациенту?</w:t>
            </w:r>
          </w:p>
          <w:p w:rsidR="007B386B" w:rsidRPr="007B386B" w:rsidRDefault="007B386B" w:rsidP="007B386B">
            <w:pPr>
              <w:pStyle w:val="a3"/>
              <w:ind w:left="1789"/>
              <w:rPr>
                <w:rFonts w:ascii="Times New Roman" w:hAnsi="Times New Roman"/>
                <w:color w:val="000000" w:themeColor="text1"/>
                <w:sz w:val="24"/>
                <w:szCs w:val="24"/>
              </w:rPr>
            </w:pPr>
            <w:r w:rsidRPr="007B386B">
              <w:rPr>
                <w:rFonts w:ascii="Times New Roman" w:hAnsi="Times New Roman"/>
                <w:color w:val="000000" w:themeColor="text1"/>
                <w:sz w:val="24"/>
                <w:szCs w:val="24"/>
              </w:rPr>
              <w:t>1.сладкая</w:t>
            </w:r>
          </w:p>
          <w:p w:rsidR="007B386B" w:rsidRPr="007B386B" w:rsidRDefault="007B386B" w:rsidP="007B386B">
            <w:pPr>
              <w:pStyle w:val="a3"/>
              <w:ind w:left="1789"/>
              <w:rPr>
                <w:rFonts w:ascii="Times New Roman" w:hAnsi="Times New Roman"/>
                <w:color w:val="000000" w:themeColor="text1"/>
                <w:sz w:val="24"/>
                <w:szCs w:val="24"/>
              </w:rPr>
            </w:pPr>
            <w:r w:rsidRPr="007B386B">
              <w:rPr>
                <w:rFonts w:ascii="Times New Roman" w:hAnsi="Times New Roman"/>
                <w:color w:val="000000" w:themeColor="text1"/>
                <w:sz w:val="24"/>
                <w:szCs w:val="24"/>
              </w:rPr>
              <w:t>2. соленая</w:t>
            </w:r>
          </w:p>
          <w:p w:rsidR="007B386B" w:rsidRPr="007B386B" w:rsidRDefault="007B386B" w:rsidP="007B386B">
            <w:pPr>
              <w:pStyle w:val="a3"/>
              <w:ind w:left="1789"/>
              <w:rPr>
                <w:rFonts w:ascii="Times New Roman" w:hAnsi="Times New Roman"/>
                <w:color w:val="000000" w:themeColor="text1"/>
                <w:sz w:val="24"/>
                <w:szCs w:val="24"/>
              </w:rPr>
            </w:pPr>
            <w:r w:rsidRPr="007B386B">
              <w:rPr>
                <w:rFonts w:ascii="Times New Roman" w:hAnsi="Times New Roman"/>
                <w:color w:val="000000" w:themeColor="text1"/>
                <w:sz w:val="24"/>
                <w:szCs w:val="24"/>
              </w:rPr>
              <w:t>3. кислая</w:t>
            </w:r>
          </w:p>
          <w:p w:rsidR="007B386B" w:rsidRPr="007B386B" w:rsidRDefault="007B386B" w:rsidP="007B386B">
            <w:pPr>
              <w:pStyle w:val="a3"/>
              <w:ind w:left="1789"/>
              <w:rPr>
                <w:rFonts w:ascii="Times New Roman" w:hAnsi="Times New Roman"/>
                <w:color w:val="000000" w:themeColor="text1"/>
                <w:sz w:val="24"/>
                <w:szCs w:val="24"/>
              </w:rPr>
            </w:pPr>
            <w:r w:rsidRPr="007B386B">
              <w:rPr>
                <w:rFonts w:ascii="Times New Roman" w:hAnsi="Times New Roman"/>
                <w:color w:val="000000" w:themeColor="text1"/>
                <w:sz w:val="24"/>
                <w:szCs w:val="24"/>
              </w:rPr>
              <w:t>4. острая</w:t>
            </w:r>
          </w:p>
          <w:p w:rsidR="007B386B" w:rsidRPr="007B386B" w:rsidRDefault="007B386B" w:rsidP="007B386B">
            <w:pPr>
              <w:pStyle w:val="a3"/>
              <w:widowControl w:val="0"/>
              <w:numPr>
                <w:ilvl w:val="1"/>
                <w:numId w:val="40"/>
              </w:numPr>
              <w:autoSpaceDE w:val="0"/>
              <w:autoSpaceDN w:val="0"/>
              <w:adjustRightInd w:val="0"/>
              <w:spacing w:after="0" w:line="240" w:lineRule="auto"/>
              <w:ind w:left="426"/>
              <w:jc w:val="both"/>
              <w:rPr>
                <w:rFonts w:ascii="Times New Roman" w:hAnsi="Times New Roman"/>
                <w:color w:val="000000" w:themeColor="text1"/>
                <w:sz w:val="24"/>
                <w:szCs w:val="24"/>
              </w:rPr>
            </w:pPr>
            <w:r w:rsidRPr="007B386B">
              <w:rPr>
                <w:rFonts w:ascii="Times New Roman" w:hAnsi="Times New Roman"/>
                <w:color w:val="000000" w:themeColor="text1"/>
                <w:sz w:val="24"/>
                <w:szCs w:val="24"/>
              </w:rPr>
              <w:t>Пациент страдает геморроем. Вы проводите беседу о профилактике обострений. Какая пища должна быть в рационе?</w:t>
            </w:r>
          </w:p>
          <w:p w:rsidR="007B386B" w:rsidRPr="007B386B" w:rsidRDefault="007B386B" w:rsidP="007B386B">
            <w:pPr>
              <w:pStyle w:val="a3"/>
              <w:widowControl w:val="0"/>
              <w:numPr>
                <w:ilvl w:val="0"/>
                <w:numId w:val="41"/>
              </w:numPr>
              <w:autoSpaceDE w:val="0"/>
              <w:autoSpaceDN w:val="0"/>
              <w:adjustRightInd w:val="0"/>
              <w:spacing w:after="0" w:line="240" w:lineRule="auto"/>
              <w:jc w:val="both"/>
              <w:rPr>
                <w:rFonts w:ascii="Times New Roman" w:hAnsi="Times New Roman"/>
                <w:color w:val="000000" w:themeColor="text1"/>
                <w:sz w:val="24"/>
                <w:szCs w:val="24"/>
              </w:rPr>
            </w:pPr>
            <w:r w:rsidRPr="007B386B">
              <w:rPr>
                <w:rFonts w:ascii="Times New Roman" w:hAnsi="Times New Roman"/>
                <w:color w:val="000000" w:themeColor="text1"/>
                <w:sz w:val="24"/>
                <w:szCs w:val="24"/>
              </w:rPr>
              <w:t>сладкая</w:t>
            </w:r>
          </w:p>
          <w:p w:rsidR="007B386B" w:rsidRPr="007B386B" w:rsidRDefault="007B386B" w:rsidP="007B386B">
            <w:pPr>
              <w:pStyle w:val="a3"/>
              <w:widowControl w:val="0"/>
              <w:numPr>
                <w:ilvl w:val="0"/>
                <w:numId w:val="41"/>
              </w:numPr>
              <w:autoSpaceDE w:val="0"/>
              <w:autoSpaceDN w:val="0"/>
              <w:adjustRightInd w:val="0"/>
              <w:spacing w:after="0" w:line="240" w:lineRule="auto"/>
              <w:jc w:val="both"/>
              <w:rPr>
                <w:rFonts w:ascii="Times New Roman" w:hAnsi="Times New Roman"/>
                <w:color w:val="000000" w:themeColor="text1"/>
                <w:sz w:val="24"/>
                <w:szCs w:val="24"/>
              </w:rPr>
            </w:pPr>
            <w:r w:rsidRPr="007B386B">
              <w:rPr>
                <w:rFonts w:ascii="Times New Roman" w:hAnsi="Times New Roman"/>
                <w:color w:val="000000" w:themeColor="text1"/>
                <w:sz w:val="24"/>
                <w:szCs w:val="24"/>
              </w:rPr>
              <w:t>соленая</w:t>
            </w:r>
          </w:p>
          <w:p w:rsidR="007B386B" w:rsidRPr="007B386B" w:rsidRDefault="007B386B" w:rsidP="007B386B">
            <w:pPr>
              <w:pStyle w:val="a3"/>
              <w:widowControl w:val="0"/>
              <w:numPr>
                <w:ilvl w:val="0"/>
                <w:numId w:val="41"/>
              </w:numPr>
              <w:autoSpaceDE w:val="0"/>
              <w:autoSpaceDN w:val="0"/>
              <w:adjustRightInd w:val="0"/>
              <w:spacing w:after="0" w:line="240" w:lineRule="auto"/>
              <w:jc w:val="both"/>
              <w:rPr>
                <w:rFonts w:ascii="Times New Roman" w:hAnsi="Times New Roman"/>
                <w:color w:val="000000" w:themeColor="text1"/>
                <w:sz w:val="24"/>
                <w:szCs w:val="24"/>
              </w:rPr>
            </w:pPr>
            <w:r w:rsidRPr="007B386B">
              <w:rPr>
                <w:rFonts w:ascii="Times New Roman" w:hAnsi="Times New Roman"/>
                <w:color w:val="000000" w:themeColor="text1"/>
                <w:sz w:val="24"/>
                <w:szCs w:val="24"/>
              </w:rPr>
              <w:t>богатая клетчаткой</w:t>
            </w:r>
          </w:p>
          <w:p w:rsidR="007B386B" w:rsidRPr="007B386B" w:rsidRDefault="007B386B" w:rsidP="007B386B">
            <w:pPr>
              <w:pStyle w:val="a3"/>
              <w:widowControl w:val="0"/>
              <w:numPr>
                <w:ilvl w:val="0"/>
                <w:numId w:val="41"/>
              </w:numPr>
              <w:autoSpaceDE w:val="0"/>
              <w:autoSpaceDN w:val="0"/>
              <w:adjustRightInd w:val="0"/>
              <w:spacing w:after="0" w:line="240" w:lineRule="auto"/>
              <w:jc w:val="both"/>
              <w:rPr>
                <w:rFonts w:ascii="Times New Roman" w:hAnsi="Times New Roman"/>
                <w:color w:val="000000" w:themeColor="text1"/>
                <w:sz w:val="24"/>
                <w:szCs w:val="24"/>
              </w:rPr>
            </w:pPr>
            <w:r w:rsidRPr="007B386B">
              <w:rPr>
                <w:rFonts w:ascii="Times New Roman" w:hAnsi="Times New Roman"/>
                <w:color w:val="000000" w:themeColor="text1"/>
                <w:sz w:val="24"/>
                <w:szCs w:val="24"/>
              </w:rPr>
              <w:t>белковая пища</w:t>
            </w:r>
          </w:p>
          <w:p w:rsidR="007B386B" w:rsidRPr="007B386B" w:rsidRDefault="007B386B" w:rsidP="007B386B">
            <w:pPr>
              <w:spacing w:after="0"/>
              <w:jc w:val="both"/>
              <w:rPr>
                <w:rFonts w:ascii="Times New Roman" w:hAnsi="Times New Roman"/>
                <w:color w:val="000000" w:themeColor="text1"/>
                <w:sz w:val="24"/>
                <w:szCs w:val="24"/>
              </w:rPr>
            </w:pPr>
            <w:r w:rsidRPr="007B386B">
              <w:rPr>
                <w:rFonts w:ascii="Times New Roman" w:hAnsi="Times New Roman"/>
                <w:sz w:val="24"/>
                <w:szCs w:val="24"/>
              </w:rPr>
              <w:t>3. Пациент жалуется на сильные боли при акте дефекации. Отмечает небольшое выделение крови на туалетной бумаге. При аноскопии выявлен дефект слизистой размерами 1х0,3см. Диагноз?</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 xml:space="preserve">1. геморрой </w:t>
            </w:r>
            <w:r w:rsidRPr="007B386B">
              <w:rPr>
                <w:rFonts w:ascii="Times New Roman" w:hAnsi="Times New Roman"/>
                <w:sz w:val="24"/>
                <w:szCs w:val="24"/>
                <w:lang w:val="en-US"/>
              </w:rPr>
              <w:t>I</w:t>
            </w:r>
            <w:r w:rsidRPr="007B386B">
              <w:rPr>
                <w:rFonts w:ascii="Times New Roman" w:hAnsi="Times New Roman"/>
                <w:sz w:val="24"/>
                <w:szCs w:val="24"/>
              </w:rPr>
              <w:t xml:space="preserve"> ст</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2. анальная трещина</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3. парапроктит</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4. свищ прямой кишки</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4. Пациент жалуется на боли при дефекации, температуру 39</w:t>
            </w:r>
            <w:r w:rsidRPr="007B386B">
              <w:rPr>
                <w:rFonts w:ascii="Times New Roman" w:hAnsi="Times New Roman" w:cs="Times New Roman"/>
                <w:sz w:val="24"/>
                <w:szCs w:val="24"/>
              </w:rPr>
              <w:t>º</w:t>
            </w:r>
            <w:r w:rsidRPr="007B386B">
              <w:rPr>
                <w:rFonts w:ascii="Times New Roman" w:hAnsi="Times New Roman"/>
                <w:sz w:val="24"/>
                <w:szCs w:val="24"/>
              </w:rPr>
              <w:t>С. При ректальном пальцевом исследовании выявлены выбухание и резкая болезненность передней стенки. Диагноз?</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1. анальная трещина</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2. свищ прямой кишки</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3. подкожный парапроктит</w:t>
            </w:r>
          </w:p>
          <w:p w:rsidR="007B386B" w:rsidRPr="007B386B" w:rsidRDefault="007B386B" w:rsidP="007B386B">
            <w:pPr>
              <w:pStyle w:val="af0"/>
              <w:ind w:left="709"/>
              <w:jc w:val="both"/>
              <w:rPr>
                <w:rFonts w:ascii="Times New Roman" w:hAnsi="Times New Roman"/>
                <w:sz w:val="24"/>
                <w:szCs w:val="24"/>
              </w:rPr>
            </w:pPr>
            <w:r w:rsidRPr="007B386B">
              <w:rPr>
                <w:rFonts w:ascii="Times New Roman" w:hAnsi="Times New Roman"/>
                <w:sz w:val="24"/>
                <w:szCs w:val="24"/>
              </w:rPr>
              <w:t>4. подслизистый парапроктит</w:t>
            </w:r>
          </w:p>
          <w:p w:rsidR="007B386B" w:rsidRPr="007B386B" w:rsidRDefault="007B386B" w:rsidP="007B386B">
            <w:pPr>
              <w:pStyle w:val="af0"/>
              <w:jc w:val="both"/>
              <w:rPr>
                <w:sz w:val="24"/>
                <w:szCs w:val="24"/>
              </w:rPr>
            </w:pPr>
            <w:r w:rsidRPr="007B386B">
              <w:rPr>
                <w:rFonts w:ascii="Times New Roman" w:hAnsi="Times New Roman"/>
                <w:sz w:val="24"/>
                <w:szCs w:val="24"/>
              </w:rPr>
              <w:t>5. Больной отмечает периодическое выделение алой крови поверх каловых масс в конце акта дефекации, при осмотре анальной области геморроидальные узлы не определяются. Диагноз?</w:t>
            </w:r>
          </w:p>
          <w:p w:rsidR="007B386B" w:rsidRPr="007B386B" w:rsidRDefault="007B386B" w:rsidP="007B386B">
            <w:pPr>
              <w:pStyle w:val="af0"/>
              <w:ind w:left="709"/>
              <w:rPr>
                <w:sz w:val="24"/>
                <w:szCs w:val="24"/>
              </w:rPr>
            </w:pPr>
            <w:r w:rsidRPr="007B386B">
              <w:rPr>
                <w:rFonts w:ascii="Times New Roman" w:hAnsi="Times New Roman"/>
                <w:sz w:val="24"/>
                <w:szCs w:val="24"/>
              </w:rPr>
              <w:t>1. хронический геморрой, 1 стадия</w:t>
            </w:r>
          </w:p>
          <w:p w:rsidR="007B386B" w:rsidRPr="007B386B" w:rsidRDefault="007B386B" w:rsidP="007B386B">
            <w:pPr>
              <w:pStyle w:val="af0"/>
              <w:ind w:left="709"/>
              <w:rPr>
                <w:sz w:val="24"/>
                <w:szCs w:val="24"/>
              </w:rPr>
            </w:pPr>
            <w:r w:rsidRPr="007B386B">
              <w:rPr>
                <w:rFonts w:ascii="Times New Roman" w:hAnsi="Times New Roman"/>
                <w:sz w:val="24"/>
                <w:szCs w:val="24"/>
              </w:rPr>
              <w:t>2. хронический геморрой, 2 стадия</w:t>
            </w:r>
          </w:p>
          <w:p w:rsidR="007B386B" w:rsidRPr="007B386B" w:rsidRDefault="007B386B" w:rsidP="007B386B">
            <w:pPr>
              <w:pStyle w:val="af0"/>
              <w:ind w:left="709"/>
              <w:rPr>
                <w:sz w:val="24"/>
                <w:szCs w:val="24"/>
              </w:rPr>
            </w:pPr>
            <w:r w:rsidRPr="007B386B">
              <w:rPr>
                <w:rFonts w:ascii="Times New Roman" w:hAnsi="Times New Roman"/>
                <w:sz w:val="24"/>
                <w:szCs w:val="24"/>
              </w:rPr>
              <w:t>3. хронический геморрой, 3 стадия</w:t>
            </w:r>
          </w:p>
          <w:p w:rsidR="007B386B" w:rsidRPr="007B386B" w:rsidRDefault="007B386B" w:rsidP="007B386B">
            <w:pPr>
              <w:pStyle w:val="af0"/>
              <w:ind w:left="709"/>
              <w:rPr>
                <w:sz w:val="24"/>
                <w:szCs w:val="24"/>
              </w:rPr>
            </w:pPr>
            <w:r w:rsidRPr="007B386B">
              <w:rPr>
                <w:rFonts w:ascii="Times New Roman" w:hAnsi="Times New Roman"/>
                <w:sz w:val="24"/>
                <w:szCs w:val="24"/>
              </w:rPr>
              <w:t>4. хронический геморрой, 4 стадия</w:t>
            </w:r>
          </w:p>
          <w:p w:rsidR="007B386B" w:rsidRPr="007B386B" w:rsidRDefault="007B386B" w:rsidP="007B386B">
            <w:pPr>
              <w:pStyle w:val="af0"/>
              <w:rPr>
                <w:sz w:val="24"/>
                <w:szCs w:val="24"/>
              </w:rPr>
            </w:pPr>
            <w:r w:rsidRPr="007B386B">
              <w:rPr>
                <w:rFonts w:ascii="Times New Roman" w:hAnsi="Times New Roman"/>
                <w:sz w:val="24"/>
                <w:szCs w:val="24"/>
              </w:rPr>
              <w:t>6. Больной отмечает периодическое выделение алой крови поверх каловых масс в конце акта дефекации, при осмотре анальной области определяются геморроидальные узлы, которые самостоятельно вправляются. Диагноз?</w:t>
            </w:r>
          </w:p>
          <w:p w:rsidR="007B386B" w:rsidRPr="007B386B" w:rsidRDefault="007B386B" w:rsidP="007B386B">
            <w:pPr>
              <w:pStyle w:val="af0"/>
              <w:ind w:left="709"/>
              <w:rPr>
                <w:sz w:val="24"/>
                <w:szCs w:val="24"/>
              </w:rPr>
            </w:pPr>
            <w:r w:rsidRPr="007B386B">
              <w:rPr>
                <w:rFonts w:ascii="Times New Roman" w:hAnsi="Times New Roman"/>
                <w:sz w:val="24"/>
                <w:szCs w:val="24"/>
              </w:rPr>
              <w:t>1. хронический геморрой, 1 стадия</w:t>
            </w:r>
          </w:p>
          <w:p w:rsidR="007B386B" w:rsidRPr="007B386B" w:rsidRDefault="007B386B" w:rsidP="007B386B">
            <w:pPr>
              <w:pStyle w:val="af0"/>
              <w:ind w:left="709"/>
              <w:rPr>
                <w:sz w:val="24"/>
                <w:szCs w:val="24"/>
              </w:rPr>
            </w:pPr>
            <w:r w:rsidRPr="007B386B">
              <w:rPr>
                <w:rFonts w:ascii="Times New Roman" w:hAnsi="Times New Roman"/>
                <w:sz w:val="24"/>
                <w:szCs w:val="24"/>
              </w:rPr>
              <w:t>2. хронический геморрой, 2 стадия</w:t>
            </w:r>
          </w:p>
          <w:p w:rsidR="007B386B" w:rsidRPr="007B386B" w:rsidRDefault="007B386B" w:rsidP="007B386B">
            <w:pPr>
              <w:pStyle w:val="af0"/>
              <w:ind w:left="709"/>
              <w:rPr>
                <w:sz w:val="24"/>
                <w:szCs w:val="24"/>
              </w:rPr>
            </w:pPr>
            <w:r w:rsidRPr="007B386B">
              <w:rPr>
                <w:rFonts w:ascii="Times New Roman" w:hAnsi="Times New Roman"/>
                <w:sz w:val="24"/>
                <w:szCs w:val="24"/>
              </w:rPr>
              <w:t>3. хронический геморрой, 3 стадия</w:t>
            </w:r>
          </w:p>
          <w:p w:rsidR="007B386B" w:rsidRPr="007B386B" w:rsidRDefault="007B386B" w:rsidP="007B386B">
            <w:pPr>
              <w:pStyle w:val="af0"/>
              <w:ind w:left="709"/>
              <w:rPr>
                <w:sz w:val="24"/>
                <w:szCs w:val="24"/>
              </w:rPr>
            </w:pPr>
            <w:bookmarkStart w:id="3" w:name="__DdeLink__127_1488428455"/>
            <w:r w:rsidRPr="007B386B">
              <w:rPr>
                <w:rFonts w:ascii="Times New Roman" w:hAnsi="Times New Roman"/>
                <w:sz w:val="24"/>
                <w:szCs w:val="24"/>
              </w:rPr>
              <w:t>4. хронический геморрой, 4 стадия</w:t>
            </w:r>
            <w:bookmarkEnd w:id="3"/>
          </w:p>
          <w:p w:rsidR="007B386B" w:rsidRPr="007B386B" w:rsidRDefault="007B386B" w:rsidP="007B386B">
            <w:pPr>
              <w:pStyle w:val="af0"/>
              <w:rPr>
                <w:sz w:val="24"/>
                <w:szCs w:val="24"/>
              </w:rPr>
            </w:pPr>
            <w:r w:rsidRPr="007B386B">
              <w:rPr>
                <w:rFonts w:ascii="Times New Roman" w:hAnsi="Times New Roman"/>
                <w:sz w:val="24"/>
                <w:szCs w:val="24"/>
              </w:rPr>
              <w:t xml:space="preserve">7. Больной отмечает периодическое выделение алой крови поверх каловых масс в </w:t>
            </w:r>
            <w:r w:rsidRPr="007B386B">
              <w:rPr>
                <w:rFonts w:ascii="Times New Roman" w:hAnsi="Times New Roman"/>
                <w:sz w:val="24"/>
                <w:szCs w:val="24"/>
              </w:rPr>
              <w:lastRenderedPageBreak/>
              <w:t>конце акта дефекации, при осмотре анальной области определяются геморроидальные узлы, которые самостоятельно не вправляются, требуют вправление руками. Диагноз?</w:t>
            </w:r>
          </w:p>
          <w:p w:rsidR="007B386B" w:rsidRPr="007B386B" w:rsidRDefault="007B386B" w:rsidP="007B386B">
            <w:pPr>
              <w:pStyle w:val="af0"/>
              <w:ind w:left="709"/>
              <w:rPr>
                <w:sz w:val="24"/>
                <w:szCs w:val="24"/>
              </w:rPr>
            </w:pPr>
            <w:r w:rsidRPr="007B386B">
              <w:rPr>
                <w:rFonts w:ascii="Times New Roman" w:hAnsi="Times New Roman"/>
                <w:sz w:val="24"/>
                <w:szCs w:val="24"/>
              </w:rPr>
              <w:t>1. хронический геморрой, 1 стадия</w:t>
            </w:r>
          </w:p>
          <w:p w:rsidR="007B386B" w:rsidRPr="007B386B" w:rsidRDefault="007B386B" w:rsidP="007B386B">
            <w:pPr>
              <w:pStyle w:val="af0"/>
              <w:ind w:left="709"/>
              <w:rPr>
                <w:sz w:val="24"/>
                <w:szCs w:val="24"/>
              </w:rPr>
            </w:pPr>
            <w:r w:rsidRPr="007B386B">
              <w:rPr>
                <w:rFonts w:ascii="Times New Roman" w:hAnsi="Times New Roman"/>
                <w:sz w:val="24"/>
                <w:szCs w:val="24"/>
              </w:rPr>
              <w:t>2. хронический геморрой, 2 стадия</w:t>
            </w:r>
          </w:p>
          <w:p w:rsidR="007B386B" w:rsidRPr="007B386B" w:rsidRDefault="007B386B" w:rsidP="007B386B">
            <w:pPr>
              <w:pStyle w:val="af0"/>
              <w:ind w:left="709"/>
              <w:rPr>
                <w:sz w:val="24"/>
                <w:szCs w:val="24"/>
              </w:rPr>
            </w:pPr>
            <w:r w:rsidRPr="007B386B">
              <w:rPr>
                <w:rFonts w:ascii="Times New Roman" w:hAnsi="Times New Roman"/>
                <w:sz w:val="24"/>
                <w:szCs w:val="24"/>
              </w:rPr>
              <w:t>3. хронический геморрой, 3 стадия</w:t>
            </w:r>
          </w:p>
          <w:p w:rsidR="007B386B" w:rsidRPr="007B386B" w:rsidRDefault="007B386B" w:rsidP="007B386B">
            <w:pPr>
              <w:pStyle w:val="af0"/>
              <w:ind w:left="709"/>
              <w:rPr>
                <w:sz w:val="24"/>
                <w:szCs w:val="24"/>
              </w:rPr>
            </w:pPr>
            <w:r w:rsidRPr="007B386B">
              <w:rPr>
                <w:rFonts w:ascii="Times New Roman" w:hAnsi="Times New Roman"/>
                <w:sz w:val="24"/>
                <w:szCs w:val="24"/>
              </w:rPr>
              <w:t>4. хронический геморрой, 4 стадия</w:t>
            </w:r>
          </w:p>
          <w:p w:rsidR="007B386B" w:rsidRPr="007B386B" w:rsidRDefault="007B386B" w:rsidP="007B386B">
            <w:pPr>
              <w:pStyle w:val="af0"/>
              <w:rPr>
                <w:sz w:val="24"/>
                <w:szCs w:val="24"/>
              </w:rPr>
            </w:pPr>
            <w:r w:rsidRPr="007B386B">
              <w:rPr>
                <w:rFonts w:ascii="Times New Roman" w:hAnsi="Times New Roman"/>
                <w:sz w:val="24"/>
                <w:szCs w:val="24"/>
              </w:rPr>
              <w:t>8. Больной отмечает периодическое выделение алой крови поверх каловых масс в конце акта дефекации, при осмотре анальной области определяются геморроидальные узлы, которые совсем не вправляются. Диагноз?</w:t>
            </w:r>
          </w:p>
          <w:p w:rsidR="007B386B" w:rsidRPr="007B386B" w:rsidRDefault="007B386B" w:rsidP="007B386B">
            <w:pPr>
              <w:pStyle w:val="af0"/>
              <w:ind w:left="709"/>
              <w:rPr>
                <w:sz w:val="24"/>
                <w:szCs w:val="24"/>
              </w:rPr>
            </w:pPr>
            <w:r w:rsidRPr="007B386B">
              <w:rPr>
                <w:rFonts w:ascii="Times New Roman" w:hAnsi="Times New Roman"/>
                <w:sz w:val="24"/>
                <w:szCs w:val="24"/>
              </w:rPr>
              <w:t>1. хронический геморрой, 1 стадия</w:t>
            </w:r>
          </w:p>
          <w:p w:rsidR="007B386B" w:rsidRPr="007B386B" w:rsidRDefault="007B386B" w:rsidP="007B386B">
            <w:pPr>
              <w:pStyle w:val="af0"/>
              <w:ind w:left="709"/>
              <w:rPr>
                <w:sz w:val="24"/>
                <w:szCs w:val="24"/>
              </w:rPr>
            </w:pPr>
            <w:r w:rsidRPr="007B386B">
              <w:rPr>
                <w:rFonts w:ascii="Times New Roman" w:hAnsi="Times New Roman"/>
                <w:sz w:val="24"/>
                <w:szCs w:val="24"/>
              </w:rPr>
              <w:t>2. хронический геморрой, 2 стадия</w:t>
            </w:r>
          </w:p>
          <w:p w:rsidR="007B386B" w:rsidRPr="007B386B" w:rsidRDefault="007B386B" w:rsidP="007B386B">
            <w:pPr>
              <w:pStyle w:val="af0"/>
              <w:ind w:left="709"/>
              <w:rPr>
                <w:sz w:val="24"/>
                <w:szCs w:val="24"/>
              </w:rPr>
            </w:pPr>
            <w:r w:rsidRPr="007B386B">
              <w:rPr>
                <w:rFonts w:ascii="Times New Roman" w:hAnsi="Times New Roman"/>
                <w:sz w:val="24"/>
                <w:szCs w:val="24"/>
              </w:rPr>
              <w:t>3. хронический геморрой, 3 стадия</w:t>
            </w:r>
          </w:p>
          <w:p w:rsidR="007B386B" w:rsidRPr="007B386B" w:rsidRDefault="007B386B" w:rsidP="007B386B">
            <w:pPr>
              <w:pStyle w:val="af0"/>
              <w:ind w:left="709"/>
              <w:rPr>
                <w:sz w:val="24"/>
                <w:szCs w:val="24"/>
              </w:rPr>
            </w:pPr>
            <w:r w:rsidRPr="007B386B">
              <w:rPr>
                <w:rFonts w:ascii="Times New Roman" w:hAnsi="Times New Roman"/>
                <w:sz w:val="24"/>
                <w:szCs w:val="24"/>
              </w:rPr>
              <w:t>4. хронический геморрой, 4 стадия</w:t>
            </w:r>
          </w:p>
          <w:p w:rsidR="007B386B" w:rsidRPr="007B386B" w:rsidRDefault="007B386B" w:rsidP="007B386B">
            <w:pPr>
              <w:pStyle w:val="af0"/>
              <w:rPr>
                <w:sz w:val="24"/>
                <w:szCs w:val="24"/>
              </w:rPr>
            </w:pPr>
            <w:r w:rsidRPr="007B386B">
              <w:rPr>
                <w:rFonts w:ascii="Times New Roman" w:hAnsi="Times New Roman" w:cs="Times New Roman"/>
                <w:sz w:val="24"/>
                <w:szCs w:val="24"/>
              </w:rPr>
              <w:t xml:space="preserve">9. </w:t>
            </w:r>
            <w:r w:rsidRPr="007B386B">
              <w:rPr>
                <w:rFonts w:ascii="Times New Roman" w:hAnsi="Times New Roman"/>
                <w:sz w:val="24"/>
                <w:szCs w:val="24"/>
              </w:rPr>
              <w:t>У больного острый гнойный подкожный парапроктит. Главный принцип лечения?</w:t>
            </w:r>
          </w:p>
          <w:p w:rsidR="007B386B" w:rsidRPr="007B386B" w:rsidRDefault="007B386B" w:rsidP="007B386B">
            <w:pPr>
              <w:pStyle w:val="af0"/>
              <w:ind w:left="709"/>
              <w:rPr>
                <w:sz w:val="24"/>
                <w:szCs w:val="24"/>
              </w:rPr>
            </w:pPr>
            <w:r w:rsidRPr="007B386B">
              <w:rPr>
                <w:rFonts w:ascii="Times New Roman" w:hAnsi="Times New Roman"/>
                <w:sz w:val="24"/>
                <w:szCs w:val="24"/>
              </w:rPr>
              <w:t>1. антибиотикотерапия</w:t>
            </w:r>
          </w:p>
          <w:p w:rsidR="007B386B" w:rsidRPr="007B386B" w:rsidRDefault="007B386B" w:rsidP="007B386B">
            <w:pPr>
              <w:pStyle w:val="af0"/>
              <w:ind w:left="709"/>
              <w:rPr>
                <w:sz w:val="24"/>
                <w:szCs w:val="24"/>
              </w:rPr>
            </w:pPr>
            <w:r w:rsidRPr="007B386B">
              <w:rPr>
                <w:rFonts w:ascii="Times New Roman" w:hAnsi="Times New Roman"/>
                <w:sz w:val="24"/>
                <w:szCs w:val="24"/>
              </w:rPr>
              <w:t>2. вскрытие парапроктита со стороны кожи</w:t>
            </w:r>
          </w:p>
          <w:p w:rsidR="007B386B" w:rsidRPr="007B386B" w:rsidRDefault="007B386B" w:rsidP="007B386B">
            <w:pPr>
              <w:pStyle w:val="af0"/>
              <w:ind w:left="709"/>
              <w:rPr>
                <w:sz w:val="24"/>
                <w:szCs w:val="24"/>
              </w:rPr>
            </w:pPr>
            <w:r w:rsidRPr="007B386B">
              <w:rPr>
                <w:rFonts w:ascii="Times New Roman" w:hAnsi="Times New Roman"/>
                <w:sz w:val="24"/>
                <w:szCs w:val="24"/>
              </w:rPr>
              <w:t>3. вскрытие парапроктита со стороны слизистой оболочки</w:t>
            </w:r>
          </w:p>
          <w:p w:rsidR="007B386B" w:rsidRPr="007B386B" w:rsidRDefault="007B386B" w:rsidP="007B386B">
            <w:pPr>
              <w:pStyle w:val="af0"/>
              <w:ind w:left="709"/>
              <w:rPr>
                <w:sz w:val="24"/>
                <w:szCs w:val="24"/>
              </w:rPr>
            </w:pPr>
            <w:r w:rsidRPr="007B386B">
              <w:rPr>
                <w:rFonts w:ascii="Times New Roman" w:hAnsi="Times New Roman"/>
                <w:sz w:val="24"/>
                <w:szCs w:val="24"/>
              </w:rPr>
              <w:t>4. дезинтоксикационная терапия</w:t>
            </w:r>
          </w:p>
          <w:p w:rsidR="007B386B" w:rsidRPr="007B386B" w:rsidRDefault="007B386B" w:rsidP="007B386B">
            <w:pPr>
              <w:pStyle w:val="af0"/>
              <w:rPr>
                <w:sz w:val="24"/>
                <w:szCs w:val="24"/>
              </w:rPr>
            </w:pPr>
            <w:r w:rsidRPr="007B386B">
              <w:rPr>
                <w:rFonts w:ascii="Times New Roman" w:hAnsi="Times New Roman"/>
                <w:sz w:val="24"/>
                <w:szCs w:val="24"/>
              </w:rPr>
              <w:t>10. У больного острый гнойный подслизистый парапроктит. Главный принцип лечения?</w:t>
            </w:r>
          </w:p>
          <w:p w:rsidR="007B386B" w:rsidRPr="007B386B" w:rsidRDefault="007B386B" w:rsidP="007B386B">
            <w:pPr>
              <w:pStyle w:val="af0"/>
              <w:ind w:left="709"/>
              <w:rPr>
                <w:sz w:val="24"/>
                <w:szCs w:val="24"/>
              </w:rPr>
            </w:pPr>
            <w:r w:rsidRPr="007B386B">
              <w:rPr>
                <w:rFonts w:ascii="Times New Roman" w:hAnsi="Times New Roman"/>
                <w:sz w:val="24"/>
                <w:szCs w:val="24"/>
              </w:rPr>
              <w:t>1. антибиотикотерапия</w:t>
            </w:r>
          </w:p>
          <w:p w:rsidR="007B386B" w:rsidRPr="007B386B" w:rsidRDefault="007B386B" w:rsidP="007B386B">
            <w:pPr>
              <w:pStyle w:val="af0"/>
              <w:ind w:left="709"/>
              <w:rPr>
                <w:sz w:val="24"/>
                <w:szCs w:val="24"/>
              </w:rPr>
            </w:pPr>
            <w:r w:rsidRPr="007B386B">
              <w:rPr>
                <w:rFonts w:ascii="Times New Roman" w:hAnsi="Times New Roman"/>
                <w:sz w:val="24"/>
                <w:szCs w:val="24"/>
              </w:rPr>
              <w:t>2. вскрытие парапроктита со стороны кожи</w:t>
            </w:r>
          </w:p>
          <w:p w:rsidR="007B386B" w:rsidRPr="007B386B" w:rsidRDefault="007B386B" w:rsidP="007B386B">
            <w:pPr>
              <w:pStyle w:val="af0"/>
              <w:ind w:left="709"/>
              <w:rPr>
                <w:sz w:val="24"/>
                <w:szCs w:val="24"/>
              </w:rPr>
            </w:pPr>
            <w:r w:rsidRPr="007B386B">
              <w:rPr>
                <w:rFonts w:ascii="Times New Roman" w:hAnsi="Times New Roman"/>
                <w:sz w:val="24"/>
                <w:szCs w:val="24"/>
              </w:rPr>
              <w:t>3. вскрытие парапроктита со стороны слизистой оболочки</w:t>
            </w:r>
          </w:p>
          <w:p w:rsidR="007B386B" w:rsidRPr="007B386B" w:rsidRDefault="007B386B" w:rsidP="007B386B">
            <w:pPr>
              <w:pStyle w:val="af0"/>
              <w:ind w:left="709"/>
              <w:rPr>
                <w:sz w:val="24"/>
                <w:szCs w:val="24"/>
              </w:rPr>
            </w:pPr>
            <w:r w:rsidRPr="007B386B">
              <w:rPr>
                <w:rFonts w:ascii="Times New Roman" w:hAnsi="Times New Roman"/>
                <w:sz w:val="24"/>
                <w:szCs w:val="24"/>
              </w:rPr>
              <w:t>4. дезинтоксикационная терапия</w:t>
            </w:r>
          </w:p>
          <w:p w:rsidR="007B386B" w:rsidRPr="007B386B" w:rsidRDefault="007B386B" w:rsidP="007B386B">
            <w:pPr>
              <w:pStyle w:val="af0"/>
              <w:rPr>
                <w:sz w:val="24"/>
                <w:szCs w:val="24"/>
              </w:rPr>
            </w:pPr>
            <w:r w:rsidRPr="007B386B">
              <w:rPr>
                <w:rFonts w:ascii="Times New Roman" w:hAnsi="Times New Roman"/>
                <w:sz w:val="24"/>
                <w:szCs w:val="24"/>
              </w:rPr>
              <w:t>11. У больного острый гнойный ишиоректальный парапроктит. Главный принцип лечения?</w:t>
            </w:r>
          </w:p>
          <w:p w:rsidR="007B386B" w:rsidRPr="007B386B" w:rsidRDefault="007B386B" w:rsidP="007B386B">
            <w:pPr>
              <w:pStyle w:val="af0"/>
              <w:ind w:left="709"/>
              <w:rPr>
                <w:sz w:val="24"/>
                <w:szCs w:val="24"/>
              </w:rPr>
            </w:pPr>
            <w:r w:rsidRPr="007B386B">
              <w:rPr>
                <w:rFonts w:ascii="Times New Roman" w:hAnsi="Times New Roman"/>
                <w:sz w:val="24"/>
                <w:szCs w:val="24"/>
              </w:rPr>
              <w:t>1. антибиотикотерапия</w:t>
            </w:r>
          </w:p>
          <w:p w:rsidR="007B386B" w:rsidRPr="007B386B" w:rsidRDefault="007B386B" w:rsidP="007B386B">
            <w:pPr>
              <w:pStyle w:val="af0"/>
              <w:ind w:left="709"/>
              <w:rPr>
                <w:sz w:val="24"/>
                <w:szCs w:val="24"/>
              </w:rPr>
            </w:pPr>
            <w:r w:rsidRPr="007B386B">
              <w:rPr>
                <w:rFonts w:ascii="Times New Roman" w:hAnsi="Times New Roman"/>
                <w:sz w:val="24"/>
                <w:szCs w:val="24"/>
              </w:rPr>
              <w:t>2. вскрытие парапроктита со стороны кожи</w:t>
            </w:r>
          </w:p>
          <w:p w:rsidR="007B386B" w:rsidRPr="007B386B" w:rsidRDefault="007B386B" w:rsidP="007B386B">
            <w:pPr>
              <w:pStyle w:val="af0"/>
              <w:ind w:left="709"/>
              <w:rPr>
                <w:sz w:val="24"/>
                <w:szCs w:val="24"/>
              </w:rPr>
            </w:pPr>
            <w:r w:rsidRPr="007B386B">
              <w:rPr>
                <w:rFonts w:ascii="Times New Roman" w:hAnsi="Times New Roman"/>
                <w:sz w:val="24"/>
                <w:szCs w:val="24"/>
              </w:rPr>
              <w:t>3. вскрытие парапроктита со стороны слизистой оболочки</w:t>
            </w:r>
          </w:p>
          <w:p w:rsidR="007B386B" w:rsidRPr="007B386B" w:rsidRDefault="007B386B" w:rsidP="007B386B">
            <w:pPr>
              <w:pStyle w:val="af0"/>
              <w:ind w:left="709"/>
              <w:rPr>
                <w:sz w:val="24"/>
                <w:szCs w:val="24"/>
              </w:rPr>
            </w:pPr>
            <w:r w:rsidRPr="007B386B">
              <w:rPr>
                <w:rFonts w:ascii="Times New Roman" w:hAnsi="Times New Roman"/>
                <w:sz w:val="24"/>
                <w:szCs w:val="24"/>
              </w:rPr>
              <w:t>4. дезинтоксикационная терапия</w:t>
            </w:r>
          </w:p>
          <w:p w:rsidR="007B386B" w:rsidRPr="007B386B" w:rsidRDefault="007B386B" w:rsidP="007B386B">
            <w:pPr>
              <w:pStyle w:val="af0"/>
              <w:rPr>
                <w:sz w:val="24"/>
                <w:szCs w:val="24"/>
              </w:rPr>
            </w:pPr>
            <w:r w:rsidRPr="007B386B">
              <w:rPr>
                <w:rFonts w:ascii="Times New Roman" w:hAnsi="Times New Roman"/>
                <w:sz w:val="24"/>
                <w:szCs w:val="24"/>
              </w:rPr>
              <w:t>12. У больного острый гнойный пельвиоректальный парапроктит. Главный принцип лечения?</w:t>
            </w:r>
          </w:p>
          <w:p w:rsidR="007B386B" w:rsidRPr="007B386B" w:rsidRDefault="007B386B" w:rsidP="007B386B">
            <w:pPr>
              <w:pStyle w:val="af0"/>
              <w:ind w:left="709"/>
              <w:rPr>
                <w:sz w:val="24"/>
                <w:szCs w:val="24"/>
              </w:rPr>
            </w:pPr>
            <w:r w:rsidRPr="007B386B">
              <w:rPr>
                <w:rFonts w:ascii="Times New Roman" w:hAnsi="Times New Roman"/>
                <w:sz w:val="24"/>
                <w:szCs w:val="24"/>
              </w:rPr>
              <w:t>1. антибиотикотерапия</w:t>
            </w:r>
          </w:p>
          <w:p w:rsidR="007B386B" w:rsidRPr="007B386B" w:rsidRDefault="007B386B" w:rsidP="007B386B">
            <w:pPr>
              <w:pStyle w:val="af0"/>
              <w:ind w:left="709"/>
              <w:rPr>
                <w:sz w:val="24"/>
                <w:szCs w:val="24"/>
              </w:rPr>
            </w:pPr>
            <w:r w:rsidRPr="007B386B">
              <w:rPr>
                <w:rFonts w:ascii="Times New Roman" w:hAnsi="Times New Roman"/>
                <w:sz w:val="24"/>
                <w:szCs w:val="24"/>
              </w:rPr>
              <w:t>2. вскрытие парапроктита со стороны кожи с разведением волокон мышцы, поднимающую анус</w:t>
            </w:r>
          </w:p>
          <w:p w:rsidR="007B386B" w:rsidRPr="007B386B" w:rsidRDefault="007B386B" w:rsidP="007B386B">
            <w:pPr>
              <w:pStyle w:val="af0"/>
              <w:ind w:left="709"/>
              <w:rPr>
                <w:sz w:val="24"/>
                <w:szCs w:val="24"/>
              </w:rPr>
            </w:pPr>
            <w:r w:rsidRPr="007B386B">
              <w:rPr>
                <w:rFonts w:ascii="Times New Roman" w:hAnsi="Times New Roman"/>
                <w:sz w:val="24"/>
                <w:szCs w:val="24"/>
              </w:rPr>
              <w:t>3. вскрытие парапроктита со стороны слизистой оболочки</w:t>
            </w:r>
          </w:p>
          <w:p w:rsidR="007B386B" w:rsidRPr="007B386B" w:rsidRDefault="007B386B" w:rsidP="007B386B">
            <w:pPr>
              <w:pStyle w:val="af0"/>
              <w:ind w:left="709"/>
              <w:rPr>
                <w:rFonts w:ascii="Times New Roman" w:hAnsi="Times New Roman"/>
                <w:sz w:val="24"/>
                <w:szCs w:val="24"/>
              </w:rPr>
            </w:pPr>
            <w:r w:rsidRPr="007B386B">
              <w:rPr>
                <w:rFonts w:ascii="Times New Roman" w:hAnsi="Times New Roman"/>
                <w:sz w:val="24"/>
                <w:szCs w:val="24"/>
              </w:rPr>
              <w:t>4. дезинтоксикационная терапия</w:t>
            </w:r>
          </w:p>
          <w:p w:rsidR="007B386B" w:rsidRPr="007B386B" w:rsidRDefault="007B386B" w:rsidP="007B386B">
            <w:pPr>
              <w:pStyle w:val="af0"/>
              <w:jc w:val="both"/>
              <w:rPr>
                <w:sz w:val="24"/>
                <w:szCs w:val="24"/>
              </w:rPr>
            </w:pPr>
            <w:r w:rsidRPr="007B386B">
              <w:rPr>
                <w:rFonts w:ascii="Times New Roman" w:hAnsi="Times New Roman"/>
                <w:color w:val="000000"/>
                <w:sz w:val="24"/>
                <w:szCs w:val="24"/>
              </w:rPr>
              <w:t xml:space="preserve">13. </w:t>
            </w:r>
            <w:r w:rsidRPr="007B386B">
              <w:rPr>
                <w:rFonts w:ascii="Times New Roman" w:hAnsi="Times New Roman"/>
                <w:sz w:val="24"/>
                <w:szCs w:val="24"/>
              </w:rPr>
              <w:t xml:space="preserve">Для симптоматической терапии после операции по поводу острого ишиоректального парапроктита ибупрофен назначают в дозе: </w:t>
            </w:r>
          </w:p>
          <w:p w:rsidR="007B386B" w:rsidRPr="007B386B" w:rsidRDefault="007B386B" w:rsidP="007B386B">
            <w:pPr>
              <w:pStyle w:val="af0"/>
              <w:ind w:left="709"/>
              <w:rPr>
                <w:sz w:val="24"/>
                <w:szCs w:val="24"/>
              </w:rPr>
            </w:pPr>
            <w:r w:rsidRPr="007B386B">
              <w:rPr>
                <w:rFonts w:ascii="Times New Roman" w:hAnsi="Times New Roman"/>
                <w:sz w:val="24"/>
                <w:szCs w:val="24"/>
              </w:rPr>
              <w:t>1. 15 мг 1 раз в день</w:t>
            </w:r>
          </w:p>
          <w:p w:rsidR="007B386B" w:rsidRPr="007B386B" w:rsidRDefault="007B386B" w:rsidP="007B386B">
            <w:pPr>
              <w:pStyle w:val="af0"/>
              <w:ind w:left="709"/>
              <w:rPr>
                <w:sz w:val="24"/>
                <w:szCs w:val="24"/>
              </w:rPr>
            </w:pPr>
            <w:r w:rsidRPr="007B386B">
              <w:rPr>
                <w:rFonts w:ascii="Times New Roman" w:hAnsi="Times New Roman"/>
                <w:sz w:val="24"/>
                <w:szCs w:val="24"/>
              </w:rPr>
              <w:t>2. 100 мг 2 раза в день</w:t>
            </w:r>
          </w:p>
          <w:p w:rsidR="007B386B" w:rsidRPr="007B386B" w:rsidRDefault="007B386B" w:rsidP="007B386B">
            <w:pPr>
              <w:pStyle w:val="af0"/>
              <w:ind w:left="709"/>
              <w:rPr>
                <w:sz w:val="24"/>
                <w:szCs w:val="24"/>
              </w:rPr>
            </w:pPr>
            <w:r w:rsidRPr="007B386B">
              <w:rPr>
                <w:rFonts w:ascii="Times New Roman" w:hAnsi="Times New Roman"/>
                <w:sz w:val="24"/>
                <w:szCs w:val="24"/>
              </w:rPr>
              <w:t>3. 8 мг 2 раза в день</w:t>
            </w:r>
          </w:p>
          <w:p w:rsidR="007B386B" w:rsidRPr="007B386B" w:rsidRDefault="007B386B" w:rsidP="007B386B">
            <w:pPr>
              <w:pStyle w:val="af0"/>
              <w:ind w:left="709"/>
              <w:rPr>
                <w:sz w:val="24"/>
                <w:szCs w:val="24"/>
              </w:rPr>
            </w:pPr>
            <w:r w:rsidRPr="007B386B">
              <w:rPr>
                <w:rFonts w:ascii="Times New Roman" w:hAnsi="Times New Roman"/>
                <w:sz w:val="24"/>
                <w:szCs w:val="24"/>
              </w:rPr>
              <w:t>4. 400 мг 2 раза в день</w:t>
            </w:r>
          </w:p>
          <w:p w:rsidR="007B386B" w:rsidRPr="007B386B" w:rsidRDefault="007B386B" w:rsidP="007B386B">
            <w:pPr>
              <w:pStyle w:val="af0"/>
              <w:jc w:val="both"/>
              <w:rPr>
                <w:sz w:val="24"/>
                <w:szCs w:val="24"/>
              </w:rPr>
            </w:pPr>
            <w:r w:rsidRPr="007B386B">
              <w:rPr>
                <w:rFonts w:ascii="Times New Roman" w:hAnsi="Times New Roman"/>
                <w:color w:val="000000"/>
                <w:sz w:val="24"/>
                <w:szCs w:val="24"/>
              </w:rPr>
              <w:t xml:space="preserve">14. </w:t>
            </w:r>
            <w:r w:rsidRPr="007B386B">
              <w:rPr>
                <w:rFonts w:ascii="Times New Roman" w:hAnsi="Times New Roman"/>
                <w:sz w:val="24"/>
                <w:szCs w:val="24"/>
              </w:rPr>
              <w:t xml:space="preserve"> Больному после вскрытия подкожного парапроктита назначен цефтриаксон. К какой группе препаратов относят цефтриаксон?</w:t>
            </w:r>
          </w:p>
          <w:p w:rsidR="007B386B" w:rsidRPr="007B386B" w:rsidRDefault="007B386B" w:rsidP="007B386B">
            <w:pPr>
              <w:pStyle w:val="af0"/>
              <w:ind w:left="709"/>
              <w:rPr>
                <w:sz w:val="24"/>
                <w:szCs w:val="24"/>
              </w:rPr>
            </w:pPr>
            <w:r w:rsidRPr="007B386B">
              <w:rPr>
                <w:rFonts w:ascii="Times New Roman" w:hAnsi="Times New Roman"/>
                <w:sz w:val="24"/>
                <w:szCs w:val="24"/>
              </w:rPr>
              <w:t xml:space="preserve">1. антигистаминный препарат </w:t>
            </w:r>
          </w:p>
          <w:p w:rsidR="007B386B" w:rsidRPr="007B386B" w:rsidRDefault="007B386B" w:rsidP="007B386B">
            <w:pPr>
              <w:pStyle w:val="af0"/>
              <w:ind w:left="709"/>
              <w:rPr>
                <w:sz w:val="24"/>
                <w:szCs w:val="24"/>
              </w:rPr>
            </w:pPr>
            <w:r w:rsidRPr="007B386B">
              <w:rPr>
                <w:rFonts w:ascii="Times New Roman" w:hAnsi="Times New Roman"/>
                <w:sz w:val="24"/>
                <w:szCs w:val="24"/>
              </w:rPr>
              <w:t>2. антибиотик группы макролидов</w:t>
            </w:r>
          </w:p>
          <w:p w:rsidR="007B386B" w:rsidRPr="007B386B" w:rsidRDefault="007B386B" w:rsidP="007B386B">
            <w:pPr>
              <w:pStyle w:val="af0"/>
              <w:ind w:left="709"/>
              <w:rPr>
                <w:sz w:val="24"/>
                <w:szCs w:val="24"/>
              </w:rPr>
            </w:pPr>
            <w:r w:rsidRPr="007B386B">
              <w:rPr>
                <w:rFonts w:ascii="Times New Roman" w:hAnsi="Times New Roman"/>
                <w:sz w:val="24"/>
                <w:szCs w:val="24"/>
              </w:rPr>
              <w:t>3. антибиотик группы бета-лактамов</w:t>
            </w:r>
          </w:p>
          <w:p w:rsidR="007B386B" w:rsidRPr="007B386B" w:rsidRDefault="007B386B" w:rsidP="007B386B">
            <w:pPr>
              <w:pStyle w:val="af0"/>
              <w:ind w:left="709"/>
              <w:rPr>
                <w:sz w:val="24"/>
                <w:szCs w:val="24"/>
              </w:rPr>
            </w:pPr>
            <w:r w:rsidRPr="007B386B">
              <w:rPr>
                <w:rFonts w:ascii="Times New Roman" w:hAnsi="Times New Roman"/>
                <w:sz w:val="24"/>
                <w:szCs w:val="24"/>
              </w:rPr>
              <w:t>4. антибиотик группы фторхинолонов</w:t>
            </w:r>
          </w:p>
          <w:p w:rsidR="007B386B" w:rsidRPr="007B386B" w:rsidRDefault="007B386B" w:rsidP="007B386B">
            <w:pPr>
              <w:pStyle w:val="af0"/>
              <w:jc w:val="both"/>
              <w:rPr>
                <w:sz w:val="24"/>
                <w:szCs w:val="24"/>
              </w:rPr>
            </w:pPr>
            <w:r w:rsidRPr="007B386B">
              <w:rPr>
                <w:rFonts w:ascii="Times New Roman" w:hAnsi="Times New Roman"/>
                <w:sz w:val="24"/>
                <w:szCs w:val="24"/>
              </w:rPr>
              <w:t>15. Больному после вскрытия подслизистого парапроктита назначен ципрофлоксацин. К какой группе препаратов относят ципрофлоксацин?</w:t>
            </w:r>
          </w:p>
          <w:p w:rsidR="007B386B" w:rsidRPr="007B386B" w:rsidRDefault="007B386B" w:rsidP="007B386B">
            <w:pPr>
              <w:pStyle w:val="af0"/>
              <w:ind w:left="709"/>
              <w:rPr>
                <w:sz w:val="24"/>
                <w:szCs w:val="24"/>
              </w:rPr>
            </w:pPr>
            <w:r w:rsidRPr="007B386B">
              <w:rPr>
                <w:rFonts w:ascii="Times New Roman" w:hAnsi="Times New Roman"/>
                <w:sz w:val="24"/>
                <w:szCs w:val="24"/>
              </w:rPr>
              <w:t xml:space="preserve">1. антигистаминный препарат </w:t>
            </w:r>
          </w:p>
          <w:p w:rsidR="007B386B" w:rsidRPr="007B386B" w:rsidRDefault="007B386B" w:rsidP="007B386B">
            <w:pPr>
              <w:pStyle w:val="af0"/>
              <w:ind w:left="709"/>
              <w:rPr>
                <w:sz w:val="24"/>
                <w:szCs w:val="24"/>
              </w:rPr>
            </w:pPr>
            <w:r w:rsidRPr="007B386B">
              <w:rPr>
                <w:rFonts w:ascii="Times New Roman" w:hAnsi="Times New Roman"/>
                <w:sz w:val="24"/>
                <w:szCs w:val="24"/>
              </w:rPr>
              <w:lastRenderedPageBreak/>
              <w:t>2. антибиотик группы макролидов</w:t>
            </w:r>
          </w:p>
          <w:p w:rsidR="007B386B" w:rsidRPr="007B386B" w:rsidRDefault="007B386B" w:rsidP="007B386B">
            <w:pPr>
              <w:pStyle w:val="af0"/>
              <w:ind w:left="709"/>
              <w:rPr>
                <w:sz w:val="24"/>
                <w:szCs w:val="24"/>
              </w:rPr>
            </w:pPr>
            <w:r w:rsidRPr="007B386B">
              <w:rPr>
                <w:rFonts w:ascii="Times New Roman" w:hAnsi="Times New Roman"/>
                <w:sz w:val="24"/>
                <w:szCs w:val="24"/>
              </w:rPr>
              <w:t>3. антибиотик группы бета-лактамов</w:t>
            </w:r>
          </w:p>
          <w:p w:rsidR="007B386B" w:rsidRPr="007B386B" w:rsidRDefault="007B386B" w:rsidP="007B386B">
            <w:pPr>
              <w:pStyle w:val="af0"/>
              <w:ind w:left="709"/>
              <w:rPr>
                <w:sz w:val="24"/>
                <w:szCs w:val="24"/>
              </w:rPr>
            </w:pPr>
            <w:r w:rsidRPr="007B386B">
              <w:rPr>
                <w:rFonts w:ascii="Times New Roman" w:hAnsi="Times New Roman"/>
                <w:sz w:val="24"/>
                <w:szCs w:val="24"/>
              </w:rPr>
              <w:t>4. антибиотик группы фторхинолонов</w:t>
            </w:r>
          </w:p>
          <w:p w:rsidR="007B386B" w:rsidRPr="007B386B" w:rsidRDefault="007B386B" w:rsidP="007B386B">
            <w:pPr>
              <w:pStyle w:val="af0"/>
              <w:jc w:val="both"/>
              <w:rPr>
                <w:sz w:val="24"/>
                <w:szCs w:val="24"/>
              </w:rPr>
            </w:pPr>
            <w:r w:rsidRPr="007B386B">
              <w:rPr>
                <w:rFonts w:ascii="Times New Roman" w:hAnsi="Times New Roman"/>
                <w:sz w:val="24"/>
                <w:szCs w:val="24"/>
              </w:rPr>
              <w:t>16. Больному после вскрытия подкожного парапроктита назначен азитромицин. К какой группе препаратов относят азитромицин?</w:t>
            </w:r>
          </w:p>
          <w:p w:rsidR="007B386B" w:rsidRPr="007B386B" w:rsidRDefault="007B386B" w:rsidP="007B386B">
            <w:pPr>
              <w:pStyle w:val="af0"/>
              <w:ind w:left="709"/>
              <w:rPr>
                <w:sz w:val="24"/>
                <w:szCs w:val="24"/>
              </w:rPr>
            </w:pPr>
            <w:r w:rsidRPr="007B386B">
              <w:rPr>
                <w:rFonts w:ascii="Times New Roman" w:hAnsi="Times New Roman"/>
                <w:sz w:val="24"/>
                <w:szCs w:val="24"/>
              </w:rPr>
              <w:t xml:space="preserve">1. антигистаминный препарат </w:t>
            </w:r>
          </w:p>
          <w:p w:rsidR="007B386B" w:rsidRPr="007B386B" w:rsidRDefault="007B386B" w:rsidP="007B386B">
            <w:pPr>
              <w:pStyle w:val="af0"/>
              <w:ind w:left="709"/>
              <w:rPr>
                <w:sz w:val="24"/>
                <w:szCs w:val="24"/>
              </w:rPr>
            </w:pPr>
            <w:r w:rsidRPr="007B386B">
              <w:rPr>
                <w:rFonts w:ascii="Times New Roman" w:hAnsi="Times New Roman"/>
                <w:sz w:val="24"/>
                <w:szCs w:val="24"/>
              </w:rPr>
              <w:t>2. антибиотик группы макролидов</w:t>
            </w:r>
          </w:p>
          <w:p w:rsidR="007B386B" w:rsidRPr="007B386B" w:rsidRDefault="007B386B" w:rsidP="007B386B">
            <w:pPr>
              <w:pStyle w:val="af0"/>
              <w:ind w:left="709"/>
              <w:rPr>
                <w:sz w:val="24"/>
                <w:szCs w:val="24"/>
              </w:rPr>
            </w:pPr>
            <w:r w:rsidRPr="007B386B">
              <w:rPr>
                <w:rFonts w:ascii="Times New Roman" w:hAnsi="Times New Roman"/>
                <w:sz w:val="24"/>
                <w:szCs w:val="24"/>
              </w:rPr>
              <w:t>3. антибиотик группы бета-лактамов</w:t>
            </w:r>
          </w:p>
          <w:p w:rsidR="007B386B" w:rsidRPr="007B386B" w:rsidRDefault="007B386B" w:rsidP="007B386B">
            <w:pPr>
              <w:pStyle w:val="af0"/>
              <w:ind w:left="709"/>
              <w:rPr>
                <w:rFonts w:ascii="Times New Roman" w:hAnsi="Times New Roman"/>
                <w:sz w:val="24"/>
                <w:szCs w:val="24"/>
              </w:rPr>
            </w:pPr>
            <w:r w:rsidRPr="007B386B">
              <w:rPr>
                <w:rFonts w:ascii="Times New Roman" w:hAnsi="Times New Roman"/>
                <w:sz w:val="24"/>
                <w:szCs w:val="24"/>
              </w:rPr>
              <w:t>4. антибиотик группы фторхинолонов</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17. Для симптоматической терапии после операции по поводу подслизистого парапроктита больному назначен нимесулид. К какой группе препаратов относят нимесулид?</w:t>
            </w:r>
          </w:p>
          <w:p w:rsidR="007B386B" w:rsidRPr="007B386B" w:rsidRDefault="007B386B" w:rsidP="007B386B">
            <w:pPr>
              <w:pStyle w:val="af0"/>
              <w:ind w:left="851"/>
              <w:rPr>
                <w:sz w:val="24"/>
                <w:szCs w:val="24"/>
              </w:rPr>
            </w:pPr>
            <w:r w:rsidRPr="007B386B">
              <w:rPr>
                <w:rFonts w:ascii="Times New Roman" w:hAnsi="Times New Roman"/>
                <w:sz w:val="24"/>
                <w:szCs w:val="24"/>
              </w:rPr>
              <w:t>1. антикоагулянт</w:t>
            </w:r>
          </w:p>
          <w:p w:rsidR="007B386B" w:rsidRPr="007B386B" w:rsidRDefault="007B386B" w:rsidP="007B386B">
            <w:pPr>
              <w:pStyle w:val="af0"/>
              <w:ind w:left="851"/>
              <w:rPr>
                <w:sz w:val="24"/>
                <w:szCs w:val="24"/>
              </w:rPr>
            </w:pPr>
            <w:r w:rsidRPr="007B386B">
              <w:rPr>
                <w:rFonts w:ascii="Times New Roman" w:hAnsi="Times New Roman"/>
                <w:sz w:val="24"/>
                <w:szCs w:val="24"/>
              </w:rPr>
              <w:t>2. антиагрегант</w:t>
            </w:r>
          </w:p>
          <w:p w:rsidR="007B386B" w:rsidRPr="007B386B" w:rsidRDefault="007B386B" w:rsidP="007B386B">
            <w:pPr>
              <w:pStyle w:val="af0"/>
              <w:ind w:left="851"/>
              <w:rPr>
                <w:sz w:val="24"/>
                <w:szCs w:val="24"/>
              </w:rPr>
            </w:pPr>
            <w:r w:rsidRPr="007B386B">
              <w:rPr>
                <w:rFonts w:ascii="Times New Roman" w:hAnsi="Times New Roman"/>
                <w:sz w:val="24"/>
                <w:szCs w:val="24"/>
              </w:rPr>
              <w:t>3. флеботоник</w:t>
            </w:r>
          </w:p>
          <w:p w:rsidR="007B386B" w:rsidRPr="007B386B" w:rsidRDefault="007B386B" w:rsidP="007B386B">
            <w:pPr>
              <w:pStyle w:val="af0"/>
              <w:ind w:left="851"/>
              <w:rPr>
                <w:sz w:val="24"/>
                <w:szCs w:val="24"/>
              </w:rPr>
            </w:pPr>
            <w:r w:rsidRPr="007B386B">
              <w:rPr>
                <w:rFonts w:ascii="Times New Roman" w:hAnsi="Times New Roman"/>
                <w:sz w:val="24"/>
                <w:szCs w:val="24"/>
              </w:rPr>
              <w:t>4. НПВС</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18. Для симптоматической терапии после операции по поводу подкожного парапроктита больному назначен лоратадин. К какой группе препаратов относят лоратадин?</w:t>
            </w:r>
          </w:p>
          <w:p w:rsidR="007B386B" w:rsidRPr="007B386B" w:rsidRDefault="007B386B" w:rsidP="007B386B">
            <w:pPr>
              <w:pStyle w:val="af0"/>
              <w:ind w:left="851"/>
              <w:rPr>
                <w:sz w:val="24"/>
                <w:szCs w:val="24"/>
              </w:rPr>
            </w:pPr>
            <w:r w:rsidRPr="007B386B">
              <w:rPr>
                <w:rFonts w:ascii="Times New Roman" w:hAnsi="Times New Roman"/>
                <w:sz w:val="24"/>
                <w:szCs w:val="24"/>
              </w:rPr>
              <w:t>1. антигистаминный препарат</w:t>
            </w:r>
          </w:p>
          <w:p w:rsidR="007B386B" w:rsidRPr="007B386B" w:rsidRDefault="007B386B" w:rsidP="007B386B">
            <w:pPr>
              <w:pStyle w:val="af0"/>
              <w:ind w:left="851"/>
              <w:rPr>
                <w:sz w:val="24"/>
                <w:szCs w:val="24"/>
              </w:rPr>
            </w:pPr>
            <w:r w:rsidRPr="007B386B">
              <w:rPr>
                <w:rFonts w:ascii="Times New Roman" w:hAnsi="Times New Roman"/>
                <w:sz w:val="24"/>
                <w:szCs w:val="24"/>
              </w:rPr>
              <w:t>2. антиагрегант</w:t>
            </w:r>
          </w:p>
          <w:p w:rsidR="007B386B" w:rsidRPr="007B386B" w:rsidRDefault="007B386B" w:rsidP="007B386B">
            <w:pPr>
              <w:pStyle w:val="af0"/>
              <w:ind w:left="851"/>
              <w:rPr>
                <w:sz w:val="24"/>
                <w:szCs w:val="24"/>
              </w:rPr>
            </w:pPr>
            <w:r w:rsidRPr="007B386B">
              <w:rPr>
                <w:rFonts w:ascii="Times New Roman" w:hAnsi="Times New Roman"/>
                <w:sz w:val="24"/>
                <w:szCs w:val="24"/>
              </w:rPr>
              <w:t>3. флеботоник</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4. НПВС</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19. Открытая геморроидэктомия – это операция по:</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1. Канавелу</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2. Фонтейну</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3. Миллигану-Моргану</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4. Вагнеру</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20. При геморрое обосновано назначении препаратов:</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1. антибиотики</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2. флеботоники</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3. бета-блокаторы</w:t>
            </w:r>
          </w:p>
          <w:p w:rsidR="007B386B" w:rsidRPr="007B386B" w:rsidRDefault="007B386B" w:rsidP="007B386B">
            <w:pPr>
              <w:pStyle w:val="af0"/>
              <w:ind w:left="851"/>
              <w:rPr>
                <w:rFonts w:ascii="Times New Roman" w:hAnsi="Times New Roman"/>
                <w:sz w:val="24"/>
                <w:szCs w:val="24"/>
              </w:rPr>
            </w:pPr>
            <w:r w:rsidRPr="007B386B">
              <w:rPr>
                <w:rFonts w:ascii="Times New Roman" w:hAnsi="Times New Roman"/>
                <w:sz w:val="24"/>
                <w:szCs w:val="24"/>
              </w:rPr>
              <w:t>4. ноотропы</w:t>
            </w:r>
          </w:p>
          <w:p w:rsidR="007B386B" w:rsidRDefault="007B386B" w:rsidP="000270F7">
            <w:pPr>
              <w:spacing w:after="0" w:line="240" w:lineRule="auto"/>
              <w:ind w:firstLine="709"/>
              <w:jc w:val="both"/>
              <w:rPr>
                <w:rFonts w:ascii="Times New Roman" w:hAnsi="Times New Roman"/>
                <w:i/>
                <w:color w:val="000000"/>
                <w:sz w:val="28"/>
                <w:szCs w:val="28"/>
              </w:rPr>
            </w:pPr>
          </w:p>
          <w:p w:rsidR="000270F7" w:rsidRPr="00EE7D20" w:rsidRDefault="000270F7" w:rsidP="00EE7D20">
            <w:pPr>
              <w:pStyle w:val="a3"/>
              <w:numPr>
                <w:ilvl w:val="0"/>
                <w:numId w:val="35"/>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p>
          <w:p w:rsidR="00CE7E58" w:rsidRPr="00CE7E58" w:rsidRDefault="00CE7E58" w:rsidP="00CE7E58">
            <w:pPr>
              <w:spacing w:after="0" w:line="240" w:lineRule="auto"/>
              <w:jc w:val="center"/>
              <w:rPr>
                <w:rFonts w:ascii="Times New Roman" w:hAnsi="Times New Roman"/>
                <w:b/>
                <w:sz w:val="24"/>
                <w:szCs w:val="24"/>
              </w:rPr>
            </w:pPr>
            <w:r w:rsidRPr="00CE7E58">
              <w:rPr>
                <w:rFonts w:ascii="Times New Roman" w:hAnsi="Times New Roman"/>
                <w:b/>
                <w:sz w:val="24"/>
                <w:szCs w:val="24"/>
              </w:rPr>
              <w:t>Задача № 1</w:t>
            </w:r>
          </w:p>
          <w:p w:rsidR="00CE7E58" w:rsidRPr="00CE7E58" w:rsidRDefault="00CE7E58" w:rsidP="00CE7E58">
            <w:pPr>
              <w:pStyle w:val="a4"/>
              <w:ind w:left="0" w:firstLine="540"/>
              <w:rPr>
                <w:sz w:val="24"/>
                <w:szCs w:val="24"/>
              </w:rPr>
            </w:pPr>
            <w:r w:rsidRPr="00CE7E58">
              <w:rPr>
                <w:sz w:val="24"/>
                <w:szCs w:val="24"/>
              </w:rPr>
              <w:t>В проктологическое отделение поступил больной К., 38 лет с жалобами на запоры, сильные боли при дефекации. При осмотре на 6 часах определяется дефект слизистой оболочки заднего прохода  размерами 1х0,5 см, на каловых массах алая кровь, подобные симптомы отмечает в течении недели.</w:t>
            </w:r>
          </w:p>
          <w:p w:rsidR="00CE7E58" w:rsidRPr="00CE7E58" w:rsidRDefault="00CE7E58" w:rsidP="00CE7E58">
            <w:pPr>
              <w:pStyle w:val="a4"/>
              <w:ind w:left="0" w:firstLine="539"/>
              <w:rPr>
                <w:sz w:val="24"/>
                <w:szCs w:val="24"/>
              </w:rPr>
            </w:pPr>
            <w:r w:rsidRPr="00CE7E58">
              <w:rPr>
                <w:sz w:val="24"/>
                <w:szCs w:val="24"/>
                <w:u w:val="single"/>
              </w:rPr>
              <w:t>Задания:</w:t>
            </w:r>
            <w:r w:rsidRPr="00CE7E58">
              <w:rPr>
                <w:sz w:val="24"/>
                <w:szCs w:val="24"/>
              </w:rPr>
              <w:t xml:space="preserve"> 1) Ваш предположительный диагноз? 2) Тактика хирурга?</w:t>
            </w:r>
          </w:p>
          <w:p w:rsidR="00CE7E58" w:rsidRPr="00CE7E58" w:rsidRDefault="00CE7E58" w:rsidP="00CE7E58">
            <w:pPr>
              <w:pStyle w:val="a4"/>
              <w:ind w:left="0" w:firstLine="539"/>
              <w:rPr>
                <w:sz w:val="24"/>
                <w:szCs w:val="24"/>
              </w:rPr>
            </w:pPr>
            <w:r w:rsidRPr="00CE7E58">
              <w:rPr>
                <w:sz w:val="24"/>
                <w:szCs w:val="24"/>
              </w:rPr>
              <w:t>3) План лечения.</w:t>
            </w:r>
          </w:p>
          <w:p w:rsidR="00CE7E58" w:rsidRPr="00CE7E58" w:rsidRDefault="00CE7E58" w:rsidP="00CE7E58">
            <w:pPr>
              <w:spacing w:after="0" w:line="240" w:lineRule="auto"/>
              <w:jc w:val="center"/>
              <w:rPr>
                <w:rFonts w:ascii="Times New Roman" w:hAnsi="Times New Roman"/>
                <w:b/>
                <w:sz w:val="24"/>
                <w:szCs w:val="24"/>
              </w:rPr>
            </w:pPr>
            <w:r w:rsidRPr="00CE7E58">
              <w:rPr>
                <w:rFonts w:ascii="Times New Roman" w:hAnsi="Times New Roman"/>
                <w:b/>
                <w:sz w:val="24"/>
                <w:szCs w:val="24"/>
              </w:rPr>
              <w:t xml:space="preserve">Задача № 2 </w:t>
            </w:r>
          </w:p>
          <w:p w:rsidR="00CE7E58" w:rsidRPr="00CE7E58" w:rsidRDefault="00CE7E58" w:rsidP="00CE7E58">
            <w:pPr>
              <w:spacing w:after="0" w:line="240" w:lineRule="auto"/>
              <w:ind w:firstLine="540"/>
              <w:jc w:val="both"/>
              <w:rPr>
                <w:rFonts w:ascii="Times New Roman" w:hAnsi="Times New Roman"/>
                <w:sz w:val="24"/>
                <w:szCs w:val="24"/>
              </w:rPr>
            </w:pPr>
            <w:r w:rsidRPr="00CE7E58">
              <w:rPr>
                <w:rFonts w:ascii="Times New Roman" w:hAnsi="Times New Roman"/>
                <w:sz w:val="24"/>
                <w:szCs w:val="24"/>
              </w:rPr>
              <w:t>К хирургу поликлиники обратилась женщина К., 23 лет, с жалобами на слабость, ломкость ногтей, зуд и жжение в области заднего прохода, запоры, периодически обнаруживает алую кровь на каловых массах. Из анамнеза врач выяснил, что пациентка кормит грудью, ребенку 7 месяцев. При осмотре больная бледная, кожа сухая, отмечается ломкость ногтей.</w:t>
            </w:r>
          </w:p>
          <w:p w:rsidR="00CE7E58" w:rsidRPr="00CE7E58" w:rsidRDefault="00CE7E58" w:rsidP="00CE7E58">
            <w:pPr>
              <w:pStyle w:val="a4"/>
              <w:ind w:left="0" w:firstLine="539"/>
              <w:rPr>
                <w:sz w:val="24"/>
                <w:szCs w:val="24"/>
              </w:rPr>
            </w:pPr>
            <w:r w:rsidRPr="00CE7E58">
              <w:rPr>
                <w:sz w:val="24"/>
                <w:szCs w:val="24"/>
                <w:u w:val="single"/>
              </w:rPr>
              <w:t>Задания:</w:t>
            </w:r>
            <w:r w:rsidRPr="00CE7E58">
              <w:rPr>
                <w:sz w:val="24"/>
                <w:szCs w:val="24"/>
              </w:rPr>
              <w:t xml:space="preserve"> 1) Ваш предположительный диагноз? 2) План  обследования и лечения.</w:t>
            </w:r>
          </w:p>
          <w:p w:rsidR="00CE7E58" w:rsidRPr="00CE7E58" w:rsidRDefault="00CE7E58" w:rsidP="00CE7E58">
            <w:pPr>
              <w:spacing w:after="0" w:line="240" w:lineRule="auto"/>
              <w:jc w:val="center"/>
              <w:rPr>
                <w:rFonts w:ascii="Times New Roman" w:hAnsi="Times New Roman"/>
                <w:b/>
                <w:sz w:val="24"/>
                <w:szCs w:val="24"/>
              </w:rPr>
            </w:pPr>
            <w:r w:rsidRPr="00CE7E58">
              <w:rPr>
                <w:rFonts w:ascii="Times New Roman" w:hAnsi="Times New Roman"/>
                <w:b/>
                <w:sz w:val="24"/>
                <w:szCs w:val="24"/>
              </w:rPr>
              <w:lastRenderedPageBreak/>
              <w:t xml:space="preserve">Задача № 3 </w:t>
            </w:r>
          </w:p>
          <w:p w:rsidR="00CE7E58" w:rsidRPr="00CE7E58" w:rsidRDefault="00CE7E58" w:rsidP="00CE7E58">
            <w:pPr>
              <w:spacing w:after="0" w:line="240" w:lineRule="auto"/>
              <w:jc w:val="both"/>
              <w:rPr>
                <w:rFonts w:ascii="Times New Roman" w:hAnsi="Times New Roman"/>
                <w:sz w:val="24"/>
                <w:szCs w:val="24"/>
              </w:rPr>
            </w:pPr>
            <w:r w:rsidRPr="00CE7E58">
              <w:rPr>
                <w:rFonts w:ascii="Times New Roman" w:hAnsi="Times New Roman"/>
                <w:sz w:val="24"/>
                <w:szCs w:val="24"/>
              </w:rPr>
              <w:t xml:space="preserve">В хирургическое отделение поступила больная К., 40 лет с жалобами на боли в нижних отделах живота, </w:t>
            </w:r>
            <w:r w:rsidRPr="00CE7E58">
              <w:rPr>
                <w:rFonts w:ascii="Times New Roman" w:hAnsi="Times New Roman"/>
                <w:sz w:val="24"/>
                <w:szCs w:val="24"/>
                <w:lang w:val="en-US"/>
              </w:rPr>
              <w:t>t</w:t>
            </w:r>
            <w:r w:rsidRPr="00CE7E58">
              <w:rPr>
                <w:rFonts w:ascii="Times New Roman" w:hAnsi="Times New Roman"/>
                <w:sz w:val="24"/>
                <w:szCs w:val="24"/>
              </w:rPr>
              <w:t>=39°С, недомогание, боли при дефекации. При общении медсестра выяснила, что больная с целью очищения кишечника ставит самостоятельно клизмы. При ректальном осмотре определяется резкая болезненность и нависание передней стенки прямой кишки.</w:t>
            </w:r>
          </w:p>
          <w:p w:rsidR="00CE7E58" w:rsidRPr="00CE7E58" w:rsidRDefault="00CE7E58" w:rsidP="00CE7E58">
            <w:pPr>
              <w:pStyle w:val="a4"/>
              <w:ind w:left="0" w:firstLine="539"/>
              <w:rPr>
                <w:sz w:val="24"/>
                <w:szCs w:val="24"/>
              </w:rPr>
            </w:pPr>
            <w:r w:rsidRPr="00CE7E58">
              <w:rPr>
                <w:sz w:val="24"/>
                <w:szCs w:val="24"/>
                <w:u w:val="single"/>
              </w:rPr>
              <w:t xml:space="preserve">Задания: </w:t>
            </w:r>
            <w:r w:rsidRPr="00CE7E58">
              <w:rPr>
                <w:sz w:val="24"/>
                <w:szCs w:val="24"/>
              </w:rPr>
              <w:t>1) Ваш предположительный диагноз? 2) План  обследования и лечения.</w:t>
            </w:r>
          </w:p>
          <w:p w:rsidR="00CE7E58" w:rsidRPr="00CE7E58" w:rsidRDefault="00CE7E58" w:rsidP="00CE7E58">
            <w:pPr>
              <w:pStyle w:val="a4"/>
              <w:ind w:left="0" w:firstLine="539"/>
              <w:jc w:val="center"/>
              <w:rPr>
                <w:b/>
                <w:sz w:val="24"/>
                <w:szCs w:val="24"/>
              </w:rPr>
            </w:pPr>
            <w:r w:rsidRPr="00CE7E58">
              <w:rPr>
                <w:b/>
                <w:sz w:val="24"/>
                <w:szCs w:val="24"/>
              </w:rPr>
              <w:t>Задача № 4</w:t>
            </w:r>
          </w:p>
          <w:p w:rsidR="00CE7E58" w:rsidRPr="00CE7E58" w:rsidRDefault="00CE7E58" w:rsidP="00CE7E58">
            <w:pPr>
              <w:pStyle w:val="a4"/>
              <w:ind w:left="0" w:firstLine="539"/>
              <w:rPr>
                <w:sz w:val="24"/>
                <w:szCs w:val="24"/>
              </w:rPr>
            </w:pPr>
            <w:r w:rsidRPr="00CE7E58">
              <w:rPr>
                <w:sz w:val="24"/>
                <w:szCs w:val="24"/>
              </w:rPr>
              <w:t>У больного 39 лет, страдающего запорами, в течение последнего месяца стали появляться сильные боли после дефекации, кожный зуд в анальной области. При осмотре анальной патологии не обнаружено. При анаскопии и ректоскопии, произвести которые удалось только после перианальной новокаиновой блокады, на задней стенке анального канала выявлена поверхностная рана 1,0х0,8 см., покрытая пленкой фибрина.</w:t>
            </w:r>
          </w:p>
          <w:p w:rsidR="00CE7E58" w:rsidRPr="00CE7E58" w:rsidRDefault="00CE7E58" w:rsidP="00CE7E58">
            <w:pPr>
              <w:pStyle w:val="a4"/>
              <w:ind w:left="0" w:firstLine="539"/>
              <w:rPr>
                <w:sz w:val="24"/>
                <w:szCs w:val="24"/>
              </w:rPr>
            </w:pPr>
            <w:r w:rsidRPr="00CE7E58">
              <w:rPr>
                <w:sz w:val="24"/>
                <w:szCs w:val="24"/>
                <w:u w:val="single"/>
              </w:rPr>
              <w:t>Задания:</w:t>
            </w:r>
            <w:r w:rsidRPr="00CE7E58">
              <w:rPr>
                <w:sz w:val="24"/>
                <w:szCs w:val="24"/>
              </w:rPr>
              <w:t xml:space="preserve"> 1) Ваш предположительный диагноз? 2) План  лечения.</w:t>
            </w:r>
          </w:p>
          <w:p w:rsidR="00CE7E58" w:rsidRPr="00CE7E58" w:rsidRDefault="00CE7E58" w:rsidP="00CE7E58">
            <w:pPr>
              <w:pStyle w:val="a4"/>
              <w:ind w:left="0" w:firstLine="539"/>
              <w:jc w:val="center"/>
              <w:rPr>
                <w:b/>
                <w:sz w:val="24"/>
                <w:szCs w:val="24"/>
              </w:rPr>
            </w:pPr>
            <w:r w:rsidRPr="00CE7E58">
              <w:rPr>
                <w:b/>
                <w:sz w:val="24"/>
                <w:szCs w:val="24"/>
              </w:rPr>
              <w:t>Задача № 5</w:t>
            </w:r>
          </w:p>
          <w:p w:rsidR="00CE7E58" w:rsidRPr="00CE7E58" w:rsidRDefault="00CE7E58" w:rsidP="00CE7E58">
            <w:pPr>
              <w:pStyle w:val="a4"/>
              <w:ind w:left="0" w:firstLine="539"/>
              <w:rPr>
                <w:sz w:val="24"/>
                <w:szCs w:val="24"/>
              </w:rPr>
            </w:pPr>
            <w:r w:rsidRPr="00CE7E58">
              <w:rPr>
                <w:sz w:val="24"/>
                <w:szCs w:val="24"/>
              </w:rPr>
              <w:t>Больной 42 лет поступил с жалобами на резкие боли в заднем проходе, которые усиливаются при ходьбе, акте дефекации. Боли возникли 3 суток назад. Ранее периодически отмечал небольшие кровотечения алой кровью из прямой кишки. Состояние больного удовлетворительное. Пульс 92  ударов в минуту, температура нормальная. Кожные покровы анальной области гиперемированы, по всей окружности анального отверстия выступают крупные, размерами до 3х2 см геморроидальные узлы, багрово-синюшного цвета. Узлы напряжены, плотные на ощупь, резко болезненные.</w:t>
            </w:r>
          </w:p>
          <w:p w:rsidR="00CE7E58" w:rsidRPr="00CE7E58" w:rsidRDefault="00CE7E58" w:rsidP="00CE7E58">
            <w:pPr>
              <w:pStyle w:val="a4"/>
              <w:ind w:left="0" w:firstLine="539"/>
              <w:rPr>
                <w:sz w:val="24"/>
                <w:szCs w:val="24"/>
              </w:rPr>
            </w:pPr>
            <w:r w:rsidRPr="00CE7E58">
              <w:rPr>
                <w:sz w:val="24"/>
                <w:szCs w:val="24"/>
                <w:u w:val="single"/>
              </w:rPr>
              <w:t>Задания:</w:t>
            </w:r>
            <w:r w:rsidRPr="00CE7E58">
              <w:rPr>
                <w:sz w:val="24"/>
                <w:szCs w:val="24"/>
              </w:rPr>
              <w:t xml:space="preserve"> 1) Ваш предположительный диагноз? 2)Какие инструментальные методы исследования Вы предложите больному? 3) План  лечения.</w:t>
            </w:r>
          </w:p>
          <w:p w:rsidR="00CE7E58" w:rsidRPr="00CE7E58" w:rsidRDefault="00CE7E58" w:rsidP="00CE7E58">
            <w:pPr>
              <w:pStyle w:val="a4"/>
              <w:ind w:left="0" w:firstLine="539"/>
              <w:jc w:val="center"/>
              <w:rPr>
                <w:b/>
                <w:sz w:val="24"/>
                <w:szCs w:val="24"/>
              </w:rPr>
            </w:pPr>
            <w:r w:rsidRPr="00CE7E58">
              <w:rPr>
                <w:b/>
                <w:sz w:val="24"/>
                <w:szCs w:val="24"/>
              </w:rPr>
              <w:t>Задача № 6</w:t>
            </w:r>
          </w:p>
          <w:p w:rsidR="00CE7E58" w:rsidRPr="00CE7E58" w:rsidRDefault="00CE7E58" w:rsidP="00CE7E58">
            <w:pPr>
              <w:pStyle w:val="a4"/>
              <w:ind w:left="0" w:firstLine="539"/>
              <w:rPr>
                <w:sz w:val="24"/>
                <w:szCs w:val="24"/>
              </w:rPr>
            </w:pPr>
            <w:r w:rsidRPr="00CE7E58">
              <w:rPr>
                <w:sz w:val="24"/>
                <w:szCs w:val="24"/>
              </w:rPr>
              <w:t>Больной 44 лет жалуется на периодические кровотечения из прямой кишки в конце акта лефекации, которые наблюдаются в течение 7 лет. Состояние больного удовлетворительное. Кожные покровы бледноватые. При исследовании брюшной полости патологии не выявлено. При осмотре анальной области и пальцевом исследовании каких-либо образований не обнаружено. При аноскопии выше гребешковой линии на 3,7 и 11 часах выявлены геморроидальные узлы, спадающиеся, с гиперемированной и отечной слизистой над ними. Гемоглобин 107 г/л.</w:t>
            </w:r>
          </w:p>
          <w:p w:rsidR="00CE7E58" w:rsidRPr="00CE7E58" w:rsidRDefault="00CE7E58" w:rsidP="00CE7E58">
            <w:pPr>
              <w:pStyle w:val="a4"/>
              <w:ind w:left="0" w:firstLine="539"/>
              <w:rPr>
                <w:sz w:val="24"/>
                <w:szCs w:val="24"/>
              </w:rPr>
            </w:pPr>
            <w:r w:rsidRPr="00CE7E58">
              <w:rPr>
                <w:sz w:val="24"/>
                <w:szCs w:val="24"/>
                <w:u w:val="single"/>
              </w:rPr>
              <w:t>Задания:</w:t>
            </w:r>
            <w:r w:rsidRPr="00CE7E58">
              <w:rPr>
                <w:sz w:val="24"/>
                <w:szCs w:val="24"/>
              </w:rPr>
              <w:t xml:space="preserve"> 1) Ваш предположительный диагноз? 2)Какие инструментальные методы исследования Вы предложите больному? 3) План  лечения.</w:t>
            </w:r>
          </w:p>
          <w:p w:rsidR="00CE7E58" w:rsidRPr="007B5812" w:rsidRDefault="00CE7E58" w:rsidP="00CE7E58">
            <w:pPr>
              <w:pStyle w:val="a4"/>
              <w:ind w:left="0" w:firstLine="539"/>
              <w:rPr>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270F7" w:rsidRPr="002548B4" w:rsidRDefault="000270F7" w:rsidP="000270F7">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2548B4">
        <w:rPr>
          <w:rFonts w:ascii="Times New Roman" w:hAnsi="Times New Roman"/>
          <w:sz w:val="28"/>
          <w:szCs w:val="28"/>
        </w:rPr>
        <w:t xml:space="preserve">проспекты и каталоги лекарственных средств, Лечебные амбулаторные карты и истории болезней </w:t>
      </w:r>
      <w:r>
        <w:rPr>
          <w:rFonts w:ascii="Times New Roman" w:hAnsi="Times New Roman"/>
          <w:sz w:val="28"/>
          <w:szCs w:val="28"/>
        </w:rPr>
        <w:t>пациентов</w:t>
      </w:r>
      <w:r w:rsidRPr="002548B4">
        <w:rPr>
          <w:rFonts w:ascii="Times New Roman" w:hAnsi="Times New Roman"/>
          <w:sz w:val="28"/>
          <w:szCs w:val="28"/>
        </w:rPr>
        <w:t xml:space="preserve">, </w:t>
      </w:r>
      <w:r w:rsidRPr="002548B4">
        <w:rPr>
          <w:rFonts w:ascii="Times New Roman" w:hAnsi="Times New Roman"/>
          <w:color w:val="000000"/>
          <w:sz w:val="28"/>
          <w:szCs w:val="28"/>
        </w:rPr>
        <w:t xml:space="preserve">таблицы, схемы, плакаты, раздаточный материал </w:t>
      </w:r>
    </w:p>
    <w:p w:rsidR="00C60C98"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2548B4">
        <w:rPr>
          <w:rFonts w:ascii="Times New Roman" w:hAnsi="Times New Roman"/>
          <w:color w:val="000000"/>
          <w:sz w:val="28"/>
          <w:szCs w:val="28"/>
        </w:rPr>
        <w:t>мел, доска</w:t>
      </w:r>
    </w:p>
    <w:p w:rsidR="00C60C98" w:rsidRDefault="00C60C98">
      <w:pPr>
        <w:rPr>
          <w:rFonts w:ascii="Times New Roman" w:hAnsi="Times New Roman"/>
          <w:color w:val="000000"/>
          <w:sz w:val="28"/>
          <w:szCs w:val="28"/>
        </w:rPr>
      </w:pPr>
      <w:r>
        <w:rPr>
          <w:rFonts w:ascii="Times New Roman" w:hAnsi="Times New Roman"/>
          <w:color w:val="000000"/>
          <w:sz w:val="28"/>
          <w:szCs w:val="28"/>
        </w:rPr>
        <w:br w:type="page"/>
      </w:r>
    </w:p>
    <w:p w:rsidR="000270F7" w:rsidRPr="00321A77" w:rsidRDefault="000270F7" w:rsidP="000270F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lastRenderedPageBreak/>
        <w:t xml:space="preserve">Тема </w:t>
      </w:r>
      <w:r w:rsidR="00CE7E58">
        <w:rPr>
          <w:rFonts w:ascii="Times New Roman" w:hAnsi="Times New Roman"/>
          <w:b/>
          <w:color w:val="000000"/>
          <w:sz w:val="28"/>
          <w:szCs w:val="28"/>
        </w:rPr>
        <w:t>5</w:t>
      </w:r>
      <w:r w:rsidRPr="00321A77">
        <w:rPr>
          <w:rFonts w:ascii="Times New Roman" w:hAnsi="Times New Roman"/>
          <w:b/>
          <w:color w:val="000000"/>
          <w:sz w:val="28"/>
          <w:szCs w:val="28"/>
        </w:rPr>
        <w:t>.</w:t>
      </w:r>
      <w:r w:rsidRPr="000B2ED7">
        <w:rPr>
          <w:rFonts w:ascii="Times New Roman" w:hAnsi="Times New Roman"/>
          <w:b/>
          <w:sz w:val="24"/>
          <w:szCs w:val="24"/>
        </w:rPr>
        <w:t xml:space="preserve"> </w:t>
      </w:r>
      <w:r>
        <w:rPr>
          <w:rFonts w:ascii="Times New Roman" w:hAnsi="Times New Roman"/>
          <w:b/>
          <w:sz w:val="24"/>
          <w:szCs w:val="24"/>
        </w:rPr>
        <w:t>«</w:t>
      </w:r>
      <w:r w:rsidR="00CE7E58" w:rsidRPr="00CE7E58">
        <w:rPr>
          <w:rFonts w:ascii="Times New Roman" w:hAnsi="Times New Roman"/>
          <w:sz w:val="28"/>
          <w:szCs w:val="28"/>
        </w:rPr>
        <w:t>Амбулаторное лечение воспалительных и дегенеративных хирургических заболеваний стопы и мягких тканей опорно-двигательного аппарата</w:t>
      </w:r>
      <w:r>
        <w:rPr>
          <w:rFonts w:ascii="Times New Roman" w:hAnsi="Times New Roman"/>
          <w:sz w:val="28"/>
          <w:szCs w:val="28"/>
        </w:rPr>
        <w:t>»</w:t>
      </w:r>
      <w:r w:rsidRPr="00321A77">
        <w:rPr>
          <w:rFonts w:ascii="Times New Roman" w:hAnsi="Times New Roman"/>
          <w:b/>
          <w:color w:val="000000"/>
          <w:sz w:val="24"/>
          <w:szCs w:val="24"/>
        </w:rPr>
        <w:t xml:space="preserve"> </w:t>
      </w: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Default="000270F7" w:rsidP="000270F7">
      <w:pPr>
        <w:spacing w:after="0" w:line="240" w:lineRule="auto"/>
        <w:ind w:firstLine="709"/>
        <w:jc w:val="both"/>
        <w:rPr>
          <w:rFonts w:ascii="Times New Roman" w:hAnsi="Times New Roman"/>
          <w:b/>
          <w:color w:val="000000"/>
          <w:sz w:val="28"/>
          <w:szCs w:val="28"/>
        </w:rPr>
      </w:pPr>
    </w:p>
    <w:p w:rsidR="000270F7" w:rsidRPr="00321A77" w:rsidRDefault="000270F7" w:rsidP="000270F7">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w:t>
      </w:r>
      <w:r w:rsidRPr="000B2ED7">
        <w:rPr>
          <w:rFonts w:ascii="Times New Roman" w:hAnsi="Times New Roman"/>
          <w:color w:val="000000"/>
          <w:sz w:val="28"/>
          <w:szCs w:val="28"/>
        </w:rPr>
        <w:t>практическое занятие</w:t>
      </w:r>
    </w:p>
    <w:p w:rsidR="000270F7" w:rsidRDefault="000270F7" w:rsidP="000270F7">
      <w:pPr>
        <w:jc w:val="both"/>
        <w:rPr>
          <w:rFonts w:ascii="Times New Roman" w:hAnsi="Times New Roman"/>
          <w:b/>
          <w:color w:val="000000"/>
          <w:sz w:val="28"/>
          <w:szCs w:val="28"/>
        </w:rPr>
      </w:pPr>
    </w:p>
    <w:p w:rsidR="00CE7E58" w:rsidRPr="00CE7E58" w:rsidRDefault="000270F7" w:rsidP="00CE7E58">
      <w:pPr>
        <w:ind w:firstLine="720"/>
        <w:jc w:val="both"/>
        <w:rPr>
          <w:rFonts w:ascii="Times New Roman" w:hAnsi="Times New Roman"/>
          <w:sz w:val="28"/>
          <w:szCs w:val="28"/>
        </w:rPr>
      </w:pPr>
      <w:r w:rsidRPr="00321A77">
        <w:rPr>
          <w:rFonts w:ascii="Times New Roman" w:hAnsi="Times New Roman"/>
          <w:b/>
          <w:color w:val="000000"/>
          <w:sz w:val="28"/>
          <w:szCs w:val="28"/>
        </w:rPr>
        <w:t>Цель:</w:t>
      </w:r>
      <w:r w:rsidR="00CE7E58" w:rsidRPr="00CE7E58">
        <w:rPr>
          <w:color w:val="000000"/>
        </w:rPr>
        <w:t xml:space="preserve"> </w:t>
      </w:r>
      <w:r w:rsidR="00CE7E58" w:rsidRPr="00CE7E58">
        <w:rPr>
          <w:rFonts w:ascii="Times New Roman" w:hAnsi="Times New Roman"/>
          <w:color w:val="000000"/>
          <w:sz w:val="28"/>
          <w:szCs w:val="28"/>
        </w:rPr>
        <w:t xml:space="preserve">Научить студентов умению диагностировать </w:t>
      </w:r>
      <w:r w:rsidR="00CE7E58" w:rsidRPr="00CE7E58">
        <w:rPr>
          <w:rFonts w:ascii="Times New Roman" w:hAnsi="Times New Roman"/>
          <w:sz w:val="28"/>
          <w:szCs w:val="28"/>
        </w:rPr>
        <w:t>воспалительные и дегенеративные хирургические заболевания стопы и мягких тканей опорно-двигательного аппарата</w:t>
      </w:r>
      <w:r w:rsidR="00CE7E58" w:rsidRPr="00CE7E58">
        <w:rPr>
          <w:rFonts w:ascii="Times New Roman" w:hAnsi="Times New Roman"/>
          <w:color w:val="000000"/>
          <w:sz w:val="28"/>
          <w:szCs w:val="28"/>
        </w:rPr>
        <w:t xml:space="preserve"> в амбулаторных условиях, </w:t>
      </w:r>
      <w:r w:rsidR="00CE7E58" w:rsidRPr="00CE7E58">
        <w:rPr>
          <w:rFonts w:ascii="Times New Roman" w:hAnsi="Times New Roman"/>
          <w:sz w:val="28"/>
          <w:szCs w:val="28"/>
        </w:rPr>
        <w:t>проводить физикальное обследование больных с воспалительными и дегенеративными хирургическими заболеваниями стопы и мягких тканей опорно-двигательного аппарата, проводить дифференциальную диагностику с другими заболеваниями, формулировать основной и предварительный диагноз согласно МКБ-10, выбирать способ лечения больных с воспалительными и дегенеративными хирургическими заболеваниями стопы и мягких тканей опорно-двигательного аппарата</w:t>
      </w:r>
      <w:r w:rsidR="00CE7E58" w:rsidRPr="00CE7E58">
        <w:rPr>
          <w:rFonts w:ascii="Times New Roman" w:hAnsi="Times New Roman"/>
          <w:color w:val="000000"/>
          <w:sz w:val="28"/>
          <w:szCs w:val="28"/>
        </w:rPr>
        <w:t xml:space="preserve">, </w:t>
      </w:r>
      <w:r w:rsidR="00CE7E58" w:rsidRPr="00CE7E58">
        <w:rPr>
          <w:rFonts w:ascii="Times New Roman" w:hAnsi="Times New Roman"/>
          <w:sz w:val="28"/>
          <w:szCs w:val="28"/>
        </w:rPr>
        <w:t xml:space="preserve">формулировать показания к оперативному лечению,  определять план послеоперационного ведения  и реабилитации больных с воспалительными и дегенеративными хирургическими заболеваниями стопы и мягких тканей опорно-двигательного аппарата, проводить диспансеризацию таких пациентов, </w:t>
      </w:r>
      <w:r w:rsidR="00CE7E58" w:rsidRPr="00CE7E58">
        <w:rPr>
          <w:rFonts w:ascii="Times New Roman" w:hAnsi="Times New Roman"/>
          <w:sz w:val="28"/>
          <w:szCs w:val="28"/>
        </w:rPr>
        <w:tab/>
        <w:t>намечать план консервативного лечения.</w:t>
      </w:r>
    </w:p>
    <w:p w:rsidR="000270F7" w:rsidRPr="000270F7" w:rsidRDefault="000270F7" w:rsidP="000270F7">
      <w:pPr>
        <w:ind w:firstLine="708"/>
        <w:rPr>
          <w:rFonts w:ascii="Times New Roman" w:hAnsi="Times New Roman"/>
          <w:sz w:val="28"/>
          <w:szCs w:val="28"/>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270F7" w:rsidRPr="00321A77" w:rsidRDefault="000270F7" w:rsidP="000270F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270F7" w:rsidRPr="00321A77" w:rsidRDefault="000270F7" w:rsidP="000270F7">
            <w:pPr>
              <w:spacing w:after="0" w:line="240" w:lineRule="auto"/>
              <w:ind w:firstLine="709"/>
              <w:jc w:val="center"/>
              <w:rPr>
                <w:rFonts w:ascii="Times New Roman" w:hAnsi="Times New Roman"/>
                <w:color w:val="000000"/>
                <w:sz w:val="28"/>
                <w:szCs w:val="28"/>
              </w:rPr>
            </w:pPr>
          </w:p>
          <w:p w:rsidR="000270F7" w:rsidRPr="00321A77" w:rsidRDefault="000270F7" w:rsidP="000270F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270F7" w:rsidRPr="00321A77" w:rsidRDefault="000270F7" w:rsidP="000270F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0B2ED7">
              <w:rPr>
                <w:rFonts w:ascii="Times New Roman" w:hAnsi="Times New Roman"/>
                <w:i/>
                <w:color w:val="000000"/>
                <w:sz w:val="28"/>
                <w:szCs w:val="28"/>
              </w:rPr>
              <w:t>письменный опрос, тестирование)</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EE7D20" w:rsidRPr="00EE7D20" w:rsidRDefault="000270F7" w:rsidP="00EE7D20">
            <w:pPr>
              <w:pStyle w:val="a3"/>
              <w:numPr>
                <w:ilvl w:val="0"/>
                <w:numId w:val="36"/>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Закрепление теоретического материала</w:t>
            </w:r>
          </w:p>
          <w:p w:rsidR="00EE7D20" w:rsidRPr="00E417E9" w:rsidRDefault="00EE7D20" w:rsidP="00EE7D20">
            <w:pPr>
              <w:spacing w:after="0" w:line="240" w:lineRule="auto"/>
              <w:jc w:val="both"/>
              <w:rPr>
                <w:rFonts w:ascii="Times New Roman" w:hAnsi="Times New Roman"/>
                <w:i/>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w:t>
            </w:r>
            <w:r w:rsidRPr="00E417E9">
              <w:rPr>
                <w:rFonts w:ascii="Times New Roman" w:hAnsi="Times New Roman"/>
                <w:i/>
                <w:color w:val="000000"/>
                <w:sz w:val="28"/>
                <w:szCs w:val="28"/>
              </w:rPr>
              <w:t>- устный опрос, собеседование, тестирование</w:t>
            </w:r>
            <w:r>
              <w:rPr>
                <w:rFonts w:ascii="Times New Roman" w:hAnsi="Times New Roman"/>
                <w:i/>
                <w:color w:val="000000"/>
                <w:sz w:val="28"/>
                <w:szCs w:val="28"/>
              </w:rPr>
              <w:t>, доклад</w:t>
            </w:r>
          </w:p>
          <w:p w:rsidR="00EE7D20" w:rsidRPr="00EE7D20" w:rsidRDefault="00EE7D20" w:rsidP="00EE7D20">
            <w:pPr>
              <w:spacing w:after="0" w:line="240" w:lineRule="auto"/>
              <w:jc w:val="both"/>
              <w:rPr>
                <w:rFonts w:ascii="Times New Roman" w:hAnsi="Times New Roman"/>
                <w:i/>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Вопросы:</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эпикондилита.</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серозного и гнойного бурсита.</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периартрита</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кисты Бейкера.</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остеофита пяточной кости.</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остеоартрозов крупных суставов. Показания для эндопротезирования суставов. Техника пункции суставов.</w:t>
            </w:r>
          </w:p>
          <w:p w:rsidR="00CE7E58" w:rsidRPr="00430A7C"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t>Клиника, диагностика и лечение контрактуры Дюпюитрена, болезни Де Кервена. Остеохондропатии.</w:t>
            </w:r>
          </w:p>
          <w:p w:rsidR="00CE7E58" w:rsidRDefault="00CE7E58" w:rsidP="00CE7E58">
            <w:pPr>
              <w:pStyle w:val="a3"/>
              <w:numPr>
                <w:ilvl w:val="0"/>
                <w:numId w:val="9"/>
              </w:numPr>
              <w:autoSpaceDE w:val="0"/>
              <w:autoSpaceDN w:val="0"/>
              <w:adjustRightInd w:val="0"/>
              <w:spacing w:after="0" w:line="240" w:lineRule="auto"/>
              <w:ind w:left="426" w:hanging="284"/>
              <w:jc w:val="both"/>
              <w:rPr>
                <w:rFonts w:ascii="Times New Roman" w:hAnsi="Times New Roman"/>
                <w:color w:val="000000"/>
                <w:sz w:val="24"/>
                <w:szCs w:val="24"/>
                <w:lang w:eastAsia="ru-RU"/>
              </w:rPr>
            </w:pPr>
            <w:r w:rsidRPr="00430A7C">
              <w:rPr>
                <w:rFonts w:ascii="Times New Roman" w:hAnsi="Times New Roman"/>
                <w:color w:val="000000"/>
                <w:sz w:val="24"/>
                <w:szCs w:val="24"/>
                <w:lang w:eastAsia="ru-RU"/>
              </w:rPr>
              <w:lastRenderedPageBreak/>
              <w:t>Клиника, диагностика и лечение вросшего ногтя.</w:t>
            </w:r>
          </w:p>
          <w:p w:rsidR="000270F7" w:rsidRDefault="000270F7" w:rsidP="000270F7">
            <w:pPr>
              <w:spacing w:after="0" w:line="240" w:lineRule="auto"/>
              <w:ind w:firstLine="709"/>
              <w:jc w:val="both"/>
              <w:rPr>
                <w:rFonts w:ascii="Times New Roman" w:hAnsi="Times New Roman"/>
                <w:i/>
                <w:color w:val="000000"/>
                <w:sz w:val="28"/>
                <w:szCs w:val="28"/>
              </w:rPr>
            </w:pPr>
          </w:p>
          <w:p w:rsidR="007B386B" w:rsidRPr="007B386B" w:rsidRDefault="007B386B" w:rsidP="007B386B">
            <w:pPr>
              <w:widowControl w:val="0"/>
              <w:autoSpaceDE w:val="0"/>
              <w:autoSpaceDN w:val="0"/>
              <w:adjustRightInd w:val="0"/>
              <w:spacing w:after="0" w:line="240" w:lineRule="auto"/>
              <w:jc w:val="both"/>
              <w:rPr>
                <w:rFonts w:ascii="Times New Roman" w:hAnsi="Times New Roman"/>
                <w:color w:val="000000"/>
                <w:sz w:val="28"/>
                <w:szCs w:val="28"/>
                <w:u w:val="single"/>
              </w:rPr>
            </w:pPr>
            <w:r w:rsidRPr="007B386B">
              <w:rPr>
                <w:rFonts w:ascii="Times New Roman" w:hAnsi="Times New Roman"/>
                <w:color w:val="000000"/>
                <w:sz w:val="28"/>
                <w:szCs w:val="28"/>
                <w:u w:val="single"/>
              </w:rPr>
              <w:t>Тестовые задания</w:t>
            </w:r>
          </w:p>
          <w:p w:rsidR="007B386B" w:rsidRPr="007B386B" w:rsidRDefault="007B386B" w:rsidP="007B386B">
            <w:pPr>
              <w:pStyle w:val="af0"/>
              <w:ind w:left="2138"/>
              <w:rPr>
                <w:rFonts w:ascii="Times New Roman" w:hAnsi="Times New Roman"/>
                <w:sz w:val="24"/>
                <w:szCs w:val="24"/>
              </w:rPr>
            </w:pPr>
          </w:p>
          <w:p w:rsidR="007B386B" w:rsidRPr="007B386B" w:rsidRDefault="007B386B" w:rsidP="007B386B">
            <w:pPr>
              <w:pStyle w:val="af0"/>
              <w:jc w:val="both"/>
              <w:rPr>
                <w:sz w:val="24"/>
                <w:szCs w:val="24"/>
              </w:rPr>
            </w:pPr>
            <w:r w:rsidRPr="007B386B">
              <w:rPr>
                <w:rFonts w:ascii="Times New Roman" w:hAnsi="Times New Roman"/>
                <w:sz w:val="24"/>
                <w:szCs w:val="24"/>
              </w:rPr>
              <w:t>1. Больному с посттравматическим остеоартрозом коленного сустава мелоксикам назначают в дозе:</w:t>
            </w:r>
          </w:p>
          <w:p w:rsidR="007B386B" w:rsidRPr="007B386B" w:rsidRDefault="007B386B" w:rsidP="007B386B">
            <w:pPr>
              <w:pStyle w:val="af0"/>
              <w:ind w:left="1134"/>
              <w:rPr>
                <w:sz w:val="24"/>
                <w:szCs w:val="24"/>
              </w:rPr>
            </w:pPr>
            <w:r w:rsidRPr="007B386B">
              <w:rPr>
                <w:rFonts w:ascii="Times New Roman" w:hAnsi="Times New Roman"/>
                <w:sz w:val="24"/>
                <w:szCs w:val="24"/>
              </w:rPr>
              <w:t>1. 15 мг 1 раз в день</w:t>
            </w:r>
          </w:p>
          <w:p w:rsidR="007B386B" w:rsidRPr="007B386B" w:rsidRDefault="007B386B" w:rsidP="007B386B">
            <w:pPr>
              <w:pStyle w:val="af0"/>
              <w:ind w:left="1134"/>
              <w:rPr>
                <w:sz w:val="24"/>
                <w:szCs w:val="24"/>
              </w:rPr>
            </w:pPr>
            <w:r w:rsidRPr="007B386B">
              <w:rPr>
                <w:rFonts w:ascii="Times New Roman" w:hAnsi="Times New Roman"/>
                <w:sz w:val="24"/>
                <w:szCs w:val="24"/>
              </w:rPr>
              <w:t>2. 100 мг 2 раза в день</w:t>
            </w:r>
          </w:p>
          <w:p w:rsidR="007B386B" w:rsidRPr="007B386B" w:rsidRDefault="007B386B" w:rsidP="007B386B">
            <w:pPr>
              <w:pStyle w:val="af0"/>
              <w:ind w:left="1134"/>
              <w:rPr>
                <w:sz w:val="24"/>
                <w:szCs w:val="24"/>
              </w:rPr>
            </w:pPr>
            <w:r w:rsidRPr="007B386B">
              <w:rPr>
                <w:rFonts w:ascii="Times New Roman" w:hAnsi="Times New Roman"/>
                <w:sz w:val="24"/>
                <w:szCs w:val="24"/>
              </w:rPr>
              <w:t>3. 8 мг 2 раза в день</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400 мг 2 раза в день</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2. Основной метод лечения гнойного препателлярного бурсита:</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анттибиотикотерапия</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пункция сумки</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вскрытие, дренирование сумки</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дезинтоксикационная терапия</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3. Основной метод лечения серозного бурсита</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атибиотикотерапия</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пункция сумки, введение в полость бетаметазона</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вскрытие, дренирование сумки</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дезинтоксикационная терапия</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4. Киста Бейкера локализуется:</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в подколенной ямке</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в яичниках</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в головном мозге</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в области локтевого сустава</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5. Показаниями для эндопротезирования суставов является:</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 xml:space="preserve">1. остеоартроз </w:t>
            </w:r>
            <w:r w:rsidRPr="007B386B">
              <w:rPr>
                <w:rFonts w:ascii="Times New Roman" w:hAnsi="Times New Roman"/>
                <w:sz w:val="24"/>
                <w:szCs w:val="24"/>
                <w:lang w:val="en-US"/>
              </w:rPr>
              <w:t>I</w:t>
            </w:r>
            <w:r w:rsidRPr="007B386B">
              <w:rPr>
                <w:rFonts w:ascii="Times New Roman" w:hAnsi="Times New Roman"/>
                <w:sz w:val="24"/>
                <w:szCs w:val="24"/>
              </w:rPr>
              <w:t xml:space="preserve"> </w:t>
            </w:r>
            <w:r w:rsidRPr="007B386B">
              <w:rPr>
                <w:rFonts w:ascii="Times New Roman" w:hAnsi="Times New Roman"/>
                <w:sz w:val="24"/>
                <w:szCs w:val="24"/>
                <w:lang w:val="en-US"/>
              </w:rPr>
              <w:t>c</w:t>
            </w:r>
            <w:r w:rsidRPr="007B386B">
              <w:rPr>
                <w:rFonts w:ascii="Times New Roman" w:hAnsi="Times New Roman"/>
                <w:sz w:val="24"/>
                <w:szCs w:val="24"/>
              </w:rPr>
              <w:t>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 xml:space="preserve">2. остеоартроз </w:t>
            </w:r>
            <w:r w:rsidRPr="007B386B">
              <w:rPr>
                <w:rFonts w:ascii="Times New Roman" w:hAnsi="Times New Roman"/>
                <w:sz w:val="24"/>
                <w:szCs w:val="24"/>
                <w:lang w:val="en-US"/>
              </w:rPr>
              <w:t>II</w:t>
            </w:r>
            <w:r w:rsidRPr="007B386B">
              <w:rPr>
                <w:rFonts w:ascii="Times New Roman" w:hAnsi="Times New Roman"/>
                <w:sz w:val="24"/>
                <w:szCs w:val="24"/>
              </w:rPr>
              <w:t xml:space="preserve"> ст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 xml:space="preserve">3. остеоартроз </w:t>
            </w:r>
            <w:r w:rsidRPr="007B386B">
              <w:rPr>
                <w:rFonts w:ascii="Times New Roman" w:hAnsi="Times New Roman"/>
                <w:sz w:val="24"/>
                <w:szCs w:val="24"/>
                <w:lang w:val="en-US"/>
              </w:rPr>
              <w:t>III</w:t>
            </w:r>
            <w:r w:rsidRPr="007B386B">
              <w:rPr>
                <w:rFonts w:ascii="Times New Roman" w:hAnsi="Times New Roman"/>
                <w:sz w:val="24"/>
                <w:szCs w:val="24"/>
              </w:rPr>
              <w:t xml:space="preserve"> ст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 xml:space="preserve">4. остеоартроз </w:t>
            </w:r>
            <w:r w:rsidRPr="007B386B">
              <w:rPr>
                <w:rFonts w:ascii="Times New Roman" w:hAnsi="Times New Roman"/>
                <w:sz w:val="24"/>
                <w:szCs w:val="24"/>
                <w:lang w:val="en-US"/>
              </w:rPr>
              <w:t>IV</w:t>
            </w:r>
            <w:r w:rsidRPr="007B386B">
              <w:rPr>
                <w:rFonts w:ascii="Times New Roman" w:hAnsi="Times New Roman"/>
                <w:sz w:val="24"/>
                <w:szCs w:val="24"/>
              </w:rPr>
              <w:t xml:space="preserve"> ст</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6. Пациенту с периартритом коленного сустава назначен ибупрофен. К какой группе препаратов относят ибупрофен?</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антибиотик</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НПВС</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антигистаминный препарат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антикоагулянт</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7. Пациенту с эпикондилитом назначен ибупрофен, его суточная доза составляет?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2,5-5 мг</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1200 мг</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400 мг 2 раза</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100 мг 2 раза</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t>8. Пациенту с серозным бурситом назначен ацеклофенак. К какой группе препаратов относят ацеклофенак?</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антибиотик</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НПВС</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антигистаминный препарат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антикоагулянт</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9. Пациенту с серозным бурситом назначен ацеклофенак, его суточная доза составляет?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2,5-5 мг</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1200 мг</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400 мг 2 раза</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100 мг 2 раза</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 xml:space="preserve"> 10. Пациент с остеоартрозом </w:t>
            </w:r>
            <w:r w:rsidRPr="007B386B">
              <w:rPr>
                <w:rFonts w:ascii="Times New Roman" w:hAnsi="Times New Roman"/>
                <w:sz w:val="24"/>
                <w:szCs w:val="24"/>
                <w:lang w:val="en-US"/>
              </w:rPr>
              <w:t>IV</w:t>
            </w:r>
            <w:r w:rsidRPr="007B386B">
              <w:rPr>
                <w:rFonts w:ascii="Times New Roman" w:hAnsi="Times New Roman"/>
                <w:sz w:val="24"/>
                <w:szCs w:val="24"/>
              </w:rPr>
              <w:t xml:space="preserve"> ст направляется на оперативное лечение. Какую </w:t>
            </w:r>
            <w:r w:rsidRPr="007B386B">
              <w:rPr>
                <w:rFonts w:ascii="Times New Roman" w:hAnsi="Times New Roman"/>
                <w:sz w:val="24"/>
                <w:szCs w:val="24"/>
              </w:rPr>
              <w:lastRenderedPageBreak/>
              <w:t>учетную форму заполнит хирург для направления на госпитализацию?</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1. 025/у</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2. 030/у</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3. 057/у</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4. 027/у</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 xml:space="preserve">11. Пациенту трудоспособного возраста с остеоартрозом </w:t>
            </w:r>
            <w:r w:rsidRPr="007B386B">
              <w:rPr>
                <w:rFonts w:ascii="Times New Roman" w:hAnsi="Times New Roman"/>
                <w:sz w:val="24"/>
                <w:szCs w:val="24"/>
                <w:lang w:val="en-US"/>
              </w:rPr>
              <w:t>IV</w:t>
            </w:r>
            <w:r w:rsidRPr="007B386B">
              <w:rPr>
                <w:rFonts w:ascii="Times New Roman" w:hAnsi="Times New Roman"/>
                <w:sz w:val="24"/>
                <w:szCs w:val="24"/>
              </w:rPr>
              <w:t xml:space="preserve"> ст. выполнили эндопротезирование правого тазобедренного сустава. Трудовой прогноз его – благоприятный. Пациент будет находится на листке нетрудоспособности:</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1. 15 дней</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2. 2 месяца</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3. 4 месяца</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4. 10 месяцев</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12. Пациенту с серозным бурситом выполнили пункцию бурсы с аспирацией содержимого и в полость сумки ввели бетаметазон. К какой группе препаратов относят бетаметазон?</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антибиотик</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НПВС</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антигистаминный препарат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глюкокортикостероид</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13. Пациенту с эпикондилиом правого локтевого сустава назначен лорноксикам. К какой группе препаратов относят лорноксикам?</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антибиотик</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НПВС</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антигистаминный препарат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антикоагулянт</w:t>
            </w:r>
          </w:p>
          <w:p w:rsidR="007B386B" w:rsidRPr="007B386B" w:rsidRDefault="007B386B" w:rsidP="007B386B">
            <w:pPr>
              <w:pStyle w:val="af0"/>
              <w:jc w:val="both"/>
              <w:rPr>
                <w:rFonts w:ascii="Times New Roman" w:hAnsi="Times New Roman"/>
                <w:sz w:val="24"/>
                <w:szCs w:val="24"/>
              </w:rPr>
            </w:pPr>
            <w:r w:rsidRPr="007B386B">
              <w:rPr>
                <w:rFonts w:ascii="Times New Roman" w:hAnsi="Times New Roman"/>
                <w:sz w:val="24"/>
                <w:szCs w:val="24"/>
              </w:rPr>
              <w:t>14. Пациенту с остеоартрозом коленного сустава назначен лорноксикам. В какой суточной дозе назначают лорноксикам?</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1. 2,5-5 мг</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2. 8 мг 2 раза</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3. 100 мг 2 раза</w:t>
            </w:r>
          </w:p>
          <w:p w:rsidR="007B386B" w:rsidRPr="007B386B" w:rsidRDefault="007B386B" w:rsidP="007B386B">
            <w:pPr>
              <w:pStyle w:val="af0"/>
              <w:ind w:left="1134"/>
              <w:jc w:val="both"/>
              <w:rPr>
                <w:rFonts w:ascii="Times New Roman" w:hAnsi="Times New Roman"/>
                <w:sz w:val="24"/>
                <w:szCs w:val="24"/>
              </w:rPr>
            </w:pPr>
            <w:r w:rsidRPr="007B386B">
              <w:rPr>
                <w:rFonts w:ascii="Times New Roman" w:hAnsi="Times New Roman"/>
                <w:sz w:val="24"/>
                <w:szCs w:val="24"/>
              </w:rPr>
              <w:t xml:space="preserve">4. 1200 мг </w:t>
            </w:r>
          </w:p>
          <w:p w:rsidR="007B386B" w:rsidRPr="007B386B" w:rsidRDefault="007B386B" w:rsidP="007B386B">
            <w:pPr>
              <w:pStyle w:val="af0"/>
              <w:jc w:val="both"/>
              <w:rPr>
                <w:sz w:val="24"/>
                <w:szCs w:val="24"/>
              </w:rPr>
            </w:pPr>
            <w:r w:rsidRPr="007B386B">
              <w:rPr>
                <w:rFonts w:ascii="Times New Roman" w:hAnsi="Times New Roman"/>
                <w:sz w:val="24"/>
                <w:szCs w:val="24"/>
              </w:rPr>
              <w:t>15. Больному после вскрытия гнойного бурсита назначен цефтриаксон. К какой группе препаратов относят цефтриаксон?</w:t>
            </w:r>
          </w:p>
          <w:p w:rsidR="007B386B" w:rsidRPr="007B386B" w:rsidRDefault="007B386B" w:rsidP="007B386B">
            <w:pPr>
              <w:pStyle w:val="af0"/>
              <w:ind w:left="1134"/>
              <w:rPr>
                <w:sz w:val="24"/>
                <w:szCs w:val="24"/>
              </w:rPr>
            </w:pPr>
            <w:r w:rsidRPr="007B386B">
              <w:rPr>
                <w:rFonts w:ascii="Times New Roman" w:hAnsi="Times New Roman"/>
                <w:sz w:val="24"/>
                <w:szCs w:val="24"/>
              </w:rPr>
              <w:t xml:space="preserve">1. антигистаминный препарат </w:t>
            </w:r>
          </w:p>
          <w:p w:rsidR="007B386B" w:rsidRPr="007B386B" w:rsidRDefault="007B386B" w:rsidP="007B386B">
            <w:pPr>
              <w:pStyle w:val="af0"/>
              <w:ind w:left="1134"/>
              <w:rPr>
                <w:sz w:val="24"/>
                <w:szCs w:val="24"/>
              </w:rPr>
            </w:pPr>
            <w:r w:rsidRPr="007B386B">
              <w:rPr>
                <w:rFonts w:ascii="Times New Roman" w:hAnsi="Times New Roman"/>
                <w:sz w:val="24"/>
                <w:szCs w:val="24"/>
              </w:rPr>
              <w:t>2. антибиотик группы макролидов</w:t>
            </w:r>
          </w:p>
          <w:p w:rsidR="007B386B" w:rsidRPr="007B386B" w:rsidRDefault="007B386B" w:rsidP="007B386B">
            <w:pPr>
              <w:pStyle w:val="af0"/>
              <w:ind w:left="1134"/>
              <w:rPr>
                <w:sz w:val="24"/>
                <w:szCs w:val="24"/>
              </w:rPr>
            </w:pPr>
            <w:r w:rsidRPr="007B386B">
              <w:rPr>
                <w:rFonts w:ascii="Times New Roman" w:hAnsi="Times New Roman"/>
                <w:sz w:val="24"/>
                <w:szCs w:val="24"/>
              </w:rPr>
              <w:t>3. антибиотик группы бета-лактамов</w:t>
            </w:r>
          </w:p>
          <w:p w:rsidR="007B386B" w:rsidRPr="007B386B" w:rsidRDefault="007B386B" w:rsidP="007B386B">
            <w:pPr>
              <w:pStyle w:val="af0"/>
              <w:ind w:left="1134"/>
              <w:rPr>
                <w:sz w:val="24"/>
                <w:szCs w:val="24"/>
              </w:rPr>
            </w:pPr>
            <w:r w:rsidRPr="007B386B">
              <w:rPr>
                <w:rFonts w:ascii="Times New Roman" w:hAnsi="Times New Roman"/>
                <w:sz w:val="24"/>
                <w:szCs w:val="24"/>
              </w:rPr>
              <w:t>4. антибиотик группы фторхинолонов</w:t>
            </w:r>
          </w:p>
          <w:p w:rsidR="007B386B" w:rsidRPr="007B386B" w:rsidRDefault="007B386B" w:rsidP="007B386B">
            <w:pPr>
              <w:pStyle w:val="af0"/>
              <w:jc w:val="both"/>
              <w:rPr>
                <w:sz w:val="24"/>
                <w:szCs w:val="24"/>
              </w:rPr>
            </w:pPr>
            <w:r w:rsidRPr="007B386B">
              <w:rPr>
                <w:rFonts w:ascii="Times New Roman" w:hAnsi="Times New Roman"/>
                <w:sz w:val="24"/>
                <w:szCs w:val="24"/>
              </w:rPr>
              <w:t>17. Больному после вскрытия гнойного бурсита назначен ципрофлоксацин. К какой группе препаратов относят ципрофлоксацин?</w:t>
            </w:r>
          </w:p>
          <w:p w:rsidR="007B386B" w:rsidRPr="007B386B" w:rsidRDefault="007B386B" w:rsidP="007B386B">
            <w:pPr>
              <w:pStyle w:val="af0"/>
              <w:ind w:left="1134"/>
              <w:rPr>
                <w:sz w:val="24"/>
                <w:szCs w:val="24"/>
              </w:rPr>
            </w:pPr>
            <w:r w:rsidRPr="007B386B">
              <w:rPr>
                <w:rFonts w:ascii="Times New Roman" w:hAnsi="Times New Roman"/>
                <w:sz w:val="24"/>
                <w:szCs w:val="24"/>
              </w:rPr>
              <w:t xml:space="preserve">1. антигистаминный препарат </w:t>
            </w:r>
          </w:p>
          <w:p w:rsidR="007B386B" w:rsidRPr="007B386B" w:rsidRDefault="007B386B" w:rsidP="007B386B">
            <w:pPr>
              <w:pStyle w:val="af0"/>
              <w:ind w:left="1134"/>
              <w:rPr>
                <w:sz w:val="24"/>
                <w:szCs w:val="24"/>
              </w:rPr>
            </w:pPr>
            <w:r w:rsidRPr="007B386B">
              <w:rPr>
                <w:rFonts w:ascii="Times New Roman" w:hAnsi="Times New Roman"/>
                <w:sz w:val="24"/>
                <w:szCs w:val="24"/>
              </w:rPr>
              <w:t>2. антибиотик группы макролидов</w:t>
            </w:r>
          </w:p>
          <w:p w:rsidR="007B386B" w:rsidRPr="007B386B" w:rsidRDefault="007B386B" w:rsidP="007B386B">
            <w:pPr>
              <w:pStyle w:val="af0"/>
              <w:ind w:left="1134"/>
              <w:rPr>
                <w:sz w:val="24"/>
                <w:szCs w:val="24"/>
              </w:rPr>
            </w:pPr>
            <w:r w:rsidRPr="007B386B">
              <w:rPr>
                <w:rFonts w:ascii="Times New Roman" w:hAnsi="Times New Roman"/>
                <w:sz w:val="24"/>
                <w:szCs w:val="24"/>
              </w:rPr>
              <w:t>3. антибиотик группы бета-лактамов</w:t>
            </w:r>
          </w:p>
          <w:p w:rsidR="007B386B" w:rsidRPr="007B386B" w:rsidRDefault="007B386B" w:rsidP="007B386B">
            <w:pPr>
              <w:pStyle w:val="af0"/>
              <w:ind w:left="1134"/>
              <w:rPr>
                <w:sz w:val="24"/>
                <w:szCs w:val="24"/>
              </w:rPr>
            </w:pPr>
            <w:r w:rsidRPr="007B386B">
              <w:rPr>
                <w:rFonts w:ascii="Times New Roman" w:hAnsi="Times New Roman"/>
                <w:sz w:val="24"/>
                <w:szCs w:val="24"/>
              </w:rPr>
              <w:t>4. антибиотик группы фторхинолонов</w:t>
            </w:r>
          </w:p>
          <w:p w:rsidR="007B386B" w:rsidRPr="007B386B" w:rsidRDefault="007B386B" w:rsidP="007B386B">
            <w:pPr>
              <w:pStyle w:val="af0"/>
              <w:jc w:val="both"/>
              <w:rPr>
                <w:sz w:val="24"/>
                <w:szCs w:val="24"/>
              </w:rPr>
            </w:pPr>
            <w:r w:rsidRPr="007B386B">
              <w:rPr>
                <w:rFonts w:ascii="Times New Roman" w:hAnsi="Times New Roman"/>
                <w:sz w:val="24"/>
                <w:szCs w:val="24"/>
              </w:rPr>
              <w:t>18. Больному после вскрытия гнойного бурсита назначен азитромицин. К какой группе препаратов относят азитромицин?</w:t>
            </w:r>
          </w:p>
          <w:p w:rsidR="007B386B" w:rsidRPr="007B386B" w:rsidRDefault="007B386B" w:rsidP="007B386B">
            <w:pPr>
              <w:pStyle w:val="af0"/>
              <w:ind w:left="1134"/>
              <w:rPr>
                <w:sz w:val="24"/>
                <w:szCs w:val="24"/>
              </w:rPr>
            </w:pPr>
            <w:r w:rsidRPr="007B386B">
              <w:rPr>
                <w:rFonts w:ascii="Times New Roman" w:hAnsi="Times New Roman"/>
                <w:sz w:val="24"/>
                <w:szCs w:val="24"/>
              </w:rPr>
              <w:t xml:space="preserve">1. антигистаминный препарат </w:t>
            </w:r>
          </w:p>
          <w:p w:rsidR="007B386B" w:rsidRPr="007B386B" w:rsidRDefault="007B386B" w:rsidP="007B386B">
            <w:pPr>
              <w:pStyle w:val="af0"/>
              <w:ind w:left="1134"/>
              <w:rPr>
                <w:sz w:val="24"/>
                <w:szCs w:val="24"/>
              </w:rPr>
            </w:pPr>
            <w:r w:rsidRPr="007B386B">
              <w:rPr>
                <w:rFonts w:ascii="Times New Roman" w:hAnsi="Times New Roman"/>
                <w:sz w:val="24"/>
                <w:szCs w:val="24"/>
              </w:rPr>
              <w:t>2. антибиотик группы макролидов</w:t>
            </w:r>
          </w:p>
          <w:p w:rsidR="007B386B" w:rsidRPr="007B386B" w:rsidRDefault="007B386B" w:rsidP="007B386B">
            <w:pPr>
              <w:pStyle w:val="af0"/>
              <w:ind w:left="1134"/>
              <w:rPr>
                <w:sz w:val="24"/>
                <w:szCs w:val="24"/>
              </w:rPr>
            </w:pPr>
            <w:r w:rsidRPr="007B386B">
              <w:rPr>
                <w:rFonts w:ascii="Times New Roman" w:hAnsi="Times New Roman"/>
                <w:sz w:val="24"/>
                <w:szCs w:val="24"/>
              </w:rPr>
              <w:t>3. антибиотик группы бета-лактамов</w:t>
            </w:r>
          </w:p>
          <w:p w:rsidR="007B386B" w:rsidRPr="007B386B" w:rsidRDefault="007B386B" w:rsidP="007B386B">
            <w:pPr>
              <w:pStyle w:val="af0"/>
              <w:ind w:left="1134"/>
              <w:rPr>
                <w:sz w:val="24"/>
                <w:szCs w:val="24"/>
              </w:rPr>
            </w:pPr>
            <w:r w:rsidRPr="007B386B">
              <w:rPr>
                <w:rFonts w:ascii="Times New Roman" w:hAnsi="Times New Roman"/>
                <w:sz w:val="24"/>
                <w:szCs w:val="24"/>
              </w:rPr>
              <w:t>4. антибиотик группы фторхинолонов</w:t>
            </w:r>
          </w:p>
          <w:p w:rsidR="007B386B" w:rsidRPr="007B386B" w:rsidRDefault="007B386B" w:rsidP="007B386B">
            <w:pPr>
              <w:pStyle w:val="af0"/>
              <w:jc w:val="both"/>
              <w:rPr>
                <w:sz w:val="24"/>
                <w:szCs w:val="24"/>
              </w:rPr>
            </w:pPr>
            <w:r w:rsidRPr="007B386B">
              <w:rPr>
                <w:rFonts w:ascii="Times New Roman" w:hAnsi="Times New Roman"/>
                <w:sz w:val="24"/>
                <w:szCs w:val="24"/>
              </w:rPr>
              <w:t>19. Больному после вскрытия гнойного бурсита цефтриаксон назначают в дозе:</w:t>
            </w:r>
          </w:p>
          <w:p w:rsidR="007B386B" w:rsidRPr="007B386B" w:rsidRDefault="007B386B" w:rsidP="007B386B">
            <w:pPr>
              <w:pStyle w:val="af0"/>
              <w:ind w:left="1134"/>
              <w:rPr>
                <w:sz w:val="24"/>
                <w:szCs w:val="24"/>
              </w:rPr>
            </w:pPr>
            <w:r w:rsidRPr="007B386B">
              <w:rPr>
                <w:rFonts w:ascii="Times New Roman" w:hAnsi="Times New Roman"/>
                <w:sz w:val="24"/>
                <w:szCs w:val="24"/>
              </w:rPr>
              <w:t>1. 1 гр в день</w:t>
            </w:r>
          </w:p>
          <w:p w:rsidR="007B386B" w:rsidRPr="007B386B" w:rsidRDefault="007B386B" w:rsidP="007B386B">
            <w:pPr>
              <w:pStyle w:val="af0"/>
              <w:ind w:left="1134"/>
              <w:rPr>
                <w:sz w:val="24"/>
                <w:szCs w:val="24"/>
              </w:rPr>
            </w:pPr>
            <w:r w:rsidRPr="007B386B">
              <w:rPr>
                <w:rFonts w:ascii="Times New Roman" w:hAnsi="Times New Roman"/>
                <w:sz w:val="24"/>
                <w:szCs w:val="24"/>
              </w:rPr>
              <w:t>2. 2,5 мг в день</w:t>
            </w:r>
          </w:p>
          <w:p w:rsidR="007B386B" w:rsidRPr="007B386B" w:rsidRDefault="007B386B" w:rsidP="007B386B">
            <w:pPr>
              <w:pStyle w:val="af0"/>
              <w:ind w:left="1134"/>
              <w:rPr>
                <w:sz w:val="24"/>
                <w:szCs w:val="24"/>
              </w:rPr>
            </w:pPr>
            <w:r w:rsidRPr="007B386B">
              <w:rPr>
                <w:rFonts w:ascii="Times New Roman" w:hAnsi="Times New Roman"/>
                <w:sz w:val="24"/>
                <w:szCs w:val="24"/>
              </w:rPr>
              <w:t>3. 10 мг в день</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4. 100 мг дважды в день</w:t>
            </w:r>
          </w:p>
          <w:p w:rsidR="007B386B" w:rsidRPr="007B386B" w:rsidRDefault="007B386B" w:rsidP="007B386B">
            <w:pPr>
              <w:pStyle w:val="af0"/>
              <w:rPr>
                <w:rFonts w:ascii="Times New Roman" w:hAnsi="Times New Roman"/>
                <w:sz w:val="24"/>
                <w:szCs w:val="24"/>
              </w:rPr>
            </w:pPr>
            <w:r w:rsidRPr="007B386B">
              <w:rPr>
                <w:rFonts w:ascii="Times New Roman" w:hAnsi="Times New Roman"/>
                <w:sz w:val="24"/>
                <w:szCs w:val="24"/>
              </w:rPr>
              <w:lastRenderedPageBreak/>
              <w:t>20. У больного вросший ноготь, хирург планирует выполнить удаление ногтевой пластины. Какой метод анестезии используют?</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1. инфильтрационная</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2. по Оберсту-Лукашевичу</w:t>
            </w:r>
          </w:p>
          <w:p w:rsidR="007B386B" w:rsidRPr="007B386B" w:rsidRDefault="007B386B" w:rsidP="007B386B">
            <w:pPr>
              <w:pStyle w:val="af0"/>
              <w:ind w:left="1134"/>
              <w:rPr>
                <w:rFonts w:ascii="Times New Roman" w:hAnsi="Times New Roman"/>
                <w:sz w:val="24"/>
                <w:szCs w:val="24"/>
              </w:rPr>
            </w:pPr>
            <w:r w:rsidRPr="007B386B">
              <w:rPr>
                <w:rFonts w:ascii="Times New Roman" w:hAnsi="Times New Roman"/>
                <w:sz w:val="24"/>
                <w:szCs w:val="24"/>
              </w:rPr>
              <w:t>3. спинальная анестезия</w:t>
            </w:r>
          </w:p>
          <w:p w:rsidR="007B386B" w:rsidRPr="007B386B" w:rsidRDefault="007B386B" w:rsidP="007B386B">
            <w:pPr>
              <w:pStyle w:val="af0"/>
              <w:ind w:left="1134"/>
              <w:rPr>
                <w:sz w:val="24"/>
                <w:szCs w:val="24"/>
              </w:rPr>
            </w:pPr>
            <w:r w:rsidRPr="007B386B">
              <w:rPr>
                <w:rFonts w:ascii="Times New Roman" w:hAnsi="Times New Roman"/>
                <w:sz w:val="24"/>
                <w:szCs w:val="24"/>
              </w:rPr>
              <w:t>4. наркоз</w:t>
            </w:r>
          </w:p>
          <w:p w:rsidR="007B386B" w:rsidRDefault="007B386B" w:rsidP="000270F7">
            <w:pPr>
              <w:spacing w:after="0" w:line="240" w:lineRule="auto"/>
              <w:ind w:firstLine="709"/>
              <w:jc w:val="both"/>
              <w:rPr>
                <w:rFonts w:ascii="Times New Roman" w:hAnsi="Times New Roman"/>
                <w:i/>
                <w:color w:val="000000"/>
                <w:sz w:val="28"/>
                <w:szCs w:val="28"/>
              </w:rPr>
            </w:pPr>
          </w:p>
          <w:p w:rsidR="007B386B" w:rsidRPr="00321A77" w:rsidRDefault="007B386B" w:rsidP="000270F7">
            <w:pPr>
              <w:spacing w:after="0" w:line="240" w:lineRule="auto"/>
              <w:ind w:firstLine="709"/>
              <w:jc w:val="both"/>
              <w:rPr>
                <w:rFonts w:ascii="Times New Roman" w:hAnsi="Times New Roman"/>
                <w:i/>
                <w:color w:val="000000"/>
                <w:sz w:val="28"/>
                <w:szCs w:val="28"/>
              </w:rPr>
            </w:pPr>
          </w:p>
          <w:p w:rsidR="000270F7" w:rsidRPr="00EE7D20" w:rsidRDefault="000270F7" w:rsidP="00EE7D20">
            <w:pPr>
              <w:pStyle w:val="a3"/>
              <w:numPr>
                <w:ilvl w:val="0"/>
                <w:numId w:val="36"/>
              </w:numPr>
              <w:spacing w:after="0" w:line="240" w:lineRule="auto"/>
              <w:jc w:val="both"/>
              <w:rPr>
                <w:rFonts w:ascii="Times New Roman" w:hAnsi="Times New Roman"/>
                <w:color w:val="000000"/>
                <w:sz w:val="28"/>
                <w:szCs w:val="28"/>
              </w:rPr>
            </w:pPr>
            <w:r w:rsidRPr="00EE7D20">
              <w:rPr>
                <w:rFonts w:ascii="Times New Roman" w:hAnsi="Times New Roman"/>
                <w:color w:val="000000"/>
                <w:sz w:val="28"/>
                <w:szCs w:val="28"/>
              </w:rPr>
              <w:t>Отработка практических умений и навыков</w:t>
            </w:r>
          </w:p>
          <w:p w:rsidR="00EE7D20" w:rsidRPr="00EE7D20" w:rsidRDefault="00EE7D20" w:rsidP="00EE7D20">
            <w:pPr>
              <w:spacing w:after="0" w:line="240" w:lineRule="auto"/>
              <w:jc w:val="both"/>
              <w:rPr>
                <w:rFonts w:ascii="Times New Roman" w:hAnsi="Times New Roman"/>
                <w:color w:val="000000"/>
                <w:sz w:val="28"/>
                <w:szCs w:val="28"/>
              </w:rPr>
            </w:pPr>
            <w:r w:rsidRPr="00E417E9">
              <w:rPr>
                <w:rFonts w:ascii="Times New Roman" w:hAnsi="Times New Roman"/>
                <w:i/>
                <w:color w:val="000000"/>
                <w:sz w:val="28"/>
                <w:szCs w:val="28"/>
              </w:rPr>
              <w:t>Формы организации учебной деятельности</w:t>
            </w:r>
            <w:r>
              <w:rPr>
                <w:rFonts w:ascii="Times New Roman" w:hAnsi="Times New Roman"/>
                <w:i/>
                <w:color w:val="000000"/>
                <w:sz w:val="28"/>
                <w:szCs w:val="28"/>
              </w:rPr>
              <w:t xml:space="preserve"> - решение ситуационных задач</w:t>
            </w:r>
          </w:p>
          <w:p w:rsidR="000270F7" w:rsidRPr="000270F7" w:rsidRDefault="000270F7" w:rsidP="000270F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Ситуационные задачи:</w:t>
            </w:r>
          </w:p>
          <w:p w:rsidR="00CE7E58" w:rsidRPr="00CE7E58" w:rsidRDefault="00CE7E58" w:rsidP="00CE7E58">
            <w:pPr>
              <w:spacing w:after="0"/>
              <w:ind w:firstLine="720"/>
              <w:jc w:val="center"/>
              <w:rPr>
                <w:rFonts w:ascii="Times New Roman" w:hAnsi="Times New Roman"/>
                <w:b/>
                <w:sz w:val="24"/>
                <w:szCs w:val="24"/>
              </w:rPr>
            </w:pPr>
            <w:r w:rsidRPr="00CE7E58">
              <w:rPr>
                <w:rFonts w:ascii="Times New Roman" w:hAnsi="Times New Roman"/>
                <w:b/>
                <w:sz w:val="24"/>
                <w:szCs w:val="24"/>
              </w:rPr>
              <w:t>Задача № 1</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К хирургу поликлиники обратился больной М., с жалобами на припухлость в области правого локтевого сустава. </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 xml:space="preserve">Объективно: состояние больного удовлетворительное, дыхание везикулярное, АД 130/80 мм рт ст., </w:t>
            </w:r>
            <w:r w:rsidRPr="00CE7E58">
              <w:rPr>
                <w:rFonts w:ascii="Times New Roman" w:hAnsi="Times New Roman"/>
                <w:sz w:val="24"/>
                <w:szCs w:val="24"/>
                <w:lang w:val="en-US"/>
              </w:rPr>
              <w:t>PS</w:t>
            </w:r>
            <w:r w:rsidRPr="00CE7E58">
              <w:rPr>
                <w:rFonts w:ascii="Times New Roman" w:hAnsi="Times New Roman"/>
                <w:sz w:val="24"/>
                <w:szCs w:val="24"/>
              </w:rPr>
              <w:t xml:space="preserve"> 72 в минуту. Живот мягкий, безболезненный. Симптомов раздражения брюшины нет. Мочеиспускание, стул не нарушены.</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lang w:val="en-US"/>
              </w:rPr>
              <w:t>St</w:t>
            </w:r>
            <w:r w:rsidRPr="00CE7E58">
              <w:rPr>
                <w:rFonts w:ascii="Times New Roman" w:hAnsi="Times New Roman"/>
                <w:sz w:val="24"/>
                <w:szCs w:val="24"/>
              </w:rPr>
              <w:t>.</w:t>
            </w:r>
            <w:r w:rsidRPr="00CE7E58">
              <w:rPr>
                <w:rFonts w:ascii="Times New Roman" w:hAnsi="Times New Roman"/>
                <w:sz w:val="24"/>
                <w:szCs w:val="24"/>
                <w:lang w:val="en-US"/>
              </w:rPr>
              <w:t>localis</w:t>
            </w:r>
            <w:r w:rsidRPr="00CE7E58">
              <w:rPr>
                <w:rFonts w:ascii="Times New Roman" w:hAnsi="Times New Roman"/>
                <w:sz w:val="24"/>
                <w:szCs w:val="24"/>
              </w:rPr>
              <w:t xml:space="preserve">: по задней поверхности правого локтевого сустава определяется припухлость размерами 4х4 см, с жидкостным компонентом, кожа над ним не изменена. </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Задание: 1. Поставьте диагноз заболевания.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2. План обследования. Лечение больного.</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3. Заполните лист назначений в амбулаторной карте больного.</w:t>
            </w:r>
          </w:p>
          <w:p w:rsidR="00CE7E58" w:rsidRPr="00CE7E58" w:rsidRDefault="00CE7E58" w:rsidP="00CE7E58">
            <w:pPr>
              <w:spacing w:after="0"/>
              <w:ind w:firstLine="720"/>
              <w:jc w:val="center"/>
              <w:rPr>
                <w:rFonts w:ascii="Times New Roman" w:hAnsi="Times New Roman"/>
                <w:b/>
                <w:sz w:val="24"/>
                <w:szCs w:val="24"/>
              </w:rPr>
            </w:pPr>
            <w:r w:rsidRPr="00CE7E58">
              <w:rPr>
                <w:rFonts w:ascii="Times New Roman" w:hAnsi="Times New Roman"/>
                <w:b/>
                <w:sz w:val="24"/>
                <w:szCs w:val="24"/>
              </w:rPr>
              <w:t>Задача  № 2</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К хирургу поликлиники обратился больной М., 26 лет с жалобами на боли в области правого локтевого сустава. Из анамнеза известно, что занимается спортом, накануне посещал тренажерный зал.</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 xml:space="preserve">Объективно: состояние больного удовлетворительное, дыхание везикулярное, АД 110/70 мм рт ст., </w:t>
            </w:r>
            <w:r w:rsidRPr="00CE7E58">
              <w:rPr>
                <w:rFonts w:ascii="Times New Roman" w:hAnsi="Times New Roman"/>
                <w:sz w:val="24"/>
                <w:szCs w:val="24"/>
                <w:lang w:val="en-US"/>
              </w:rPr>
              <w:t>PS</w:t>
            </w:r>
            <w:r w:rsidRPr="00CE7E58">
              <w:rPr>
                <w:rFonts w:ascii="Times New Roman" w:hAnsi="Times New Roman"/>
                <w:sz w:val="24"/>
                <w:szCs w:val="24"/>
              </w:rPr>
              <w:t xml:space="preserve"> 72 в минуту. Живот мягкий, безболезненный. Симптомов раздражения брюшины нет. Мочеиспускание, стул не нарушены.</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lang w:val="en-US"/>
              </w:rPr>
              <w:t>St</w:t>
            </w:r>
            <w:r w:rsidRPr="00CE7E58">
              <w:rPr>
                <w:rFonts w:ascii="Times New Roman" w:hAnsi="Times New Roman"/>
                <w:sz w:val="24"/>
                <w:szCs w:val="24"/>
              </w:rPr>
              <w:t>.</w:t>
            </w:r>
            <w:r w:rsidRPr="00CE7E58">
              <w:rPr>
                <w:rFonts w:ascii="Times New Roman" w:hAnsi="Times New Roman"/>
                <w:sz w:val="24"/>
                <w:szCs w:val="24"/>
                <w:lang w:val="en-US"/>
              </w:rPr>
              <w:t>localis</w:t>
            </w:r>
            <w:r w:rsidRPr="00CE7E58">
              <w:rPr>
                <w:rFonts w:ascii="Times New Roman" w:hAnsi="Times New Roman"/>
                <w:sz w:val="24"/>
                <w:szCs w:val="24"/>
              </w:rPr>
              <w:t>: по задней поверхности правого локтевого сустава  в области надмыщелка при пальпации определяется болезненность, кожа не изменена. .</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Задание: 1. Поставьте диагноз заболевания.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2. План обследования.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3. Лечение больного.</w:t>
            </w:r>
          </w:p>
          <w:p w:rsidR="00CE7E58" w:rsidRPr="00CE7E58" w:rsidRDefault="00CE7E58" w:rsidP="00CE7E58">
            <w:pPr>
              <w:spacing w:after="0"/>
              <w:ind w:firstLine="720"/>
              <w:jc w:val="center"/>
              <w:rPr>
                <w:rFonts w:ascii="Times New Roman" w:hAnsi="Times New Roman"/>
                <w:b/>
                <w:sz w:val="24"/>
                <w:szCs w:val="24"/>
              </w:rPr>
            </w:pPr>
            <w:r w:rsidRPr="00CE7E58">
              <w:rPr>
                <w:rFonts w:ascii="Times New Roman" w:hAnsi="Times New Roman"/>
                <w:b/>
                <w:sz w:val="24"/>
                <w:szCs w:val="24"/>
              </w:rPr>
              <w:t>Задача № 3</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К хирургу поликлиники обратилась больная М., 53 лет с жалобами на боли в левой пяточной области.</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 xml:space="preserve">Объективно: состояние больного удовлетворительное, дыхание везикулярное, АД 130/80 мм рт ст., </w:t>
            </w:r>
            <w:r w:rsidRPr="00CE7E58">
              <w:rPr>
                <w:rFonts w:ascii="Times New Roman" w:hAnsi="Times New Roman"/>
                <w:sz w:val="24"/>
                <w:szCs w:val="24"/>
                <w:lang w:val="en-US"/>
              </w:rPr>
              <w:t>PS</w:t>
            </w:r>
            <w:r w:rsidRPr="00CE7E58">
              <w:rPr>
                <w:rFonts w:ascii="Times New Roman" w:hAnsi="Times New Roman"/>
                <w:sz w:val="24"/>
                <w:szCs w:val="24"/>
              </w:rPr>
              <w:t xml:space="preserve"> 72 в минуту. Живот мягкий, безболезненный. Симптомов раздражения брюшины нет. Мочеиспускание, стул не нарушены.</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lang w:val="en-US"/>
              </w:rPr>
              <w:t>St</w:t>
            </w:r>
            <w:r w:rsidRPr="00CE7E58">
              <w:rPr>
                <w:rFonts w:ascii="Times New Roman" w:hAnsi="Times New Roman"/>
                <w:sz w:val="24"/>
                <w:szCs w:val="24"/>
              </w:rPr>
              <w:t>.</w:t>
            </w:r>
            <w:r w:rsidRPr="00CE7E58">
              <w:rPr>
                <w:rFonts w:ascii="Times New Roman" w:hAnsi="Times New Roman"/>
                <w:sz w:val="24"/>
                <w:szCs w:val="24"/>
                <w:lang w:val="en-US"/>
              </w:rPr>
              <w:t>localis</w:t>
            </w:r>
            <w:r w:rsidRPr="00CE7E58">
              <w:rPr>
                <w:rFonts w:ascii="Times New Roman" w:hAnsi="Times New Roman"/>
                <w:sz w:val="24"/>
                <w:szCs w:val="24"/>
              </w:rPr>
              <w:t>: при пальпации левой пяточной области определяется болезненность., кожа не изменена..</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lastRenderedPageBreak/>
              <w:t>Задание: 1. Поставьте диагноз заболевания.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2. План обследования.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3. Лечение больного.</w:t>
            </w:r>
          </w:p>
          <w:p w:rsidR="00CE7E58" w:rsidRPr="00CE7E58" w:rsidRDefault="00CE7E58" w:rsidP="00CE7E58">
            <w:pPr>
              <w:spacing w:after="0"/>
              <w:ind w:firstLine="720"/>
              <w:jc w:val="center"/>
              <w:rPr>
                <w:rFonts w:ascii="Times New Roman" w:hAnsi="Times New Roman"/>
                <w:b/>
                <w:sz w:val="24"/>
                <w:szCs w:val="24"/>
              </w:rPr>
            </w:pPr>
            <w:r w:rsidRPr="00CE7E58">
              <w:rPr>
                <w:rFonts w:ascii="Times New Roman" w:hAnsi="Times New Roman"/>
                <w:b/>
                <w:sz w:val="24"/>
                <w:szCs w:val="24"/>
              </w:rPr>
              <w:t>Задача № 4</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К хирургу поликлиники обратился больной К., 45 лет с жалобами на боль, припухлость в области левого локтевого сустава, </w:t>
            </w:r>
            <w:r w:rsidRPr="00CE7E58">
              <w:rPr>
                <w:rFonts w:ascii="Times New Roman" w:hAnsi="Times New Roman"/>
                <w:sz w:val="24"/>
                <w:szCs w:val="24"/>
                <w:lang w:val="en-US"/>
              </w:rPr>
              <w:t>t</w:t>
            </w:r>
            <w:r w:rsidRPr="00CE7E58">
              <w:rPr>
                <w:rFonts w:ascii="Times New Roman" w:hAnsi="Times New Roman"/>
                <w:sz w:val="24"/>
                <w:szCs w:val="24"/>
              </w:rPr>
              <w:t>=37,8С.</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 xml:space="preserve">Объективно: состояние больного удовлетворительное, дыхание везикулярное, АД 130/80 мм рт ст., </w:t>
            </w:r>
            <w:r w:rsidRPr="00CE7E58">
              <w:rPr>
                <w:rFonts w:ascii="Times New Roman" w:hAnsi="Times New Roman"/>
                <w:sz w:val="24"/>
                <w:szCs w:val="24"/>
                <w:lang w:val="en-US"/>
              </w:rPr>
              <w:t>PS</w:t>
            </w:r>
            <w:r w:rsidRPr="00CE7E58">
              <w:rPr>
                <w:rFonts w:ascii="Times New Roman" w:hAnsi="Times New Roman"/>
                <w:sz w:val="24"/>
                <w:szCs w:val="24"/>
              </w:rPr>
              <w:t xml:space="preserve"> 72 в минуту. Живот мягкий, безболезненный. Симптомов раздражения брюшины нет. Мочеиспускание, стул не нарушены.</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lang w:val="en-US"/>
              </w:rPr>
              <w:t>St</w:t>
            </w:r>
            <w:r w:rsidRPr="00CE7E58">
              <w:rPr>
                <w:rFonts w:ascii="Times New Roman" w:hAnsi="Times New Roman"/>
                <w:sz w:val="24"/>
                <w:szCs w:val="24"/>
              </w:rPr>
              <w:t>.</w:t>
            </w:r>
            <w:r w:rsidRPr="00CE7E58">
              <w:rPr>
                <w:rFonts w:ascii="Times New Roman" w:hAnsi="Times New Roman"/>
                <w:sz w:val="24"/>
                <w:szCs w:val="24"/>
                <w:lang w:val="en-US"/>
              </w:rPr>
              <w:t>localis</w:t>
            </w:r>
            <w:r w:rsidRPr="00CE7E58">
              <w:rPr>
                <w:rFonts w:ascii="Times New Roman" w:hAnsi="Times New Roman"/>
                <w:sz w:val="24"/>
                <w:szCs w:val="24"/>
              </w:rPr>
              <w:t xml:space="preserve">: по задней поверхности левого локтевого сустава определяется участок гиперемии 5х5 см, отечный, горячий и болезненный при пальпации, определяется флюктуация. </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Задание: 1. Поставьте диагноз заболевания.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2. План обследования. Лечение больного.</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3. Заполните лист назначений в амбулаторной карте больного.</w:t>
            </w:r>
          </w:p>
          <w:p w:rsidR="00CE7E58" w:rsidRPr="00CE7E58" w:rsidRDefault="00CE7E58" w:rsidP="00CE7E58">
            <w:pPr>
              <w:spacing w:after="0"/>
              <w:ind w:firstLine="720"/>
              <w:jc w:val="center"/>
              <w:rPr>
                <w:rFonts w:ascii="Times New Roman" w:hAnsi="Times New Roman"/>
                <w:b/>
                <w:sz w:val="24"/>
                <w:szCs w:val="24"/>
              </w:rPr>
            </w:pPr>
            <w:r w:rsidRPr="00CE7E58">
              <w:rPr>
                <w:rFonts w:ascii="Times New Roman" w:hAnsi="Times New Roman"/>
                <w:b/>
                <w:sz w:val="24"/>
                <w:szCs w:val="24"/>
              </w:rPr>
              <w:t>Задача № 5</w:t>
            </w:r>
          </w:p>
          <w:p w:rsidR="00CE7E58" w:rsidRPr="00CE7E58" w:rsidRDefault="00CE7E58" w:rsidP="00CE7E58">
            <w:pPr>
              <w:spacing w:after="0"/>
              <w:ind w:firstLine="720"/>
              <w:rPr>
                <w:rFonts w:ascii="Times New Roman" w:hAnsi="Times New Roman"/>
                <w:sz w:val="24"/>
                <w:szCs w:val="24"/>
              </w:rPr>
            </w:pPr>
            <w:r w:rsidRPr="00CE7E58">
              <w:rPr>
                <w:rFonts w:ascii="Times New Roman" w:hAnsi="Times New Roman"/>
                <w:sz w:val="24"/>
                <w:szCs w:val="24"/>
              </w:rPr>
              <w:t>К хирургу поликлиники обратилась больная М., 60 лет с жалобами на боли к области правого коленного сустава, хруст при движениях, несколько лет назад отмечала травму правого коленного сустава.</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 xml:space="preserve">Объективно: состояние больной удовлетворительное, дыхание везикулярное, АД 140/80 мм рт ст., </w:t>
            </w:r>
            <w:r w:rsidRPr="00CE7E58">
              <w:rPr>
                <w:rFonts w:ascii="Times New Roman" w:hAnsi="Times New Roman"/>
                <w:sz w:val="24"/>
                <w:szCs w:val="24"/>
                <w:lang w:val="en-US"/>
              </w:rPr>
              <w:t>PS</w:t>
            </w:r>
            <w:r w:rsidRPr="00CE7E58">
              <w:rPr>
                <w:rFonts w:ascii="Times New Roman" w:hAnsi="Times New Roman"/>
                <w:sz w:val="24"/>
                <w:szCs w:val="24"/>
              </w:rPr>
              <w:t xml:space="preserve"> 72 в минуту. Живот мягкий, безболезненный. Симптомов раздражения брюшины нет. Мочеиспускание, стул не нарушены.</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lang w:val="en-US"/>
              </w:rPr>
              <w:t>St</w:t>
            </w:r>
            <w:r w:rsidRPr="00CE7E58">
              <w:rPr>
                <w:rFonts w:ascii="Times New Roman" w:hAnsi="Times New Roman"/>
                <w:sz w:val="24"/>
                <w:szCs w:val="24"/>
              </w:rPr>
              <w:t>.</w:t>
            </w:r>
            <w:r w:rsidRPr="00CE7E58">
              <w:rPr>
                <w:rFonts w:ascii="Times New Roman" w:hAnsi="Times New Roman"/>
                <w:sz w:val="24"/>
                <w:szCs w:val="24"/>
                <w:lang w:val="en-US"/>
              </w:rPr>
              <w:t>localis</w:t>
            </w:r>
            <w:r w:rsidRPr="00CE7E58">
              <w:rPr>
                <w:rFonts w:ascii="Times New Roman" w:hAnsi="Times New Roman"/>
                <w:sz w:val="24"/>
                <w:szCs w:val="24"/>
              </w:rPr>
              <w:t>: область правого коленного сустава деформирована, движения ограничены, при пальпации и движении – резкая болезненность, отека мягких тканей не определяется.</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Задание: 1. Поставьте диагноз заболевания.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2. План обследования. Лечение больного.</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3. Заполните лист назначений в амбулаторной карте больного.</w:t>
            </w:r>
          </w:p>
          <w:p w:rsidR="00CE7E58" w:rsidRPr="00CE7E58" w:rsidRDefault="00CE7E58" w:rsidP="00CE7E58">
            <w:pPr>
              <w:spacing w:after="0"/>
              <w:ind w:firstLine="720"/>
              <w:jc w:val="center"/>
              <w:rPr>
                <w:rFonts w:ascii="Times New Roman" w:hAnsi="Times New Roman"/>
                <w:b/>
                <w:sz w:val="24"/>
                <w:szCs w:val="24"/>
              </w:rPr>
            </w:pPr>
            <w:r w:rsidRPr="00CE7E58">
              <w:rPr>
                <w:rFonts w:ascii="Times New Roman" w:hAnsi="Times New Roman"/>
                <w:b/>
                <w:sz w:val="24"/>
                <w:szCs w:val="24"/>
              </w:rPr>
              <w:t>Задача № 6</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К хирургу поликлиники обратился больной М., 35 лет с жалобами на боль в </w:t>
            </w:r>
            <w:r w:rsidRPr="00CE7E58">
              <w:rPr>
                <w:rFonts w:ascii="Times New Roman" w:hAnsi="Times New Roman"/>
                <w:sz w:val="24"/>
                <w:szCs w:val="24"/>
                <w:lang w:val="en-US"/>
              </w:rPr>
              <w:t>I</w:t>
            </w:r>
            <w:r w:rsidRPr="00CE7E58">
              <w:rPr>
                <w:rFonts w:ascii="Times New Roman" w:hAnsi="Times New Roman"/>
                <w:sz w:val="24"/>
                <w:szCs w:val="24"/>
              </w:rPr>
              <w:t xml:space="preserve"> пальце правой стопы.</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 xml:space="preserve">Объективно: состояние больнго удовлетворительное, дыхание везикулярное, АД 120/70 мм рт ст., </w:t>
            </w:r>
            <w:r w:rsidRPr="00CE7E58">
              <w:rPr>
                <w:rFonts w:ascii="Times New Roman" w:hAnsi="Times New Roman"/>
                <w:sz w:val="24"/>
                <w:szCs w:val="24"/>
                <w:lang w:val="en-US"/>
              </w:rPr>
              <w:t>PS</w:t>
            </w:r>
            <w:r w:rsidRPr="00CE7E58">
              <w:rPr>
                <w:rFonts w:ascii="Times New Roman" w:hAnsi="Times New Roman"/>
                <w:sz w:val="24"/>
                <w:szCs w:val="24"/>
              </w:rPr>
              <w:t xml:space="preserve"> 72 в минуту. Живот мягкий, безболезненный. Симптомов раздражения брюшины нет. Мочеиспускание, стул не нарушены.</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lang w:val="en-US"/>
              </w:rPr>
              <w:t>St</w:t>
            </w:r>
            <w:r w:rsidRPr="00CE7E58">
              <w:rPr>
                <w:rFonts w:ascii="Times New Roman" w:hAnsi="Times New Roman"/>
                <w:sz w:val="24"/>
                <w:szCs w:val="24"/>
              </w:rPr>
              <w:t>.</w:t>
            </w:r>
            <w:r w:rsidRPr="00CE7E58">
              <w:rPr>
                <w:rFonts w:ascii="Times New Roman" w:hAnsi="Times New Roman"/>
                <w:sz w:val="24"/>
                <w:szCs w:val="24"/>
                <w:lang w:val="en-US"/>
              </w:rPr>
              <w:t>localis</w:t>
            </w:r>
            <w:r w:rsidRPr="00CE7E58">
              <w:rPr>
                <w:rFonts w:ascii="Times New Roman" w:hAnsi="Times New Roman"/>
                <w:sz w:val="24"/>
                <w:szCs w:val="24"/>
              </w:rPr>
              <w:t xml:space="preserve">: в области медиального валика </w:t>
            </w:r>
            <w:r w:rsidRPr="00CE7E58">
              <w:rPr>
                <w:rFonts w:ascii="Times New Roman" w:hAnsi="Times New Roman"/>
                <w:sz w:val="24"/>
                <w:szCs w:val="24"/>
                <w:lang w:val="en-US"/>
              </w:rPr>
              <w:t>I</w:t>
            </w:r>
            <w:r w:rsidRPr="00CE7E58">
              <w:rPr>
                <w:rFonts w:ascii="Times New Roman" w:hAnsi="Times New Roman"/>
                <w:sz w:val="24"/>
                <w:szCs w:val="24"/>
              </w:rPr>
              <w:t xml:space="preserve"> пальца правой стопы определяется припухлость, покраснение болезненность при пальпации, флюктуации нет, ногтевая пластина вплотную прилегает к ногтевому валику, где определяется раневой дефект, отделяемое скудное, серозное.</w:t>
            </w:r>
          </w:p>
          <w:p w:rsidR="00CE7E58" w:rsidRPr="00CE7E58" w:rsidRDefault="00CE7E58" w:rsidP="00CE7E58">
            <w:pPr>
              <w:spacing w:after="0"/>
              <w:ind w:firstLine="540"/>
              <w:jc w:val="both"/>
              <w:rPr>
                <w:rFonts w:ascii="Times New Roman" w:hAnsi="Times New Roman"/>
                <w:sz w:val="24"/>
                <w:szCs w:val="24"/>
              </w:rPr>
            </w:pPr>
            <w:r w:rsidRPr="00CE7E58">
              <w:rPr>
                <w:rFonts w:ascii="Times New Roman" w:hAnsi="Times New Roman"/>
                <w:sz w:val="24"/>
                <w:szCs w:val="24"/>
              </w:rPr>
              <w:t>Задание: 1. Поставьте диагноз заболевания.</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2. План обследования. Лечение больного.</w:t>
            </w:r>
          </w:p>
          <w:p w:rsidR="00CE7E58" w:rsidRPr="00CE7E58" w:rsidRDefault="00CE7E58" w:rsidP="00CE7E58">
            <w:pPr>
              <w:spacing w:after="0"/>
              <w:ind w:firstLine="720"/>
              <w:jc w:val="both"/>
              <w:rPr>
                <w:rFonts w:ascii="Times New Roman" w:hAnsi="Times New Roman"/>
                <w:sz w:val="24"/>
                <w:szCs w:val="24"/>
              </w:rPr>
            </w:pPr>
            <w:r w:rsidRPr="00CE7E58">
              <w:rPr>
                <w:rFonts w:ascii="Times New Roman" w:hAnsi="Times New Roman"/>
                <w:sz w:val="24"/>
                <w:szCs w:val="24"/>
              </w:rPr>
              <w:t xml:space="preserve">             3. Заполните лист назначений в амбулаторной карте больного.</w:t>
            </w:r>
          </w:p>
          <w:p w:rsidR="000270F7" w:rsidRDefault="000270F7" w:rsidP="000270F7">
            <w:pPr>
              <w:spacing w:after="0" w:line="240" w:lineRule="auto"/>
              <w:ind w:firstLine="709"/>
              <w:jc w:val="both"/>
              <w:rPr>
                <w:rFonts w:ascii="Times New Roman" w:hAnsi="Times New Roman"/>
                <w:color w:val="000000"/>
                <w:sz w:val="28"/>
                <w:szCs w:val="28"/>
              </w:rPr>
            </w:pPr>
          </w:p>
          <w:p w:rsidR="000270F7" w:rsidRPr="000270F7" w:rsidRDefault="000270F7" w:rsidP="000270F7">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lang w:val="en-US"/>
              </w:rPr>
              <w:t>III</w:t>
            </w:r>
            <w:r w:rsidRPr="000270F7">
              <w:rPr>
                <w:rFonts w:ascii="Times New Roman" w:hAnsi="Times New Roman"/>
                <w:color w:val="000000"/>
                <w:sz w:val="28"/>
                <w:szCs w:val="28"/>
              </w:rPr>
              <w:t xml:space="preserve">. </w:t>
            </w:r>
            <w:r w:rsidRPr="00321A77">
              <w:rPr>
                <w:rFonts w:ascii="Times New Roman" w:hAnsi="Times New Roman"/>
                <w:color w:val="000000"/>
                <w:sz w:val="28"/>
                <w:szCs w:val="28"/>
              </w:rPr>
              <w:t>Практическая подготовка на клинической базе</w:t>
            </w:r>
            <w:r w:rsidRPr="000270F7">
              <w:rPr>
                <w:rFonts w:ascii="Times New Roman" w:hAnsi="Times New Roman"/>
                <w:color w:val="000000"/>
                <w:sz w:val="28"/>
                <w:szCs w:val="28"/>
              </w:rPr>
              <w:t xml:space="preserve"> (курация больно</w:t>
            </w:r>
            <w:r>
              <w:rPr>
                <w:rFonts w:ascii="Times New Roman" w:hAnsi="Times New Roman"/>
                <w:color w:val="000000"/>
                <w:sz w:val="28"/>
                <w:szCs w:val="28"/>
              </w:rPr>
              <w:t>го, отработка манипуляций</w:t>
            </w:r>
            <w:r w:rsidRPr="000270F7">
              <w:rPr>
                <w:rFonts w:ascii="Times New Roman" w:hAnsi="Times New Roman"/>
                <w:color w:val="000000"/>
                <w:sz w:val="28"/>
                <w:szCs w:val="28"/>
              </w:rPr>
              <w:t>).</w:t>
            </w:r>
          </w:p>
        </w:tc>
      </w:tr>
      <w:tr w:rsidR="000270F7" w:rsidRPr="00321A77" w:rsidTr="000270F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p>
          <w:p w:rsidR="000270F7" w:rsidRPr="00321A77" w:rsidRDefault="000270F7" w:rsidP="000270F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270F7" w:rsidRPr="00321A77" w:rsidRDefault="000270F7" w:rsidP="000270F7">
      <w:pPr>
        <w:spacing w:after="0" w:line="240" w:lineRule="auto"/>
        <w:ind w:firstLine="709"/>
        <w:jc w:val="both"/>
        <w:rPr>
          <w:rFonts w:ascii="Times New Roman" w:hAnsi="Times New Roman"/>
          <w:i/>
          <w:color w:val="000000"/>
          <w:sz w:val="8"/>
          <w:szCs w:val="24"/>
          <w:lang w:eastAsia="en-US"/>
        </w:rPr>
      </w:pPr>
    </w:p>
    <w:p w:rsidR="000270F7" w:rsidRPr="00321A77" w:rsidRDefault="000270F7" w:rsidP="000270F7">
      <w:pPr>
        <w:spacing w:after="0" w:line="240" w:lineRule="auto"/>
        <w:ind w:firstLine="709"/>
        <w:jc w:val="both"/>
        <w:rPr>
          <w:rFonts w:ascii="Times New Roman" w:hAnsi="Times New Roman"/>
          <w:color w:val="000000"/>
          <w:sz w:val="8"/>
          <w:szCs w:val="24"/>
        </w:rPr>
      </w:pPr>
    </w:p>
    <w:p w:rsidR="000270F7" w:rsidRPr="00321A77" w:rsidRDefault="000270F7" w:rsidP="000270F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270F7" w:rsidRPr="002548B4" w:rsidRDefault="000270F7" w:rsidP="000270F7">
      <w:pPr>
        <w:spacing w:after="0"/>
        <w:ind w:left="360"/>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w:t>
      </w:r>
      <w:r w:rsidRPr="00321A77">
        <w:rPr>
          <w:rFonts w:ascii="Times New Roman" w:hAnsi="Times New Roman"/>
          <w:color w:val="000000"/>
          <w:sz w:val="28"/>
          <w:szCs w:val="28"/>
        </w:rPr>
        <w:t xml:space="preserve"> </w:t>
      </w:r>
      <w:r w:rsidRPr="002548B4">
        <w:rPr>
          <w:rFonts w:ascii="Times New Roman" w:hAnsi="Times New Roman"/>
          <w:sz w:val="28"/>
          <w:szCs w:val="28"/>
        </w:rPr>
        <w:t xml:space="preserve">проспекты и каталоги лекарственных средств, Лечебные амбулаторные карты и истории болезней </w:t>
      </w:r>
      <w:r>
        <w:rPr>
          <w:rFonts w:ascii="Times New Roman" w:hAnsi="Times New Roman"/>
          <w:sz w:val="28"/>
          <w:szCs w:val="28"/>
        </w:rPr>
        <w:t>пациентов</w:t>
      </w:r>
      <w:r w:rsidRPr="002548B4">
        <w:rPr>
          <w:rFonts w:ascii="Times New Roman" w:hAnsi="Times New Roman"/>
          <w:sz w:val="28"/>
          <w:szCs w:val="28"/>
        </w:rPr>
        <w:t xml:space="preserve">, </w:t>
      </w:r>
      <w:r w:rsidRPr="002548B4">
        <w:rPr>
          <w:rFonts w:ascii="Times New Roman" w:hAnsi="Times New Roman"/>
          <w:color w:val="000000"/>
          <w:sz w:val="28"/>
          <w:szCs w:val="28"/>
        </w:rPr>
        <w:t xml:space="preserve">таблицы, схемы, плакаты, раздаточный материал </w:t>
      </w:r>
    </w:p>
    <w:p w:rsidR="000270F7" w:rsidRPr="00321A77" w:rsidRDefault="000270F7" w:rsidP="000270F7">
      <w:pPr>
        <w:spacing w:after="0" w:line="240" w:lineRule="auto"/>
        <w:ind w:firstLine="709"/>
        <w:jc w:val="both"/>
        <w:rPr>
          <w:rFonts w:ascii="Times New Roman" w:hAnsi="Times New Roman"/>
          <w:color w:val="000000"/>
          <w:sz w:val="24"/>
          <w:szCs w:val="24"/>
        </w:rPr>
      </w:pPr>
      <w:r w:rsidRPr="00321A77">
        <w:rPr>
          <w:rFonts w:ascii="Times New Roman" w:hAnsi="Times New Roman"/>
          <w:color w:val="000000"/>
          <w:sz w:val="28"/>
          <w:szCs w:val="28"/>
        </w:rPr>
        <w:t>-материально-технические</w:t>
      </w:r>
      <w:r>
        <w:rPr>
          <w:rFonts w:ascii="Times New Roman" w:hAnsi="Times New Roman"/>
          <w:color w:val="000000"/>
          <w:sz w:val="28"/>
          <w:szCs w:val="28"/>
        </w:rPr>
        <w:t xml:space="preserve">: </w:t>
      </w:r>
      <w:r w:rsidRPr="002548B4">
        <w:rPr>
          <w:rFonts w:ascii="Times New Roman" w:hAnsi="Times New Roman"/>
          <w:color w:val="000000"/>
          <w:sz w:val="28"/>
          <w:szCs w:val="28"/>
        </w:rPr>
        <w:t>мел, доска</w:t>
      </w:r>
    </w:p>
    <w:p w:rsidR="000270F7" w:rsidRDefault="000270F7" w:rsidP="000270F7">
      <w:pPr>
        <w:ind w:firstLine="709"/>
        <w:rPr>
          <w:rFonts w:ascii="Times New Roman" w:hAnsi="Times New Roman"/>
          <w:b/>
          <w:color w:val="000000"/>
          <w:sz w:val="28"/>
          <w:szCs w:val="28"/>
        </w:rPr>
      </w:pPr>
    </w:p>
    <w:p w:rsidR="000270F7" w:rsidRDefault="000270F7" w:rsidP="000270F7">
      <w:pPr>
        <w:ind w:firstLine="709"/>
        <w:rPr>
          <w:rFonts w:ascii="Times New Roman" w:hAnsi="Times New Roman"/>
          <w:b/>
          <w:color w:val="000000"/>
          <w:sz w:val="28"/>
          <w:szCs w:val="28"/>
        </w:rPr>
      </w:pPr>
    </w:p>
    <w:p w:rsidR="000270F7" w:rsidRPr="000270F7" w:rsidRDefault="000270F7" w:rsidP="000270F7">
      <w:pPr>
        <w:ind w:firstLine="708"/>
        <w:rPr>
          <w:rFonts w:ascii="Times New Roman" w:hAnsi="Times New Roman"/>
          <w:sz w:val="28"/>
          <w:szCs w:val="28"/>
          <w:lang w:val="en-US"/>
        </w:rPr>
      </w:pPr>
    </w:p>
    <w:sectPr w:rsidR="000270F7" w:rsidRPr="000270F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C6" w:rsidRDefault="00216CC6" w:rsidP="00CF7355">
      <w:pPr>
        <w:spacing w:after="0" w:line="240" w:lineRule="auto"/>
      </w:pPr>
      <w:r>
        <w:separator/>
      </w:r>
    </w:p>
  </w:endnote>
  <w:endnote w:type="continuationSeparator" w:id="1">
    <w:p w:rsidR="00216CC6" w:rsidRDefault="00216CC6"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E417E9" w:rsidRDefault="00826561">
        <w:pPr>
          <w:pStyle w:val="aa"/>
          <w:jc w:val="right"/>
        </w:pPr>
        <w:fldSimple w:instr="PAGE   \* MERGEFORMAT">
          <w:r w:rsidR="004453EE">
            <w:rPr>
              <w:noProof/>
            </w:rPr>
            <w:t>48</w:t>
          </w:r>
        </w:fldSimple>
      </w:p>
    </w:sdtContent>
  </w:sdt>
  <w:p w:rsidR="00E417E9" w:rsidRDefault="00E417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C6" w:rsidRDefault="00216CC6" w:rsidP="00CF7355">
      <w:pPr>
        <w:spacing w:after="0" w:line="240" w:lineRule="auto"/>
      </w:pPr>
      <w:r>
        <w:separator/>
      </w:r>
    </w:p>
  </w:footnote>
  <w:footnote w:type="continuationSeparator" w:id="1">
    <w:p w:rsidR="00216CC6" w:rsidRDefault="00216CC6"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6DD"/>
    <w:multiLevelType w:val="hybridMultilevel"/>
    <w:tmpl w:val="1BFE3F5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2443BE"/>
    <w:multiLevelType w:val="hybridMultilevel"/>
    <w:tmpl w:val="E3DCF164"/>
    <w:lvl w:ilvl="0" w:tplc="D30E76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237C93"/>
    <w:multiLevelType w:val="hybridMultilevel"/>
    <w:tmpl w:val="699E44D6"/>
    <w:lvl w:ilvl="0" w:tplc="E8F0E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416654"/>
    <w:multiLevelType w:val="hybridMultilevel"/>
    <w:tmpl w:val="E3083490"/>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8A2C04"/>
    <w:multiLevelType w:val="hybridMultilevel"/>
    <w:tmpl w:val="7FDA4F22"/>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8420E4"/>
    <w:multiLevelType w:val="hybridMultilevel"/>
    <w:tmpl w:val="70362840"/>
    <w:lvl w:ilvl="0" w:tplc="4D4272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D505D4"/>
    <w:multiLevelType w:val="hybridMultilevel"/>
    <w:tmpl w:val="951E1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9ED554C"/>
    <w:multiLevelType w:val="hybridMultilevel"/>
    <w:tmpl w:val="04F0B480"/>
    <w:lvl w:ilvl="0" w:tplc="06CE83A4">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57493"/>
    <w:multiLevelType w:val="hybridMultilevel"/>
    <w:tmpl w:val="6A8C0D44"/>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353BCE"/>
    <w:multiLevelType w:val="hybridMultilevel"/>
    <w:tmpl w:val="D7F42E16"/>
    <w:lvl w:ilvl="0" w:tplc="0338F5F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E1433"/>
    <w:multiLevelType w:val="hybridMultilevel"/>
    <w:tmpl w:val="1CCE526E"/>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49E0C20"/>
    <w:multiLevelType w:val="hybridMultilevel"/>
    <w:tmpl w:val="382A218E"/>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724F51"/>
    <w:multiLevelType w:val="hybridMultilevel"/>
    <w:tmpl w:val="39748F62"/>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D156FE"/>
    <w:multiLevelType w:val="hybridMultilevel"/>
    <w:tmpl w:val="D46CC1F8"/>
    <w:lvl w:ilvl="0" w:tplc="A2B81FE2">
      <w:start w:val="1"/>
      <w:numFmt w:val="decimal"/>
      <w:lvlText w:val="%1."/>
      <w:lvlJc w:val="left"/>
      <w:pPr>
        <w:ind w:left="1069" w:hanging="360"/>
      </w:pPr>
      <w:rPr>
        <w:rFonts w:hint="default"/>
      </w:rPr>
    </w:lvl>
    <w:lvl w:ilvl="1" w:tplc="06CE83A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F52279"/>
    <w:multiLevelType w:val="hybridMultilevel"/>
    <w:tmpl w:val="71263C5C"/>
    <w:lvl w:ilvl="0" w:tplc="3F82D6AC">
      <w:start w:val="1"/>
      <w:numFmt w:val="upperRoman"/>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7A111C"/>
    <w:multiLevelType w:val="hybridMultilevel"/>
    <w:tmpl w:val="CBFC154C"/>
    <w:lvl w:ilvl="0" w:tplc="29D09A1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2F2E3276"/>
    <w:multiLevelType w:val="hybridMultilevel"/>
    <w:tmpl w:val="77A8C45A"/>
    <w:lvl w:ilvl="0" w:tplc="F506A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502E81"/>
    <w:multiLevelType w:val="hybridMultilevel"/>
    <w:tmpl w:val="687CB4AC"/>
    <w:lvl w:ilvl="0" w:tplc="5526FD4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77C5A15"/>
    <w:multiLevelType w:val="hybridMultilevel"/>
    <w:tmpl w:val="4276043A"/>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452B3"/>
    <w:multiLevelType w:val="hybridMultilevel"/>
    <w:tmpl w:val="BBD21170"/>
    <w:lvl w:ilvl="0" w:tplc="0CEE8D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281390"/>
    <w:multiLevelType w:val="hybridMultilevel"/>
    <w:tmpl w:val="2FF059F0"/>
    <w:lvl w:ilvl="0" w:tplc="889437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C6DC2"/>
    <w:multiLevelType w:val="hybridMultilevel"/>
    <w:tmpl w:val="699E44D6"/>
    <w:lvl w:ilvl="0" w:tplc="E8F0E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B450BA"/>
    <w:multiLevelType w:val="hybridMultilevel"/>
    <w:tmpl w:val="A782BB3E"/>
    <w:lvl w:ilvl="0" w:tplc="19A4FE0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53000DB"/>
    <w:multiLevelType w:val="hybridMultilevel"/>
    <w:tmpl w:val="B394C3EE"/>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76D59B0"/>
    <w:multiLevelType w:val="hybridMultilevel"/>
    <w:tmpl w:val="E97254B6"/>
    <w:lvl w:ilvl="0" w:tplc="3F82D6AC">
      <w:start w:val="1"/>
      <w:numFmt w:val="upperRoman"/>
      <w:lvlText w:val="%1."/>
      <w:lvlJc w:val="left"/>
      <w:pPr>
        <w:ind w:left="862"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8D4079"/>
    <w:multiLevelType w:val="hybridMultilevel"/>
    <w:tmpl w:val="5FAE3246"/>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2D41D5"/>
    <w:multiLevelType w:val="hybridMultilevel"/>
    <w:tmpl w:val="9698B0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CF16BB4"/>
    <w:multiLevelType w:val="hybridMultilevel"/>
    <w:tmpl w:val="E28CC702"/>
    <w:lvl w:ilvl="0" w:tplc="E8F0E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2780905"/>
    <w:multiLevelType w:val="hybridMultilevel"/>
    <w:tmpl w:val="8E447022"/>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32">
    <w:nsid w:val="563A2C9C"/>
    <w:multiLevelType w:val="hybridMultilevel"/>
    <w:tmpl w:val="3CDAD4FE"/>
    <w:lvl w:ilvl="0" w:tplc="E6E6A9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9AF474D"/>
    <w:multiLevelType w:val="hybridMultilevel"/>
    <w:tmpl w:val="2F8EE238"/>
    <w:lvl w:ilvl="0" w:tplc="456CC34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42B2504"/>
    <w:multiLevelType w:val="hybridMultilevel"/>
    <w:tmpl w:val="7E3A004A"/>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F8477DC"/>
    <w:multiLevelType w:val="hybridMultilevel"/>
    <w:tmpl w:val="7068C32E"/>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FB52B4"/>
    <w:multiLevelType w:val="hybridMultilevel"/>
    <w:tmpl w:val="E0603F34"/>
    <w:lvl w:ilvl="0" w:tplc="1ED67532">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1D5382"/>
    <w:multiLevelType w:val="hybridMultilevel"/>
    <w:tmpl w:val="D46CE948"/>
    <w:lvl w:ilvl="0" w:tplc="E8F0E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90710F"/>
    <w:multiLevelType w:val="hybridMultilevel"/>
    <w:tmpl w:val="9B9C4016"/>
    <w:lvl w:ilvl="0" w:tplc="D68EC2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2D556A"/>
    <w:multiLevelType w:val="hybridMultilevel"/>
    <w:tmpl w:val="FA7E51B0"/>
    <w:lvl w:ilvl="0" w:tplc="E8F0E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F632AB"/>
    <w:multiLevelType w:val="hybridMultilevel"/>
    <w:tmpl w:val="BD40DAEC"/>
    <w:lvl w:ilvl="0" w:tplc="CACC7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21"/>
  </w:num>
  <w:num w:numId="4">
    <w:abstractNumId w:val="35"/>
  </w:num>
  <w:num w:numId="5">
    <w:abstractNumId w:val="31"/>
  </w:num>
  <w:num w:numId="6">
    <w:abstractNumId w:val="37"/>
  </w:num>
  <w:num w:numId="7">
    <w:abstractNumId w:val="29"/>
  </w:num>
  <w:num w:numId="8">
    <w:abstractNumId w:val="7"/>
  </w:num>
  <w:num w:numId="9">
    <w:abstractNumId w:val="0"/>
  </w:num>
  <w:num w:numId="10">
    <w:abstractNumId w:val="39"/>
  </w:num>
  <w:num w:numId="11">
    <w:abstractNumId w:val="6"/>
  </w:num>
  <w:num w:numId="12">
    <w:abstractNumId w:val="22"/>
  </w:num>
  <w:num w:numId="13">
    <w:abstractNumId w:val="18"/>
  </w:num>
  <w:num w:numId="14">
    <w:abstractNumId w:val="32"/>
  </w:num>
  <w:num w:numId="15">
    <w:abstractNumId w:val="33"/>
  </w:num>
  <w:num w:numId="16">
    <w:abstractNumId w:val="10"/>
  </w:num>
  <w:num w:numId="17">
    <w:abstractNumId w:val="25"/>
  </w:num>
  <w:num w:numId="18">
    <w:abstractNumId w:val="41"/>
  </w:num>
  <w:num w:numId="19">
    <w:abstractNumId w:val="36"/>
  </w:num>
  <w:num w:numId="20">
    <w:abstractNumId w:val="28"/>
  </w:num>
  <w:num w:numId="21">
    <w:abstractNumId w:val="26"/>
  </w:num>
  <w:num w:numId="22">
    <w:abstractNumId w:val="5"/>
  </w:num>
  <w:num w:numId="23">
    <w:abstractNumId w:val="12"/>
  </w:num>
  <w:num w:numId="24">
    <w:abstractNumId w:val="14"/>
  </w:num>
  <w:num w:numId="25">
    <w:abstractNumId w:val="20"/>
  </w:num>
  <w:num w:numId="26">
    <w:abstractNumId w:val="34"/>
  </w:num>
  <w:num w:numId="27">
    <w:abstractNumId w:val="13"/>
  </w:num>
  <w:num w:numId="28">
    <w:abstractNumId w:val="9"/>
  </w:num>
  <w:num w:numId="29">
    <w:abstractNumId w:val="19"/>
  </w:num>
  <w:num w:numId="30">
    <w:abstractNumId w:val="3"/>
  </w:num>
  <w:num w:numId="31">
    <w:abstractNumId w:val="30"/>
  </w:num>
  <w:num w:numId="32">
    <w:abstractNumId w:val="38"/>
  </w:num>
  <w:num w:numId="33">
    <w:abstractNumId w:val="40"/>
  </w:num>
  <w:num w:numId="34">
    <w:abstractNumId w:val="17"/>
  </w:num>
  <w:num w:numId="35">
    <w:abstractNumId w:val="2"/>
  </w:num>
  <w:num w:numId="36">
    <w:abstractNumId w:val="23"/>
  </w:num>
  <w:num w:numId="37">
    <w:abstractNumId w:val="24"/>
  </w:num>
  <w:num w:numId="38">
    <w:abstractNumId w:val="27"/>
  </w:num>
  <w:num w:numId="39">
    <w:abstractNumId w:val="16"/>
  </w:num>
  <w:num w:numId="40">
    <w:abstractNumId w:val="15"/>
  </w:num>
  <w:num w:numId="41">
    <w:abstractNumId w:val="8"/>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586A55"/>
    <w:rsid w:val="0000640F"/>
    <w:rsid w:val="000270F7"/>
    <w:rsid w:val="000B2ED7"/>
    <w:rsid w:val="00104C6C"/>
    <w:rsid w:val="00136B7E"/>
    <w:rsid w:val="001516B0"/>
    <w:rsid w:val="00216CC6"/>
    <w:rsid w:val="0022234E"/>
    <w:rsid w:val="002548B4"/>
    <w:rsid w:val="002648DD"/>
    <w:rsid w:val="002749B5"/>
    <w:rsid w:val="002B5FA7"/>
    <w:rsid w:val="00305C98"/>
    <w:rsid w:val="00321A77"/>
    <w:rsid w:val="003314E4"/>
    <w:rsid w:val="003A7817"/>
    <w:rsid w:val="004453EE"/>
    <w:rsid w:val="004711E5"/>
    <w:rsid w:val="00511905"/>
    <w:rsid w:val="00586A55"/>
    <w:rsid w:val="005913A0"/>
    <w:rsid w:val="005D1859"/>
    <w:rsid w:val="00616B40"/>
    <w:rsid w:val="00652322"/>
    <w:rsid w:val="00652597"/>
    <w:rsid w:val="0075623B"/>
    <w:rsid w:val="00774A23"/>
    <w:rsid w:val="0079716A"/>
    <w:rsid w:val="007B386B"/>
    <w:rsid w:val="00826561"/>
    <w:rsid w:val="00841B76"/>
    <w:rsid w:val="008F3B2F"/>
    <w:rsid w:val="00951144"/>
    <w:rsid w:val="009C4F19"/>
    <w:rsid w:val="00A45FDC"/>
    <w:rsid w:val="00A84E34"/>
    <w:rsid w:val="00AC424E"/>
    <w:rsid w:val="00AE75A9"/>
    <w:rsid w:val="00BC2605"/>
    <w:rsid w:val="00BD069B"/>
    <w:rsid w:val="00BD661B"/>
    <w:rsid w:val="00C05E63"/>
    <w:rsid w:val="00C33FB9"/>
    <w:rsid w:val="00C50457"/>
    <w:rsid w:val="00C60C98"/>
    <w:rsid w:val="00CA2AAE"/>
    <w:rsid w:val="00CC1D16"/>
    <w:rsid w:val="00CE7E58"/>
    <w:rsid w:val="00CF7355"/>
    <w:rsid w:val="00DA1FE4"/>
    <w:rsid w:val="00E417E9"/>
    <w:rsid w:val="00E72595"/>
    <w:rsid w:val="00E9293D"/>
    <w:rsid w:val="00ED6E1A"/>
    <w:rsid w:val="00EE7D20"/>
    <w:rsid w:val="00F06487"/>
    <w:rsid w:val="00F156F8"/>
    <w:rsid w:val="00F970C8"/>
    <w:rsid w:val="00FA5D02"/>
    <w:rsid w:val="00FD268C"/>
    <w:rsid w:val="00FE7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EE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styleId="af">
    <w:name w:val="Emphasis"/>
    <w:basedOn w:val="a0"/>
    <w:qFormat/>
    <w:rsid w:val="008F3B2F"/>
    <w:rPr>
      <w:i/>
      <w:iCs/>
    </w:rPr>
  </w:style>
  <w:style w:type="paragraph" w:customStyle="1" w:styleId="ConsNormal">
    <w:name w:val="ConsNormal"/>
    <w:rsid w:val="00C50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417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Текст в заданном формате"/>
    <w:basedOn w:val="a"/>
    <w:qFormat/>
    <w:rsid w:val="00EE7D20"/>
    <w:pPr>
      <w:widowControl w:val="0"/>
      <w:spacing w:after="0" w:line="240" w:lineRule="auto"/>
    </w:pPr>
    <w:rPr>
      <w:rFonts w:ascii="Liberation Mono" w:eastAsia="NSimSun" w:hAnsi="Liberation Mono" w:cs="Liberation Mono"/>
      <w:color w:val="00000A"/>
      <w:sz w:val="20"/>
      <w:szCs w:val="20"/>
      <w:lang w:eastAsia="zh-CN" w:bidi="hi-IN"/>
    </w:rPr>
  </w:style>
  <w:style w:type="character" w:customStyle="1" w:styleId="10">
    <w:name w:val="Заголовок 1 Знак"/>
    <w:basedOn w:val="a0"/>
    <w:link w:val="1"/>
    <w:uiPriority w:val="9"/>
    <w:rsid w:val="00EE7D2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48</Pages>
  <Words>16138</Words>
  <Characters>91989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10</cp:revision>
  <cp:lastPrinted>2019-02-05T10:00:00Z</cp:lastPrinted>
  <dcterms:created xsi:type="dcterms:W3CDTF">2019-01-24T12:19:00Z</dcterms:created>
  <dcterms:modified xsi:type="dcterms:W3CDTF">2023-11-01T09:12:00Z</dcterms:modified>
</cp:coreProperties>
</file>